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66B6A" w14:textId="6D7640C0" w:rsidR="00E56A10" w:rsidRDefault="008F54F0" w:rsidP="0043079F">
      <w:pPr>
        <w:tabs>
          <w:tab w:val="left" w:pos="5620"/>
          <w:tab w:val="left" w:pos="8017"/>
        </w:tabs>
        <w:spacing w:after="100" w:afterAutospacing="1" w:line="276" w:lineRule="auto"/>
        <w:ind w:left="0" w:firstLine="0"/>
        <w:jc w:val="left"/>
        <w:rPr>
          <w:rFonts w:asciiTheme="minorHAnsi" w:hAnsiTheme="minorHAnsi" w:cstheme="minorHAnsi"/>
        </w:rPr>
      </w:pPr>
      <w:r>
        <w:rPr>
          <w:rFonts w:asciiTheme="minorHAnsi" w:hAnsiTheme="minorHAnsi" w:cstheme="minorHAnsi"/>
        </w:rPr>
        <w:tab/>
      </w:r>
      <w:r>
        <w:rPr>
          <w:rFonts w:asciiTheme="minorHAnsi" w:hAnsiTheme="minorHAnsi" w:cstheme="minorHAnsi"/>
        </w:rPr>
        <w:tab/>
      </w:r>
    </w:p>
    <w:p w14:paraId="7F4AF6B7" w14:textId="77777777" w:rsidR="00AA7DFA" w:rsidRPr="00A57B41" w:rsidRDefault="00AA7DFA" w:rsidP="00043376">
      <w:pPr>
        <w:tabs>
          <w:tab w:val="left" w:pos="3433"/>
        </w:tabs>
        <w:spacing w:after="100" w:afterAutospacing="1" w:line="276" w:lineRule="auto"/>
        <w:ind w:left="0" w:firstLine="0"/>
        <w:jc w:val="left"/>
        <w:rPr>
          <w:rFonts w:asciiTheme="minorHAnsi" w:hAnsiTheme="minorHAnsi" w:cstheme="minorHAnsi"/>
        </w:rPr>
      </w:pPr>
    </w:p>
    <w:p w14:paraId="77238192" w14:textId="77777777" w:rsidR="00CD3593" w:rsidRPr="00B70109" w:rsidRDefault="00CD3593" w:rsidP="00043376">
      <w:pPr>
        <w:tabs>
          <w:tab w:val="left" w:pos="284"/>
          <w:tab w:val="left" w:pos="426"/>
          <w:tab w:val="center" w:pos="2664"/>
          <w:tab w:val="center" w:pos="5873"/>
        </w:tabs>
        <w:spacing w:after="100" w:afterAutospacing="1" w:line="276" w:lineRule="auto"/>
        <w:ind w:left="0" w:firstLine="0"/>
        <w:jc w:val="center"/>
        <w:rPr>
          <w:rFonts w:asciiTheme="minorHAnsi" w:hAnsiTheme="minorHAnsi" w:cstheme="minorHAnsi"/>
          <w:b/>
          <w:bCs/>
        </w:rPr>
      </w:pPr>
      <w:r w:rsidRPr="00B70109">
        <w:rPr>
          <w:rFonts w:asciiTheme="minorHAnsi" w:hAnsiTheme="minorHAnsi" w:cstheme="minorHAnsi"/>
          <w:b/>
          <w:bCs/>
        </w:rPr>
        <w:t>UMOWA NR………………………………</w:t>
      </w:r>
    </w:p>
    <w:p w14:paraId="2D53B989" w14:textId="77777777" w:rsidR="00DD4B69" w:rsidRPr="00B70109" w:rsidRDefault="00CD3593" w:rsidP="00DD4B69">
      <w:pPr>
        <w:spacing w:after="100" w:afterAutospacing="1" w:line="276" w:lineRule="auto"/>
        <w:ind w:left="0" w:firstLine="0"/>
        <w:rPr>
          <w:rFonts w:asciiTheme="minorHAnsi" w:hAnsiTheme="minorHAnsi" w:cstheme="minorHAnsi"/>
        </w:rPr>
      </w:pPr>
      <w:r w:rsidRPr="00B70109">
        <w:rPr>
          <w:rFonts w:asciiTheme="minorHAnsi" w:hAnsiTheme="minorHAnsi" w:cstheme="minorHAnsi"/>
        </w:rPr>
        <w:t xml:space="preserve">zawarta w dniu </w:t>
      </w:r>
      <w:r w:rsidR="001E652D" w:rsidRPr="00B70109">
        <w:rPr>
          <w:rFonts w:asciiTheme="minorHAnsi" w:hAnsiTheme="minorHAnsi" w:cstheme="minorHAnsi"/>
        </w:rPr>
        <w:t>podpisania przez ostatniego z pełnomocników po stronie Zamawiającego</w:t>
      </w:r>
      <w:r w:rsidR="00E02BC2" w:rsidRPr="00B70109">
        <w:rPr>
          <w:rFonts w:asciiTheme="minorHAnsi" w:hAnsiTheme="minorHAnsi" w:cstheme="minorHAnsi"/>
        </w:rPr>
        <w:t>,</w:t>
      </w:r>
      <w:r w:rsidRPr="00B70109">
        <w:rPr>
          <w:rFonts w:asciiTheme="minorHAnsi" w:hAnsiTheme="minorHAnsi" w:cstheme="minorHAnsi"/>
        </w:rPr>
        <w:t xml:space="preserve"> pomiędzy:</w:t>
      </w:r>
      <w:r w:rsidR="00877016" w:rsidRPr="00B70109">
        <w:rPr>
          <w:rFonts w:asciiTheme="minorHAnsi" w:hAnsiTheme="minorHAnsi" w:cstheme="minorHAnsi"/>
        </w:rPr>
        <w:tab/>
      </w:r>
      <w:r w:rsidR="00DD4B69" w:rsidRPr="00B70109">
        <w:rPr>
          <w:rFonts w:asciiTheme="minorHAnsi" w:hAnsiTheme="minorHAnsi" w:cstheme="minorHAnsi"/>
          <w:b/>
          <w:bCs/>
        </w:rPr>
        <w:t>ALBO</w:t>
      </w:r>
    </w:p>
    <w:p w14:paraId="000177E4" w14:textId="77777777" w:rsidR="00DD4B69" w:rsidRPr="00B70109" w:rsidRDefault="00DD4B69" w:rsidP="00DD4B69">
      <w:pPr>
        <w:spacing w:after="100" w:afterAutospacing="1" w:line="276" w:lineRule="auto"/>
        <w:ind w:left="0" w:firstLine="0"/>
        <w:rPr>
          <w:rFonts w:asciiTheme="minorHAnsi" w:hAnsiTheme="minorHAnsi" w:cstheme="minorHAnsi"/>
        </w:rPr>
      </w:pPr>
      <w:r w:rsidRPr="00B70109">
        <w:rPr>
          <w:rFonts w:asciiTheme="minorHAnsi" w:hAnsiTheme="minorHAnsi" w:cstheme="minorHAnsi"/>
        </w:rPr>
        <w:t>zawarta w dniu …………………… r. pomiędzy:</w:t>
      </w:r>
    </w:p>
    <w:p w14:paraId="2042FE27" w14:textId="5361255E" w:rsidR="00E56A10" w:rsidRPr="00B70109" w:rsidRDefault="00E56A10" w:rsidP="00043376">
      <w:pPr>
        <w:spacing w:after="100" w:afterAutospacing="1" w:line="276" w:lineRule="auto"/>
        <w:ind w:left="0" w:firstLine="0"/>
        <w:rPr>
          <w:rFonts w:asciiTheme="minorHAnsi" w:hAnsiTheme="minorHAnsi" w:cstheme="minorHAnsi"/>
        </w:rPr>
      </w:pPr>
    </w:p>
    <w:p w14:paraId="451CEECA" w14:textId="6363585E" w:rsidR="00E56A10" w:rsidRPr="00B70109" w:rsidRDefault="00CD3593" w:rsidP="00043376">
      <w:pPr>
        <w:tabs>
          <w:tab w:val="left" w:pos="284"/>
          <w:tab w:val="left" w:pos="426"/>
        </w:tabs>
        <w:spacing w:after="100" w:afterAutospacing="1" w:line="276" w:lineRule="auto"/>
        <w:ind w:left="0" w:right="-6" w:firstLine="0"/>
        <w:rPr>
          <w:rFonts w:asciiTheme="minorHAnsi" w:hAnsiTheme="minorHAnsi" w:cstheme="minorHAnsi"/>
        </w:rPr>
      </w:pPr>
      <w:r w:rsidRPr="00B70109">
        <w:rPr>
          <w:rFonts w:asciiTheme="minorHAnsi" w:hAnsiTheme="minorHAnsi" w:cstheme="minorHAnsi"/>
        </w:rPr>
        <w:t>Operatorem Gazociągów Przesyłowych GAZ-SYSTEM Spółką Akcyjną z siedzibą w Warszawie, ul. Mszczonowska 4, 02-337 Warszawa, wpisaną do Rejestru Przedsiębiorców prowadzonego przez Sąd Rejonowy dla m.st. Warszawy, X</w:t>
      </w:r>
      <w:r w:rsidR="005B4594" w:rsidRPr="00B70109">
        <w:rPr>
          <w:rFonts w:asciiTheme="minorHAnsi" w:hAnsiTheme="minorHAnsi" w:cstheme="minorHAnsi"/>
        </w:rPr>
        <w:t>I</w:t>
      </w:r>
      <w:r w:rsidRPr="00B70109">
        <w:rPr>
          <w:rFonts w:asciiTheme="minorHAnsi" w:hAnsiTheme="minorHAnsi" w:cstheme="minorHAnsi"/>
        </w:rPr>
        <w:t xml:space="preserve">I Wydział Gospodarczy Krajowego Rejestru Sądowego pod numerem KRS 0000264771, NIP 527-243-20-41, </w:t>
      </w:r>
      <w:r w:rsidR="00104F98" w:rsidRPr="00B70109">
        <w:rPr>
          <w:rFonts w:asciiTheme="minorHAnsi" w:hAnsiTheme="minorHAnsi" w:cstheme="minorHAnsi"/>
        </w:rPr>
        <w:t>k</w:t>
      </w:r>
      <w:r w:rsidRPr="00B70109">
        <w:rPr>
          <w:rFonts w:asciiTheme="minorHAnsi" w:hAnsiTheme="minorHAnsi" w:cstheme="minorHAnsi"/>
        </w:rPr>
        <w:t xml:space="preserve">apitał </w:t>
      </w:r>
      <w:r w:rsidR="00104F98" w:rsidRPr="00B70109">
        <w:rPr>
          <w:rFonts w:asciiTheme="minorHAnsi" w:hAnsiTheme="minorHAnsi" w:cstheme="minorHAnsi"/>
        </w:rPr>
        <w:t>z</w:t>
      </w:r>
      <w:r w:rsidRPr="00B70109">
        <w:rPr>
          <w:rFonts w:asciiTheme="minorHAnsi" w:hAnsiTheme="minorHAnsi" w:cstheme="minorHAnsi"/>
        </w:rPr>
        <w:t xml:space="preserve">akładowy: </w:t>
      </w:r>
      <w:r w:rsidR="00ED7060" w:rsidRPr="00B70109">
        <w:rPr>
          <w:rFonts w:asciiTheme="minorHAnsi" w:hAnsiTheme="minorHAnsi" w:cstheme="minorHAnsi"/>
        </w:rPr>
        <w:t>8 877 190 842</w:t>
      </w:r>
      <w:r w:rsidR="00ED7060" w:rsidRPr="00B70109">
        <w:rPr>
          <w:rFonts w:asciiTheme="minorHAnsi" w:hAnsiTheme="minorHAnsi" w:cstheme="minorHAnsi"/>
          <w:b/>
          <w:bCs/>
        </w:rPr>
        <w:t xml:space="preserve"> </w:t>
      </w:r>
      <w:r w:rsidRPr="00B70109">
        <w:rPr>
          <w:rFonts w:asciiTheme="minorHAnsi" w:hAnsiTheme="minorHAnsi" w:cstheme="minorHAnsi"/>
        </w:rPr>
        <w:t>PLN (wpłacony w całości), reprezentowaną przez:</w:t>
      </w:r>
    </w:p>
    <w:p w14:paraId="1455DFE5" w14:textId="0EE7FBC4" w:rsidR="00CD3593" w:rsidRPr="00B70109" w:rsidRDefault="00215396" w:rsidP="00043376">
      <w:pPr>
        <w:pStyle w:val="Akapitzlist"/>
        <w:numPr>
          <w:ilvl w:val="0"/>
          <w:numId w:val="2"/>
        </w:numPr>
        <w:tabs>
          <w:tab w:val="left" w:pos="284"/>
          <w:tab w:val="left" w:pos="426"/>
        </w:tabs>
        <w:spacing w:after="240" w:line="276" w:lineRule="auto"/>
        <w:ind w:left="0" w:right="11" w:firstLine="0"/>
        <w:rPr>
          <w:rFonts w:asciiTheme="minorHAnsi" w:hAnsiTheme="minorHAnsi" w:cstheme="minorHAnsi"/>
        </w:rPr>
      </w:pPr>
      <w:r w:rsidRPr="00B70109">
        <w:rPr>
          <w:rFonts w:asciiTheme="minorHAnsi" w:hAnsiTheme="minorHAnsi" w:cstheme="minorHAnsi"/>
        </w:rPr>
        <w:t>……………………………………..</w:t>
      </w:r>
    </w:p>
    <w:p w14:paraId="6CFB59A9" w14:textId="77777777" w:rsidR="00E56A10" w:rsidRPr="00B70109" w:rsidRDefault="00CD3593" w:rsidP="00043376">
      <w:pPr>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rPr>
        <w:t>zwaną dalej „Zamawiającym”</w:t>
      </w:r>
      <w:r w:rsidRPr="00B70109">
        <w:rPr>
          <w:rFonts w:asciiTheme="minorHAnsi" w:hAnsiTheme="minorHAnsi" w:cstheme="minorHAnsi"/>
          <w:noProof/>
        </w:rPr>
        <w:drawing>
          <wp:inline distT="0" distB="0" distL="0" distR="0" wp14:anchorId="1400BC73" wp14:editId="7B4A4AD6">
            <wp:extent cx="18289" cy="33529"/>
            <wp:effectExtent l="0" t="0" r="0" b="0"/>
            <wp:docPr id="9476" name="Picture 9476"/>
            <wp:cNvGraphicFramePr/>
            <a:graphic xmlns:a="http://schemas.openxmlformats.org/drawingml/2006/main">
              <a:graphicData uri="http://schemas.openxmlformats.org/drawingml/2006/picture">
                <pic:pic xmlns:pic="http://schemas.openxmlformats.org/drawingml/2006/picture">
                  <pic:nvPicPr>
                    <pic:cNvPr id="9476" name="Picture 9476"/>
                    <pic:cNvPicPr/>
                  </pic:nvPicPr>
                  <pic:blipFill>
                    <a:blip r:embed="rId8"/>
                    <a:stretch>
                      <a:fillRect/>
                    </a:stretch>
                  </pic:blipFill>
                  <pic:spPr>
                    <a:xfrm>
                      <a:off x="0" y="0"/>
                      <a:ext cx="18289" cy="33529"/>
                    </a:xfrm>
                    <a:prstGeom prst="rect">
                      <a:avLst/>
                    </a:prstGeom>
                  </pic:spPr>
                </pic:pic>
              </a:graphicData>
            </a:graphic>
          </wp:inline>
        </w:drawing>
      </w:r>
    </w:p>
    <w:p w14:paraId="01AB89E1" w14:textId="4F226A67" w:rsidR="00E56A10" w:rsidRPr="00B70109" w:rsidRDefault="00CD3593" w:rsidP="002625CC">
      <w:pPr>
        <w:tabs>
          <w:tab w:val="left" w:pos="284"/>
          <w:tab w:val="left" w:pos="426"/>
        </w:tabs>
        <w:spacing w:after="100" w:afterAutospacing="1" w:line="276" w:lineRule="auto"/>
        <w:ind w:left="0" w:firstLine="0"/>
        <w:rPr>
          <w:rFonts w:asciiTheme="minorHAnsi" w:hAnsiTheme="minorHAnsi" w:cstheme="minorHAnsi"/>
        </w:rPr>
      </w:pPr>
      <w:r w:rsidRPr="00B70109">
        <w:rPr>
          <w:rFonts w:asciiTheme="minorHAnsi" w:hAnsiTheme="minorHAnsi" w:cstheme="minorHAnsi"/>
        </w:rPr>
        <w:t>a</w:t>
      </w:r>
      <w:r w:rsidR="00A57B41" w:rsidRPr="00B70109">
        <w:rPr>
          <w:rFonts w:asciiTheme="minorHAnsi" w:hAnsiTheme="minorHAnsi" w:cstheme="minorHAnsi"/>
        </w:rPr>
        <w:t xml:space="preserve"> </w:t>
      </w:r>
      <w:r w:rsidR="002625CC" w:rsidRPr="00B70109">
        <w:rPr>
          <w:rFonts w:asciiTheme="minorHAnsi" w:hAnsiTheme="minorHAnsi" w:cstheme="minorHAnsi"/>
        </w:rPr>
        <w:t xml:space="preserve"> </w:t>
      </w:r>
      <w:r w:rsidR="00215396" w:rsidRPr="00B70109">
        <w:rPr>
          <w:rFonts w:asciiTheme="minorHAnsi" w:hAnsiTheme="minorHAnsi" w:cstheme="minorHAnsi"/>
        </w:rPr>
        <w:t>……………………………………………..</w:t>
      </w:r>
    </w:p>
    <w:p w14:paraId="0E5BC4E4" w14:textId="056EEB87" w:rsidR="00CD3593" w:rsidRPr="00B70109" w:rsidRDefault="00CD3593" w:rsidP="002625CC">
      <w:pPr>
        <w:tabs>
          <w:tab w:val="left" w:pos="284"/>
          <w:tab w:val="left" w:pos="426"/>
        </w:tabs>
        <w:spacing w:after="100" w:afterAutospacing="1" w:line="276" w:lineRule="auto"/>
        <w:ind w:left="0" w:firstLine="0"/>
        <w:rPr>
          <w:rFonts w:asciiTheme="minorHAnsi" w:hAnsiTheme="minorHAnsi" w:cstheme="minorHAnsi"/>
        </w:rPr>
      </w:pPr>
      <w:r w:rsidRPr="00B70109">
        <w:rPr>
          <w:rFonts w:asciiTheme="minorHAnsi" w:hAnsiTheme="minorHAnsi" w:cstheme="minorHAnsi"/>
        </w:rPr>
        <w:t>w imieniu której działa</w:t>
      </w:r>
      <w:r w:rsidR="002625CC" w:rsidRPr="00B70109">
        <w:rPr>
          <w:rFonts w:asciiTheme="minorHAnsi" w:hAnsiTheme="minorHAnsi" w:cstheme="minorHAnsi"/>
        </w:rPr>
        <w:t xml:space="preserve"> </w:t>
      </w:r>
      <w:r w:rsidR="00215396" w:rsidRPr="00B70109">
        <w:rPr>
          <w:rFonts w:asciiTheme="minorHAnsi" w:hAnsiTheme="minorHAnsi" w:cstheme="minorHAnsi"/>
        </w:rPr>
        <w:t>………………………….</w:t>
      </w:r>
    </w:p>
    <w:p w14:paraId="255030BE" w14:textId="77777777" w:rsidR="002625CC" w:rsidRPr="00B70109" w:rsidRDefault="002625CC" w:rsidP="002625CC">
      <w:pPr>
        <w:tabs>
          <w:tab w:val="left" w:pos="284"/>
          <w:tab w:val="left" w:pos="426"/>
        </w:tabs>
        <w:spacing w:after="100" w:afterAutospacing="1" w:line="276" w:lineRule="auto"/>
        <w:ind w:left="0" w:firstLine="0"/>
        <w:rPr>
          <w:rFonts w:asciiTheme="minorHAnsi" w:hAnsiTheme="minorHAnsi" w:cstheme="minorHAnsi"/>
        </w:rPr>
      </w:pPr>
    </w:p>
    <w:p w14:paraId="719D197F" w14:textId="5CBCDD65" w:rsidR="00CD3593" w:rsidRPr="00B70109" w:rsidRDefault="00CD3593" w:rsidP="00043376">
      <w:pPr>
        <w:tabs>
          <w:tab w:val="left" w:pos="284"/>
          <w:tab w:val="left" w:pos="426"/>
        </w:tabs>
        <w:spacing w:after="100" w:afterAutospacing="1" w:line="276" w:lineRule="auto"/>
        <w:ind w:left="0" w:firstLine="0"/>
        <w:rPr>
          <w:rFonts w:asciiTheme="minorHAnsi" w:hAnsiTheme="minorHAnsi" w:cstheme="minorHAnsi"/>
        </w:rPr>
      </w:pPr>
      <w:r w:rsidRPr="00B70109">
        <w:rPr>
          <w:rFonts w:asciiTheme="minorHAnsi" w:hAnsiTheme="minorHAnsi" w:cstheme="minorHAnsi"/>
        </w:rPr>
        <w:t>Zwaną dalej</w:t>
      </w:r>
      <w:r w:rsidR="00104D5F" w:rsidRPr="00B70109">
        <w:rPr>
          <w:rFonts w:asciiTheme="minorHAnsi" w:hAnsiTheme="minorHAnsi" w:cstheme="minorHAnsi"/>
        </w:rPr>
        <w:t xml:space="preserve"> „Wykonawcą”</w:t>
      </w:r>
    </w:p>
    <w:p w14:paraId="32E7FF98" w14:textId="77777777" w:rsidR="00CD3593" w:rsidRPr="00B70109" w:rsidRDefault="00CD3593" w:rsidP="00043376">
      <w:pPr>
        <w:tabs>
          <w:tab w:val="left" w:pos="284"/>
          <w:tab w:val="left" w:pos="426"/>
        </w:tabs>
        <w:spacing w:after="100" w:afterAutospacing="1" w:line="276" w:lineRule="auto"/>
        <w:ind w:left="0" w:firstLine="0"/>
        <w:rPr>
          <w:rFonts w:asciiTheme="minorHAnsi" w:hAnsiTheme="minorHAnsi" w:cstheme="minorHAnsi"/>
        </w:rPr>
      </w:pPr>
      <w:r w:rsidRPr="00B70109">
        <w:rPr>
          <w:rFonts w:asciiTheme="minorHAnsi" w:hAnsiTheme="minorHAnsi" w:cstheme="minorHAnsi"/>
        </w:rPr>
        <w:t>Zwanymi dalej osobno „Stroną”</w:t>
      </w:r>
      <w:r w:rsidR="00104F98" w:rsidRPr="00B70109">
        <w:rPr>
          <w:rFonts w:asciiTheme="minorHAnsi" w:hAnsiTheme="minorHAnsi" w:cstheme="minorHAnsi"/>
        </w:rPr>
        <w:t>,</w:t>
      </w:r>
      <w:r w:rsidRPr="00B70109">
        <w:rPr>
          <w:rFonts w:asciiTheme="minorHAnsi" w:hAnsiTheme="minorHAnsi" w:cstheme="minorHAnsi"/>
        </w:rPr>
        <w:t xml:space="preserve"> a łącznie „Stronami”</w:t>
      </w:r>
    </w:p>
    <w:p w14:paraId="45DF59CE" w14:textId="77777777" w:rsidR="00E4069C" w:rsidRPr="00B70109" w:rsidRDefault="00886B8C" w:rsidP="00043376">
      <w:pPr>
        <w:spacing w:after="100" w:afterAutospacing="1" w:line="276" w:lineRule="auto"/>
        <w:ind w:left="0" w:firstLine="0"/>
        <w:jc w:val="left"/>
        <w:rPr>
          <w:rFonts w:asciiTheme="minorHAnsi" w:hAnsiTheme="minorHAnsi" w:cstheme="minorHAnsi"/>
        </w:rPr>
      </w:pPr>
      <w:r w:rsidRPr="00B70109">
        <w:rPr>
          <w:rFonts w:asciiTheme="minorHAnsi" w:hAnsiTheme="minorHAnsi" w:cstheme="minorHAnsi"/>
        </w:rPr>
        <w:br w:type="page"/>
      </w:r>
      <w:r w:rsidR="00E4069C" w:rsidRPr="00B70109">
        <w:rPr>
          <w:rFonts w:asciiTheme="minorHAnsi" w:hAnsiTheme="minorHAnsi" w:cstheme="minorHAnsi"/>
          <w:b/>
        </w:rPr>
        <w:lastRenderedPageBreak/>
        <w:t>Zważywszy, że:</w:t>
      </w:r>
    </w:p>
    <w:p w14:paraId="094537C6" w14:textId="366BEF62" w:rsidR="00886B8C" w:rsidRPr="00B70109" w:rsidRDefault="00E4069C" w:rsidP="00BC6034">
      <w:pPr>
        <w:spacing w:after="100" w:afterAutospacing="1" w:line="276" w:lineRule="auto"/>
        <w:ind w:left="0" w:firstLine="0"/>
        <w:rPr>
          <w:rFonts w:asciiTheme="minorHAnsi" w:hAnsiTheme="minorHAnsi" w:cstheme="minorHAnsi"/>
          <w:b/>
        </w:rPr>
      </w:pPr>
      <w:r w:rsidRPr="00B70109">
        <w:rPr>
          <w:rFonts w:asciiTheme="minorHAnsi" w:hAnsiTheme="minorHAnsi" w:cstheme="minorHAnsi"/>
        </w:rPr>
        <w:t>zawarcie niniejszej Umowy następuje w wyniku przeprowadzenia przez Zamawiającego postępowania o udzielenie zamówienia publicznego</w:t>
      </w:r>
      <w:r w:rsidR="00215396" w:rsidRPr="00B70109">
        <w:rPr>
          <w:rFonts w:asciiTheme="minorHAnsi" w:hAnsiTheme="minorHAnsi" w:cstheme="minorHAnsi"/>
        </w:rPr>
        <w:t xml:space="preserve"> </w:t>
      </w:r>
      <w:r w:rsidRPr="00B70109">
        <w:rPr>
          <w:rFonts w:asciiTheme="minorHAnsi" w:hAnsiTheme="minorHAnsi" w:cstheme="minorHAnsi"/>
        </w:rPr>
        <w:t xml:space="preserve">pn.: </w:t>
      </w:r>
      <w:bookmarkStart w:id="0" w:name="_Hlk194296968"/>
      <w:r w:rsidR="00762002" w:rsidRPr="00B70109">
        <w:rPr>
          <w:rFonts w:asciiTheme="minorHAnsi" w:hAnsiTheme="minorHAnsi" w:cstheme="minorHAnsi"/>
          <w:i/>
          <w:iCs/>
        </w:rPr>
        <w:t xml:space="preserve">Opracowanie dokumentacji geodezyjnej dla zadania: „Przebudowa gazociągu DN300 Tomkowice – Lubiechów na odc. Stanowice - Wałbrzych ul. Uczniowska”, </w:t>
      </w:r>
      <w:bookmarkEnd w:id="0"/>
      <w:r w:rsidR="007330E6" w:rsidRPr="00B70109">
        <w:rPr>
          <w:rFonts w:asciiTheme="minorHAnsi" w:hAnsiTheme="minorHAnsi" w:cstheme="minorHAnsi"/>
          <w:i/>
          <w:iCs/>
        </w:rPr>
        <w:t xml:space="preserve">nr ……………………………, </w:t>
      </w:r>
      <w:r w:rsidR="00354931" w:rsidRPr="00B70109">
        <w:rPr>
          <w:rFonts w:asciiTheme="minorHAnsi" w:hAnsiTheme="minorHAnsi" w:cstheme="minorHAnsi"/>
        </w:rPr>
        <w:t>Strony postanawiają co następuje:</w:t>
      </w:r>
    </w:p>
    <w:p w14:paraId="2D8B3995" w14:textId="5E933E3B" w:rsidR="00A23F1B" w:rsidRPr="00B70109" w:rsidRDefault="00CD3593"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 1</w:t>
      </w:r>
      <w:r w:rsidR="00104F98" w:rsidRPr="00B70109">
        <w:rPr>
          <w:rFonts w:asciiTheme="minorHAnsi" w:hAnsiTheme="minorHAnsi" w:cstheme="minorHAnsi"/>
          <w:sz w:val="22"/>
          <w:szCs w:val="22"/>
        </w:rPr>
        <w:br/>
      </w:r>
      <w:r w:rsidRPr="00B70109">
        <w:rPr>
          <w:rFonts w:asciiTheme="minorHAnsi" w:hAnsiTheme="minorHAnsi" w:cstheme="minorHAnsi"/>
          <w:sz w:val="22"/>
          <w:szCs w:val="22"/>
        </w:rPr>
        <w:t>Przedmiot Umowy</w:t>
      </w:r>
    </w:p>
    <w:p w14:paraId="512CE6A4" w14:textId="110C3586" w:rsidR="00545DDA" w:rsidRPr="00B70109" w:rsidRDefault="008E451A" w:rsidP="00D17E51">
      <w:pPr>
        <w:pStyle w:val="Akapitzlist"/>
        <w:numPr>
          <w:ilvl w:val="0"/>
          <w:numId w:val="20"/>
        </w:numPr>
        <w:spacing w:after="100" w:afterAutospacing="1" w:line="276" w:lineRule="auto"/>
        <w:rPr>
          <w:rFonts w:asciiTheme="minorHAnsi" w:hAnsiTheme="minorHAnsi" w:cstheme="minorHAnsi"/>
        </w:rPr>
      </w:pPr>
      <w:r w:rsidRPr="00B70109">
        <w:rPr>
          <w:rFonts w:asciiTheme="minorHAnsi" w:hAnsiTheme="minorHAnsi" w:cstheme="minorHAnsi"/>
        </w:rPr>
        <w:t xml:space="preserve">Zamawiający zleca, a </w:t>
      </w:r>
      <w:r w:rsidR="00A87578" w:rsidRPr="00B70109">
        <w:rPr>
          <w:rFonts w:asciiTheme="minorHAnsi" w:hAnsiTheme="minorHAnsi" w:cstheme="minorHAnsi"/>
        </w:rPr>
        <w:t>Wykonawca</w:t>
      </w:r>
      <w:r w:rsidRPr="00B70109">
        <w:rPr>
          <w:rFonts w:asciiTheme="minorHAnsi" w:hAnsiTheme="minorHAnsi" w:cstheme="minorHAnsi"/>
        </w:rPr>
        <w:t xml:space="preserve"> przyjmuje do wykonania</w:t>
      </w:r>
      <w:r w:rsidR="00D261A8" w:rsidRPr="00B70109">
        <w:rPr>
          <w:rFonts w:asciiTheme="minorHAnsi" w:hAnsiTheme="minorHAnsi" w:cstheme="minorHAnsi"/>
        </w:rPr>
        <w:t xml:space="preserve"> </w:t>
      </w:r>
      <w:r w:rsidR="00975F4E" w:rsidRPr="00B70109">
        <w:rPr>
          <w:rFonts w:asciiTheme="minorHAnsi" w:hAnsiTheme="minorHAnsi" w:cstheme="minorHAnsi"/>
        </w:rPr>
        <w:t xml:space="preserve">kompleksowe </w:t>
      </w:r>
      <w:r w:rsidR="00762002" w:rsidRPr="00B70109">
        <w:rPr>
          <w:rFonts w:asciiTheme="minorHAnsi" w:hAnsiTheme="minorHAnsi" w:cstheme="minorHAnsi"/>
        </w:rPr>
        <w:t>opracowanie dokumentacji geodezyjnej dla zadania: „Przebudowa gazociągu DN300 Tomkowice – Lubiechów na odc. Stanowice - Wałbrzych ul. Uczniowska”</w:t>
      </w:r>
      <w:r w:rsidR="00762002" w:rsidRPr="00B70109" w:rsidDel="00762002">
        <w:rPr>
          <w:rFonts w:asciiTheme="minorHAnsi" w:hAnsiTheme="minorHAnsi" w:cstheme="minorHAnsi"/>
        </w:rPr>
        <w:t xml:space="preserve"> </w:t>
      </w:r>
      <w:r w:rsidR="003C1743" w:rsidRPr="00B70109">
        <w:rPr>
          <w:rFonts w:asciiTheme="minorHAnsi" w:eastAsia="Times New Roman" w:hAnsiTheme="minorHAnsi" w:cstheme="minorHAnsi"/>
          <w:iCs/>
          <w:kern w:val="24"/>
        </w:rPr>
        <w:t xml:space="preserve">(zwanej dalej </w:t>
      </w:r>
      <w:r w:rsidR="004516E3" w:rsidRPr="00B70109">
        <w:rPr>
          <w:rFonts w:asciiTheme="minorHAnsi" w:eastAsia="Times New Roman" w:hAnsiTheme="minorHAnsi" w:cstheme="minorHAnsi"/>
          <w:iCs/>
          <w:kern w:val="24"/>
        </w:rPr>
        <w:t>P</w:t>
      </w:r>
      <w:r w:rsidR="004D1A51" w:rsidRPr="00B70109">
        <w:rPr>
          <w:rFonts w:asciiTheme="minorHAnsi" w:eastAsia="Times New Roman" w:hAnsiTheme="minorHAnsi" w:cstheme="minorHAnsi"/>
          <w:iCs/>
          <w:kern w:val="24"/>
        </w:rPr>
        <w:t xml:space="preserve">rzedmiotem </w:t>
      </w:r>
      <w:r w:rsidR="004516E3" w:rsidRPr="00B70109">
        <w:rPr>
          <w:rFonts w:asciiTheme="minorHAnsi" w:eastAsia="Times New Roman" w:hAnsiTheme="minorHAnsi" w:cstheme="minorHAnsi"/>
          <w:iCs/>
          <w:kern w:val="24"/>
        </w:rPr>
        <w:t>U</w:t>
      </w:r>
      <w:r w:rsidR="004D1A51" w:rsidRPr="00B70109">
        <w:rPr>
          <w:rFonts w:asciiTheme="minorHAnsi" w:eastAsia="Times New Roman" w:hAnsiTheme="minorHAnsi" w:cstheme="minorHAnsi"/>
          <w:iCs/>
          <w:kern w:val="24"/>
        </w:rPr>
        <w:t>mowy</w:t>
      </w:r>
      <w:r w:rsidR="003C1743" w:rsidRPr="00B70109">
        <w:rPr>
          <w:rFonts w:asciiTheme="minorHAnsi" w:eastAsia="Times New Roman" w:hAnsiTheme="minorHAnsi" w:cstheme="minorHAnsi"/>
          <w:iCs/>
          <w:kern w:val="24"/>
        </w:rPr>
        <w:t xml:space="preserve">) </w:t>
      </w:r>
      <w:r w:rsidRPr="00B70109">
        <w:rPr>
          <w:rFonts w:asciiTheme="minorHAnsi" w:hAnsiTheme="minorHAnsi" w:cstheme="minorHAnsi"/>
        </w:rPr>
        <w:t xml:space="preserve">na zasadach określonych postanowieniami Umowy, zgodnie z ofertą </w:t>
      </w:r>
      <w:r w:rsidR="009112CD" w:rsidRPr="00B70109">
        <w:rPr>
          <w:rFonts w:asciiTheme="minorHAnsi" w:hAnsiTheme="minorHAnsi" w:cstheme="minorHAnsi"/>
        </w:rPr>
        <w:t xml:space="preserve">Wykonawcy </w:t>
      </w:r>
      <w:r w:rsidR="00487D98" w:rsidRPr="00B70109">
        <w:rPr>
          <w:rFonts w:asciiTheme="minorHAnsi" w:hAnsiTheme="minorHAnsi" w:cstheme="minorHAnsi"/>
        </w:rPr>
        <w:t xml:space="preserve"> (zwaną dalej Ofert</w:t>
      </w:r>
      <w:r w:rsidR="00215396" w:rsidRPr="00B70109">
        <w:rPr>
          <w:rFonts w:asciiTheme="minorHAnsi" w:hAnsiTheme="minorHAnsi" w:cstheme="minorHAnsi"/>
        </w:rPr>
        <w:t>ą</w:t>
      </w:r>
      <w:r w:rsidR="00487D98" w:rsidRPr="00B70109">
        <w:rPr>
          <w:rFonts w:asciiTheme="minorHAnsi" w:hAnsiTheme="minorHAnsi" w:cstheme="minorHAnsi"/>
        </w:rPr>
        <w:t xml:space="preserve">) </w:t>
      </w:r>
      <w:r w:rsidRPr="00B70109">
        <w:rPr>
          <w:rFonts w:asciiTheme="minorHAnsi" w:hAnsiTheme="minorHAnsi" w:cstheme="minorHAnsi"/>
        </w:rPr>
        <w:t>stanowiącą Załącznik nr</w:t>
      </w:r>
      <w:r w:rsidR="00D372B9" w:rsidRPr="00B70109">
        <w:rPr>
          <w:rFonts w:asciiTheme="minorHAnsi" w:hAnsiTheme="minorHAnsi" w:cstheme="minorHAnsi"/>
        </w:rPr>
        <w:t xml:space="preserve"> </w:t>
      </w:r>
      <w:r w:rsidR="007E243A" w:rsidRPr="00B70109">
        <w:rPr>
          <w:rFonts w:asciiTheme="minorHAnsi" w:hAnsiTheme="minorHAnsi" w:cstheme="minorHAnsi"/>
        </w:rPr>
        <w:t xml:space="preserve">3 </w:t>
      </w:r>
      <w:r w:rsidRPr="00B70109">
        <w:rPr>
          <w:rFonts w:asciiTheme="minorHAnsi" w:hAnsiTheme="minorHAnsi" w:cstheme="minorHAnsi"/>
        </w:rPr>
        <w:t xml:space="preserve">do Umowy, </w:t>
      </w:r>
      <w:r w:rsidR="008A166B" w:rsidRPr="00B70109">
        <w:rPr>
          <w:rFonts w:asciiTheme="minorHAnsi" w:hAnsiTheme="minorHAnsi" w:cstheme="minorHAnsi"/>
        </w:rPr>
        <w:t xml:space="preserve">Opisem Przedmiotu Zamówienia (zwanym dalej OPZ) </w:t>
      </w:r>
      <w:r w:rsidRPr="00B70109">
        <w:rPr>
          <w:rFonts w:asciiTheme="minorHAnsi" w:hAnsiTheme="minorHAnsi" w:cstheme="minorHAnsi"/>
        </w:rPr>
        <w:t>stanowiąc</w:t>
      </w:r>
      <w:r w:rsidR="008A166B" w:rsidRPr="00B70109">
        <w:rPr>
          <w:rFonts w:asciiTheme="minorHAnsi" w:hAnsiTheme="minorHAnsi" w:cstheme="minorHAnsi"/>
        </w:rPr>
        <w:t>ym</w:t>
      </w:r>
      <w:r w:rsidRPr="00B70109">
        <w:rPr>
          <w:rFonts w:asciiTheme="minorHAnsi" w:hAnsiTheme="minorHAnsi" w:cstheme="minorHAnsi"/>
        </w:rPr>
        <w:t xml:space="preserve"> Załącznik nr </w:t>
      </w:r>
      <w:r w:rsidR="007E243A" w:rsidRPr="00B70109">
        <w:rPr>
          <w:rFonts w:asciiTheme="minorHAnsi" w:hAnsiTheme="minorHAnsi" w:cstheme="minorHAnsi"/>
        </w:rPr>
        <w:t xml:space="preserve">1 </w:t>
      </w:r>
      <w:r w:rsidRPr="00B70109">
        <w:rPr>
          <w:rFonts w:asciiTheme="minorHAnsi" w:hAnsiTheme="minorHAnsi" w:cstheme="minorHAnsi"/>
        </w:rPr>
        <w:t>do Umowy oraz obowiązującymi przepisami.</w:t>
      </w:r>
    </w:p>
    <w:p w14:paraId="0A862D9C" w14:textId="76CD81A8" w:rsidR="00762002" w:rsidRPr="00B70109" w:rsidRDefault="00762002" w:rsidP="00762002">
      <w:pPr>
        <w:pStyle w:val="Akapitzlist"/>
        <w:numPr>
          <w:ilvl w:val="0"/>
          <w:numId w:val="20"/>
        </w:numPr>
        <w:spacing w:after="0" w:line="288" w:lineRule="auto"/>
        <w:rPr>
          <w:rFonts w:asciiTheme="minorHAnsi" w:hAnsiTheme="minorHAnsi" w:cstheme="minorHAnsi"/>
        </w:rPr>
      </w:pPr>
      <w:r w:rsidRPr="00B70109">
        <w:rPr>
          <w:rFonts w:asciiTheme="minorHAnsi" w:hAnsiTheme="minorHAnsi" w:cstheme="minorHAnsi"/>
        </w:rPr>
        <w:t>Przedmiotem Umowy jest wykonanie prac geodezyjno-kartograficznych w ramach projektowanego gazociągu DN300 Tomkowice – Lubiechów na odc. Stanowice - Wałbrzych ul. Uczniowska”. Szczegółowy zakres Przedmiotu Umowy określa OPZ stanowiący załącznik nr 1 do Umowy.</w:t>
      </w:r>
    </w:p>
    <w:p w14:paraId="58907F0E" w14:textId="0377278C" w:rsidR="00762002" w:rsidRPr="00B70109" w:rsidRDefault="00762002" w:rsidP="00A56710">
      <w:pPr>
        <w:pStyle w:val="Akapitzlist"/>
        <w:numPr>
          <w:ilvl w:val="0"/>
          <w:numId w:val="20"/>
        </w:numPr>
        <w:rPr>
          <w:rFonts w:asciiTheme="minorHAnsi" w:hAnsiTheme="minorHAnsi" w:cstheme="minorHAnsi"/>
        </w:rPr>
      </w:pPr>
      <w:bookmarkStart w:id="1" w:name="_Hlk226445647"/>
      <w:r w:rsidRPr="00B70109">
        <w:rPr>
          <w:rFonts w:asciiTheme="minorHAnsi" w:hAnsiTheme="minorHAnsi" w:cstheme="minorHAnsi"/>
        </w:rPr>
        <w:t xml:space="preserve">Zamawiający ma prawo do skorzystania z Prawa Opcji, zgodnie z którym Zamawiający może </w:t>
      </w:r>
      <w:r w:rsidR="00A56710" w:rsidRPr="00B70109">
        <w:rPr>
          <w:rFonts w:asciiTheme="minorHAnsi" w:hAnsiTheme="minorHAnsi" w:cstheme="minorHAnsi"/>
        </w:rPr>
        <w:t xml:space="preserve">nie później niż w terminie 30 dni przed upływem terminu realizacji Przedmiotu Umowy, określonym w § 2 ust. 1 Umowy </w:t>
      </w:r>
      <w:r w:rsidRPr="00B70109">
        <w:rPr>
          <w:rFonts w:asciiTheme="minorHAnsi" w:hAnsiTheme="minorHAnsi" w:cstheme="minorHAnsi"/>
        </w:rPr>
        <w:t>zlecić Wykonawcy wykonanie prac spośród wykazanych w kol. 3 „Ilość do wykonania” tabeli zamieszczonej w p. 3.1 OPZ, ponad zakres w niej określony. Zamawiający jest upoważniony do skorzystania z Prawa Opcji poprzez złożenie Wykonawcy stosownych oświadczeń woli (Zleceń</w:t>
      </w:r>
      <w:bookmarkStart w:id="2" w:name="_Hlk226445486"/>
      <w:r w:rsidR="00A56710" w:rsidRPr="00B70109">
        <w:rPr>
          <w:rFonts w:asciiTheme="minorHAnsi" w:hAnsiTheme="minorHAnsi" w:cstheme="minorHAnsi"/>
        </w:rPr>
        <w:t>).</w:t>
      </w:r>
      <w:r w:rsidRPr="00B70109">
        <w:rPr>
          <w:rFonts w:asciiTheme="minorHAnsi" w:hAnsiTheme="minorHAnsi" w:cstheme="minorHAnsi"/>
        </w:rPr>
        <w:t xml:space="preserve"> </w:t>
      </w:r>
    </w:p>
    <w:bookmarkEnd w:id="2"/>
    <w:bookmarkEnd w:id="1"/>
    <w:p w14:paraId="3A671D91" w14:textId="77777777" w:rsidR="00762002" w:rsidRPr="00B70109" w:rsidRDefault="00762002" w:rsidP="00762002">
      <w:pPr>
        <w:pStyle w:val="Akapitzlist"/>
        <w:numPr>
          <w:ilvl w:val="0"/>
          <w:numId w:val="20"/>
        </w:numPr>
        <w:spacing w:after="0" w:line="288" w:lineRule="auto"/>
        <w:rPr>
          <w:rFonts w:asciiTheme="minorHAnsi" w:hAnsiTheme="minorHAnsi" w:cstheme="minorHAnsi"/>
        </w:rPr>
      </w:pPr>
      <w:r w:rsidRPr="00B70109">
        <w:rPr>
          <w:rFonts w:asciiTheme="minorHAnsi" w:hAnsiTheme="minorHAnsi" w:cstheme="minorHAnsi"/>
        </w:rPr>
        <w:t xml:space="preserve">Zamawiający będzie składać Zlecenia według swobodnego uznania, ustalając w Zleceniu termin realizacji Zlecenia.  Wykonawca w terminie 5 dni roboczych od dnia otrzymania Zlecenia Prawo Opcji (zwanym dalej Zlecenie) przedstawi szczegółowy Harmonogram realizacji prac lub poinformuje Zamawiającego, jeśli termin realizacji jest niewykonalny z przyczyn niezależnych od Wykonawcy. </w:t>
      </w:r>
    </w:p>
    <w:p w14:paraId="20E62995" w14:textId="7C3B5A9D" w:rsidR="00762002" w:rsidRPr="00B70109" w:rsidRDefault="00762002" w:rsidP="00762002">
      <w:pPr>
        <w:pStyle w:val="Akapitzlist"/>
        <w:numPr>
          <w:ilvl w:val="0"/>
          <w:numId w:val="20"/>
        </w:numPr>
        <w:spacing w:after="0" w:line="288" w:lineRule="auto"/>
        <w:rPr>
          <w:rFonts w:asciiTheme="minorHAnsi" w:hAnsiTheme="minorHAnsi" w:cstheme="minorHAnsi"/>
        </w:rPr>
      </w:pPr>
      <w:r w:rsidRPr="00B70109">
        <w:rPr>
          <w:rFonts w:asciiTheme="minorHAnsi" w:hAnsiTheme="minorHAnsi" w:cstheme="minorHAnsi"/>
        </w:rPr>
        <w:t>Prace objęte poszczególnymi zleceniami będą rozliczane po cenach jednostkowych, wskazanych w ofercie Wykonawcy dla poszczególnych rodzajów prac. Suma wartości wszystkich Zleceń zrealizowanych przez Wykonawcę nie może przekroczyć wartości wskazanej w § 5 ust. 1 pkt 2 Umowy, tj. stanowić nie więcej, niż 25% wartości prac, wymienionych w tabeli w p. 3.1 OPZ.</w:t>
      </w:r>
    </w:p>
    <w:p w14:paraId="2C5022DA" w14:textId="77777777" w:rsidR="00D5244B" w:rsidRPr="00B70109" w:rsidRDefault="00D5244B" w:rsidP="00D16968">
      <w:pPr>
        <w:pStyle w:val="Akapitzlist"/>
        <w:spacing w:after="0" w:line="288" w:lineRule="auto"/>
        <w:ind w:left="1080" w:firstLine="0"/>
        <w:rPr>
          <w:rFonts w:asciiTheme="minorHAnsi" w:hAnsiTheme="minorHAnsi" w:cstheme="minorHAnsi"/>
        </w:rPr>
      </w:pPr>
    </w:p>
    <w:p w14:paraId="1955E0E9" w14:textId="77777777" w:rsidR="00D5244B" w:rsidRPr="00B70109" w:rsidRDefault="00D5244B" w:rsidP="00D16968">
      <w:pPr>
        <w:pStyle w:val="Akapitzlist"/>
        <w:spacing w:after="0" w:line="288" w:lineRule="auto"/>
        <w:ind w:left="1080" w:firstLine="0"/>
        <w:rPr>
          <w:rFonts w:asciiTheme="minorHAnsi" w:hAnsiTheme="minorHAnsi" w:cstheme="minorHAnsi"/>
        </w:rPr>
      </w:pPr>
    </w:p>
    <w:p w14:paraId="0EA20AB6" w14:textId="77777777" w:rsidR="00D5244B" w:rsidRPr="00B70109" w:rsidRDefault="00D5244B" w:rsidP="00D16968">
      <w:pPr>
        <w:pStyle w:val="Akapitzlist"/>
        <w:spacing w:after="0" w:line="288" w:lineRule="auto"/>
        <w:ind w:left="1080" w:firstLine="0"/>
        <w:jc w:val="center"/>
        <w:rPr>
          <w:rFonts w:asciiTheme="minorHAnsi" w:hAnsiTheme="minorHAnsi" w:cstheme="minorHAnsi"/>
          <w:b/>
          <w:bCs/>
        </w:rPr>
      </w:pPr>
      <w:r w:rsidRPr="00B70109">
        <w:rPr>
          <w:rFonts w:asciiTheme="minorHAnsi" w:hAnsiTheme="minorHAnsi" w:cstheme="minorHAnsi"/>
          <w:b/>
          <w:bCs/>
        </w:rPr>
        <w:t>§ 2</w:t>
      </w:r>
    </w:p>
    <w:p w14:paraId="7981A734" w14:textId="77777777" w:rsidR="00D5244B" w:rsidRPr="00B70109" w:rsidRDefault="00D5244B" w:rsidP="00D16968">
      <w:pPr>
        <w:spacing w:after="0" w:line="288" w:lineRule="auto"/>
        <w:jc w:val="center"/>
        <w:rPr>
          <w:rFonts w:asciiTheme="minorHAnsi" w:hAnsiTheme="minorHAnsi" w:cstheme="minorHAnsi"/>
          <w:b/>
          <w:bCs/>
        </w:rPr>
      </w:pPr>
      <w:r w:rsidRPr="00B70109">
        <w:rPr>
          <w:rFonts w:asciiTheme="minorHAnsi" w:hAnsiTheme="minorHAnsi" w:cstheme="minorHAnsi"/>
          <w:b/>
          <w:bCs/>
        </w:rPr>
        <w:t>Terminy realizacji Przedmiotu Umowy</w:t>
      </w:r>
    </w:p>
    <w:p w14:paraId="7DF873D7" w14:textId="37435BA8" w:rsidR="00D5244B" w:rsidRPr="00B70109" w:rsidRDefault="00D5244B" w:rsidP="00D16968">
      <w:pPr>
        <w:pStyle w:val="Akapitzlist"/>
        <w:numPr>
          <w:ilvl w:val="0"/>
          <w:numId w:val="83"/>
        </w:numPr>
        <w:spacing w:after="0" w:line="288" w:lineRule="auto"/>
        <w:rPr>
          <w:rFonts w:asciiTheme="minorHAnsi" w:hAnsiTheme="minorHAnsi" w:cstheme="minorHAnsi"/>
        </w:rPr>
      </w:pPr>
      <w:r w:rsidRPr="00B70109">
        <w:rPr>
          <w:rFonts w:asciiTheme="minorHAnsi" w:hAnsiTheme="minorHAnsi" w:cstheme="minorHAnsi"/>
        </w:rPr>
        <w:t>Przedmiot Umowy zostanie wykonany w term</w:t>
      </w:r>
      <w:r w:rsidR="00395EAC" w:rsidRPr="00B70109">
        <w:rPr>
          <w:rFonts w:asciiTheme="minorHAnsi" w:hAnsiTheme="minorHAnsi" w:cstheme="minorHAnsi"/>
        </w:rPr>
        <w:t xml:space="preserve">inie </w:t>
      </w:r>
      <w:r w:rsidR="00603BFF" w:rsidRPr="00B70109">
        <w:rPr>
          <w:rFonts w:asciiTheme="minorHAnsi" w:hAnsiTheme="minorHAnsi" w:cstheme="minorHAnsi"/>
        </w:rPr>
        <w:t>16</w:t>
      </w:r>
      <w:r w:rsidR="00395EAC" w:rsidRPr="00B70109">
        <w:rPr>
          <w:rFonts w:asciiTheme="minorHAnsi" w:hAnsiTheme="minorHAnsi" w:cstheme="minorHAnsi"/>
        </w:rPr>
        <w:t xml:space="preserve"> miesięcy od podpisania Umowy</w:t>
      </w:r>
      <w:r w:rsidR="00A56710" w:rsidRPr="00B70109">
        <w:rPr>
          <w:rFonts w:asciiTheme="minorHAnsi" w:hAnsiTheme="minorHAnsi" w:cstheme="minorHAnsi"/>
        </w:rPr>
        <w:t xml:space="preserve"> przez ostatnią ze Stron.</w:t>
      </w:r>
    </w:p>
    <w:p w14:paraId="6ED4C902" w14:textId="77777777" w:rsidR="00395EAC" w:rsidRPr="00B70109" w:rsidRDefault="00395EAC" w:rsidP="00D16968">
      <w:pPr>
        <w:pStyle w:val="Akapitzlist"/>
        <w:numPr>
          <w:ilvl w:val="0"/>
          <w:numId w:val="83"/>
        </w:numPr>
        <w:spacing w:after="0" w:line="288" w:lineRule="auto"/>
        <w:rPr>
          <w:rFonts w:asciiTheme="minorHAnsi" w:hAnsiTheme="minorHAnsi" w:cstheme="minorHAnsi"/>
        </w:rPr>
      </w:pPr>
      <w:r w:rsidRPr="00B70109">
        <w:rPr>
          <w:rFonts w:asciiTheme="minorHAnsi" w:hAnsiTheme="minorHAnsi" w:cstheme="minorHAnsi"/>
        </w:rPr>
        <w:t>Harmonogram Rzeczowo-Finansowy, stanowiący Załącznik nr 5 do Umowy, określa ramowo terminy realizacji prac, składających się na Przedmiot Umowy tj. kamienie milowe Przedmiotu Umowy (dalej: „Kamienie Milowe” lub „KM”) oraz maksymalne kwoty  należne Wykonawcy za ich wykonanie.</w:t>
      </w:r>
    </w:p>
    <w:p w14:paraId="31AEA66F" w14:textId="2C7BD7B4" w:rsidR="00D5244B" w:rsidRPr="00B70109" w:rsidRDefault="00D5244B" w:rsidP="00D16968">
      <w:pPr>
        <w:pStyle w:val="Akapitzlist"/>
        <w:numPr>
          <w:ilvl w:val="0"/>
          <w:numId w:val="83"/>
        </w:numPr>
        <w:spacing w:after="0" w:line="288" w:lineRule="auto"/>
        <w:rPr>
          <w:rFonts w:asciiTheme="minorHAnsi" w:hAnsiTheme="minorHAnsi" w:cstheme="minorHAnsi"/>
        </w:rPr>
      </w:pPr>
      <w:r w:rsidRPr="00B70109">
        <w:rPr>
          <w:rFonts w:asciiTheme="minorHAnsi" w:hAnsiTheme="minorHAnsi" w:cstheme="minorHAnsi"/>
        </w:rPr>
        <w:t>Za termin wykonania danego Kamienia Milowego składającego się na część Przedmiotu Umowy uznaje się datę podpisania Protokołu odbioru Kamienia Milowego bez uwag limitujących ze strony Zamawiającego, zgodnie z zapisami § 4 ust. 4 Umowy.</w:t>
      </w:r>
    </w:p>
    <w:p w14:paraId="1D677267" w14:textId="0AA2CDB9" w:rsidR="00D5244B" w:rsidRPr="00B70109" w:rsidRDefault="00D5244B" w:rsidP="00D16968">
      <w:pPr>
        <w:pStyle w:val="Akapitzlist"/>
        <w:numPr>
          <w:ilvl w:val="0"/>
          <w:numId w:val="83"/>
        </w:numPr>
        <w:spacing w:after="0" w:line="288" w:lineRule="auto"/>
        <w:rPr>
          <w:rFonts w:asciiTheme="minorHAnsi" w:hAnsiTheme="minorHAnsi" w:cstheme="minorHAnsi"/>
        </w:rPr>
      </w:pPr>
      <w:r w:rsidRPr="00B70109">
        <w:rPr>
          <w:rFonts w:asciiTheme="minorHAnsi" w:hAnsiTheme="minorHAnsi" w:cstheme="minorHAnsi"/>
        </w:rPr>
        <w:lastRenderedPageBreak/>
        <w:t xml:space="preserve">Zamawiający dopuszcza zmianę Harmonogramu Rzeczowo-Finansowego w zakresie terminów wykonania poszczególnych Kamieni Milowych, pod warunkiem uzyskania pisemnej akceptacji Zamawiającego i dotrzymania terminu wykonania KM nr </w:t>
      </w:r>
      <w:r w:rsidR="003A659A" w:rsidRPr="00B70109">
        <w:rPr>
          <w:rFonts w:asciiTheme="minorHAnsi" w:hAnsiTheme="minorHAnsi" w:cstheme="minorHAnsi"/>
        </w:rPr>
        <w:t>12.</w:t>
      </w:r>
      <w:r w:rsidRPr="00B70109">
        <w:rPr>
          <w:rFonts w:asciiTheme="minorHAnsi" w:hAnsiTheme="minorHAnsi" w:cstheme="minorHAnsi"/>
        </w:rPr>
        <w:t xml:space="preserve"> Zmiana w tym zakresie nie wymaga aneksu do Umowy.</w:t>
      </w:r>
    </w:p>
    <w:p w14:paraId="14C688CB" w14:textId="77777777" w:rsidR="00415F70" w:rsidRPr="00B70109" w:rsidRDefault="00617333" w:rsidP="00043376">
      <w:pPr>
        <w:pStyle w:val="Nagwek1"/>
        <w:spacing w:after="100" w:afterAutospacing="1"/>
        <w:rPr>
          <w:rFonts w:asciiTheme="minorHAnsi" w:hAnsiTheme="minorHAnsi" w:cstheme="minorHAnsi"/>
          <w:b w:val="0"/>
          <w:sz w:val="22"/>
          <w:szCs w:val="22"/>
        </w:rPr>
      </w:pPr>
      <w:r w:rsidRPr="00B70109">
        <w:rPr>
          <w:rFonts w:asciiTheme="minorHAnsi" w:hAnsiTheme="minorHAnsi" w:cstheme="minorHAnsi"/>
          <w:sz w:val="22"/>
          <w:szCs w:val="22"/>
        </w:rPr>
        <w:t>§ 3</w:t>
      </w:r>
      <w:r w:rsidR="00104F98" w:rsidRPr="00B70109">
        <w:rPr>
          <w:rFonts w:asciiTheme="minorHAnsi" w:hAnsiTheme="minorHAnsi" w:cstheme="minorHAnsi"/>
          <w:sz w:val="22"/>
          <w:szCs w:val="22"/>
        </w:rPr>
        <w:br/>
      </w:r>
      <w:r w:rsidRPr="00B70109">
        <w:rPr>
          <w:rFonts w:asciiTheme="minorHAnsi" w:hAnsiTheme="minorHAnsi" w:cstheme="minorHAnsi"/>
          <w:sz w:val="22"/>
          <w:szCs w:val="22"/>
        </w:rPr>
        <w:t xml:space="preserve">Obowiązki </w:t>
      </w:r>
      <w:r w:rsidR="00C35855" w:rsidRPr="00B70109">
        <w:rPr>
          <w:rFonts w:asciiTheme="minorHAnsi" w:hAnsiTheme="minorHAnsi" w:cstheme="minorHAnsi"/>
          <w:sz w:val="22"/>
          <w:szCs w:val="22"/>
        </w:rPr>
        <w:t>Wykonawcy</w:t>
      </w:r>
      <w:r w:rsidR="005577F4" w:rsidRPr="00B70109">
        <w:rPr>
          <w:rFonts w:asciiTheme="minorHAnsi" w:hAnsiTheme="minorHAnsi" w:cstheme="minorHAnsi"/>
          <w:sz w:val="22"/>
          <w:szCs w:val="22"/>
        </w:rPr>
        <w:t xml:space="preserve"> i Zamawiającego</w:t>
      </w:r>
    </w:p>
    <w:p w14:paraId="58FE8A47" w14:textId="2482EC3D" w:rsidR="00E56A10" w:rsidRPr="00B70109" w:rsidRDefault="00C35855" w:rsidP="00043376">
      <w:pPr>
        <w:pStyle w:val="Akapitzlist"/>
        <w:numPr>
          <w:ilvl w:val="0"/>
          <w:numId w:val="3"/>
        </w:numPr>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rPr>
        <w:t>Wykonawca</w:t>
      </w:r>
      <w:r w:rsidR="00CD3593" w:rsidRPr="00B70109">
        <w:rPr>
          <w:rFonts w:asciiTheme="minorHAnsi" w:hAnsiTheme="minorHAnsi" w:cstheme="minorHAnsi"/>
        </w:rPr>
        <w:t xml:space="preserve"> oświadcza, że:</w:t>
      </w:r>
    </w:p>
    <w:p w14:paraId="380BB237" w14:textId="77777777" w:rsidR="00E56A10" w:rsidRPr="00B70109" w:rsidRDefault="00CD3593"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posiada zdolność do zawarcia Umowy</w:t>
      </w:r>
      <w:r w:rsidR="00883A89" w:rsidRPr="00B70109">
        <w:rPr>
          <w:rFonts w:asciiTheme="minorHAnsi" w:hAnsiTheme="minorHAnsi" w:cstheme="minorHAnsi"/>
        </w:rPr>
        <w:t>,</w:t>
      </w:r>
      <w:r w:rsidRPr="00B70109">
        <w:rPr>
          <w:rFonts w:asciiTheme="minorHAnsi" w:hAnsiTheme="minorHAnsi" w:cstheme="minorHAnsi"/>
        </w:rPr>
        <w:t xml:space="preserve"> któ</w:t>
      </w:r>
      <w:r w:rsidR="00FE146C" w:rsidRPr="00B70109">
        <w:rPr>
          <w:rFonts w:asciiTheme="minorHAnsi" w:hAnsiTheme="minorHAnsi" w:cstheme="minorHAnsi"/>
        </w:rPr>
        <w:t>ra stanowi ważne i prawnie wiążące dla niego zobowią</w:t>
      </w:r>
      <w:r w:rsidRPr="00B70109">
        <w:rPr>
          <w:rFonts w:asciiTheme="minorHAnsi" w:hAnsiTheme="minorHAnsi" w:cstheme="minorHAnsi"/>
        </w:rPr>
        <w:t>zanie,</w:t>
      </w:r>
    </w:p>
    <w:p w14:paraId="33C0BB74" w14:textId="1F0AD716" w:rsidR="00E56A10" w:rsidRPr="00B70109" w:rsidRDefault="00FE146C"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pozostaje osobą prawidłowo utworzoną, istniejącą</w:t>
      </w:r>
      <w:r w:rsidR="00CD3593" w:rsidRPr="00B70109">
        <w:rPr>
          <w:rFonts w:asciiTheme="minorHAnsi" w:hAnsiTheme="minorHAnsi" w:cstheme="minorHAnsi"/>
        </w:rPr>
        <w:t xml:space="preserve"> i prowa</w:t>
      </w:r>
      <w:r w:rsidRPr="00B70109">
        <w:rPr>
          <w:rFonts w:asciiTheme="minorHAnsi" w:hAnsiTheme="minorHAnsi" w:cstheme="minorHAnsi"/>
        </w:rPr>
        <w:t>dzącą działalność gospodarczą</w:t>
      </w:r>
      <w:r w:rsidR="00CD3593" w:rsidRPr="00B70109">
        <w:rPr>
          <w:rFonts w:asciiTheme="minorHAnsi" w:hAnsiTheme="minorHAnsi" w:cstheme="minorHAnsi"/>
        </w:rPr>
        <w:t xml:space="preserve"> zgodnie z prawem oraz że w stosunku </w:t>
      </w:r>
      <w:r w:rsidR="005713B9" w:rsidRPr="00B70109">
        <w:rPr>
          <w:rFonts w:asciiTheme="minorHAnsi" w:hAnsiTheme="minorHAnsi" w:cstheme="minorHAnsi"/>
        </w:rPr>
        <w:t>do niego nie otwarto likwidacji, 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00D261A8" w:rsidRPr="00B70109">
        <w:rPr>
          <w:rFonts w:asciiTheme="minorHAnsi" w:hAnsiTheme="minorHAnsi" w:cstheme="minorHAnsi"/>
        </w:rPr>
        <w:t>- w</w:t>
      </w:r>
      <w:r w:rsidR="00CD3593" w:rsidRPr="00B70109">
        <w:rPr>
          <w:rFonts w:asciiTheme="minorHAnsi" w:hAnsiTheme="minorHAnsi" w:cstheme="minorHAnsi"/>
        </w:rPr>
        <w:t xml:space="preserve"> przypadku konsorcjum oświadczenie dotyczy każdego z członków konsorcjum,</w:t>
      </w:r>
    </w:p>
    <w:p w14:paraId="03E411F5" w14:textId="65770EC5" w:rsidR="00E56A10" w:rsidRPr="00B70109" w:rsidRDefault="00CD3593"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zawarcie i wykonanie Umowy nie stanowi naruszenia jakiejkolwiek umowy</w:t>
      </w:r>
      <w:r w:rsidR="00FE146C" w:rsidRPr="00B70109">
        <w:rPr>
          <w:rFonts w:asciiTheme="minorHAnsi" w:hAnsiTheme="minorHAnsi" w:cstheme="minorHAnsi"/>
        </w:rPr>
        <w:t xml:space="preserve"> lub zobowiązania, której stroną</w:t>
      </w:r>
      <w:r w:rsidRPr="00B70109">
        <w:rPr>
          <w:rFonts w:asciiTheme="minorHAnsi" w:hAnsiTheme="minorHAnsi" w:cstheme="minorHAnsi"/>
        </w:rPr>
        <w:t xml:space="preserve"> jest </w:t>
      </w:r>
      <w:r w:rsidR="00C35855" w:rsidRPr="00B70109">
        <w:rPr>
          <w:rFonts w:asciiTheme="minorHAnsi" w:hAnsiTheme="minorHAnsi" w:cstheme="minorHAnsi"/>
        </w:rPr>
        <w:t>Wykonawca</w:t>
      </w:r>
      <w:r w:rsidRPr="00B70109">
        <w:rPr>
          <w:rFonts w:asciiTheme="minorHAnsi" w:hAnsiTheme="minorHAnsi" w:cstheme="minorHAnsi"/>
        </w:rPr>
        <w:t xml:space="preserve"> oraz nie stanowi naruszenia jakiejkolwiek decyzji administracyjnej, zarządzenia</w:t>
      </w:r>
      <w:r w:rsidR="00FE146C" w:rsidRPr="00B70109">
        <w:rPr>
          <w:rFonts w:asciiTheme="minorHAnsi" w:hAnsiTheme="minorHAnsi" w:cstheme="minorHAnsi"/>
        </w:rPr>
        <w:t>, postanowienia lub wyroku wiążą</w:t>
      </w:r>
      <w:r w:rsidRPr="00B70109">
        <w:rPr>
          <w:rFonts w:asciiTheme="minorHAnsi" w:hAnsiTheme="minorHAnsi" w:cstheme="minorHAnsi"/>
        </w:rPr>
        <w:t xml:space="preserve">cego </w:t>
      </w:r>
      <w:r w:rsidR="00C35855" w:rsidRPr="00B70109">
        <w:rPr>
          <w:rFonts w:asciiTheme="minorHAnsi" w:hAnsiTheme="minorHAnsi" w:cstheme="minorHAnsi"/>
        </w:rPr>
        <w:t>Wykonawcę</w:t>
      </w:r>
      <w:r w:rsidRPr="00B70109">
        <w:rPr>
          <w:rFonts w:asciiTheme="minorHAnsi" w:hAnsiTheme="minorHAnsi" w:cstheme="minorHAnsi"/>
        </w:rPr>
        <w:t>,</w:t>
      </w:r>
    </w:p>
    <w:p w14:paraId="5F919C0C" w14:textId="7DEA2D7F" w:rsidR="00E56A10" w:rsidRPr="00B70109" w:rsidRDefault="00CD3593"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posiada odpowiednie środki i wiedzę</w:t>
      </w:r>
      <w:r w:rsidR="00D261A8" w:rsidRPr="00B70109">
        <w:rPr>
          <w:rFonts w:asciiTheme="minorHAnsi" w:hAnsiTheme="minorHAnsi" w:cstheme="minorHAnsi"/>
        </w:rPr>
        <w:t>,</w:t>
      </w:r>
      <w:r w:rsidRPr="00B70109">
        <w:rPr>
          <w:rFonts w:asciiTheme="minorHAnsi" w:hAnsiTheme="minorHAnsi" w:cstheme="minorHAnsi"/>
        </w:rPr>
        <w:t xml:space="preserve"> niezbędne do należytego </w:t>
      </w:r>
      <w:r w:rsidR="00FE146C" w:rsidRPr="00B70109">
        <w:rPr>
          <w:rFonts w:asciiTheme="minorHAnsi" w:hAnsiTheme="minorHAnsi" w:cstheme="minorHAnsi"/>
        </w:rPr>
        <w:t>wykonania Umowy zgodnie z obowiązują</w:t>
      </w:r>
      <w:r w:rsidRPr="00B70109">
        <w:rPr>
          <w:rFonts w:asciiTheme="minorHAnsi" w:hAnsiTheme="minorHAnsi" w:cstheme="minorHAnsi"/>
        </w:rPr>
        <w:t xml:space="preserve">cymi przepisami prawa i standardami zawodowymi, a jego sytuacja finansowa pozwala </w:t>
      </w:r>
      <w:r w:rsidR="00FE146C" w:rsidRPr="00B70109">
        <w:rPr>
          <w:rFonts w:asciiTheme="minorHAnsi" w:hAnsiTheme="minorHAnsi" w:cstheme="minorHAnsi"/>
        </w:rPr>
        <w:t>na realizację wynikają</w:t>
      </w:r>
      <w:r w:rsidRPr="00B70109">
        <w:rPr>
          <w:rFonts w:asciiTheme="minorHAnsi" w:hAnsiTheme="minorHAnsi" w:cstheme="minorHAnsi"/>
        </w:rPr>
        <w:t>cych z niej zobowiązań,</w:t>
      </w:r>
    </w:p>
    <w:p w14:paraId="701C7377" w14:textId="77777777" w:rsidR="00AE5DED" w:rsidRPr="00B70109" w:rsidRDefault="00AE5DED"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posiada zdolności produkcyjne i wykwalifikowaną kadrę niezbędną dla profesjonalnego wykonania Umowy zgodnie z najwyższymi standardami jakościowymi,</w:t>
      </w:r>
    </w:p>
    <w:p w14:paraId="0E8686C8" w14:textId="77777777" w:rsidR="00AE5DED" w:rsidRPr="00B70109" w:rsidRDefault="00AE5DED"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uzyskał zgody właściwych organów na zawarcie i wykonanie Umowy, w tym zgody właściwych organów spółki, o ile takowe były wymagane,</w:t>
      </w:r>
    </w:p>
    <w:p w14:paraId="59ED6585" w14:textId="728D2D0D" w:rsidR="00E56A10" w:rsidRPr="00B70109" w:rsidRDefault="00CD3593"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posiada wymagane przepisami prawa uprawnienia niezbędne do prawidłowego wykonania Przedmiotu Umowy</w:t>
      </w:r>
      <w:r w:rsidR="006B120A" w:rsidRPr="00B70109">
        <w:rPr>
          <w:rFonts w:asciiTheme="minorHAnsi" w:hAnsiTheme="minorHAnsi" w:cstheme="minorHAnsi"/>
        </w:rPr>
        <w:t>.</w:t>
      </w:r>
    </w:p>
    <w:p w14:paraId="23863E93" w14:textId="1FF32178" w:rsidR="006B120A" w:rsidRPr="00B70109" w:rsidRDefault="006B120A" w:rsidP="00043376">
      <w:pPr>
        <w:pStyle w:val="Akapitzlist"/>
        <w:numPr>
          <w:ilvl w:val="0"/>
          <w:numId w:val="3"/>
        </w:numPr>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rPr>
        <w:t xml:space="preserve">Wykonawca zobowiązuje się do zrealizowania Przedmiotu Umowy z najwyższą starannością, zgodnie z </w:t>
      </w:r>
      <w:bookmarkStart w:id="3" w:name="_Hlk480928226"/>
      <w:r w:rsidRPr="00B70109">
        <w:rPr>
          <w:rFonts w:asciiTheme="minorHAnsi" w:hAnsiTheme="minorHAnsi" w:cstheme="minorHAnsi"/>
        </w:rPr>
        <w:t>treścią Umowy, zasadami współczesnej wiedzy technicznej, sztuką budowlaną oraz obowiązującymi przepisami prawa i normami, a także wymogami OPZ</w:t>
      </w:r>
      <w:bookmarkEnd w:id="3"/>
      <w:r w:rsidRPr="00B70109">
        <w:rPr>
          <w:rFonts w:asciiTheme="minorHAnsi" w:hAnsiTheme="minorHAnsi" w:cstheme="minorHAnsi"/>
        </w:rPr>
        <w:t>. Przedmiot Umowy zrealizowany zostanie z najwyższą starannością wynikającą z zawodowego charakteru przedmiotu działalności Wykonawcy.</w:t>
      </w:r>
    </w:p>
    <w:p w14:paraId="5D902D15" w14:textId="55076262" w:rsidR="00E56A10" w:rsidRPr="00B70109" w:rsidRDefault="005577F4" w:rsidP="00043376">
      <w:pPr>
        <w:pStyle w:val="Akapitzlist"/>
        <w:numPr>
          <w:ilvl w:val="0"/>
          <w:numId w:val="3"/>
        </w:numPr>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rPr>
        <w:t xml:space="preserve">Do obowiązków </w:t>
      </w:r>
      <w:r w:rsidR="00C35855" w:rsidRPr="00B70109">
        <w:rPr>
          <w:rFonts w:asciiTheme="minorHAnsi" w:hAnsiTheme="minorHAnsi" w:cstheme="minorHAnsi"/>
        </w:rPr>
        <w:t>Wykonawcy</w:t>
      </w:r>
      <w:r w:rsidRPr="00B70109">
        <w:rPr>
          <w:rFonts w:asciiTheme="minorHAnsi" w:hAnsiTheme="minorHAnsi" w:cstheme="minorHAnsi"/>
        </w:rPr>
        <w:t xml:space="preserve"> należy</w:t>
      </w:r>
      <w:r w:rsidRPr="00B70109" w:rsidDel="005577F4">
        <w:rPr>
          <w:rFonts w:asciiTheme="minorHAnsi" w:hAnsiTheme="minorHAnsi" w:cstheme="minorHAnsi"/>
        </w:rPr>
        <w:t xml:space="preserve"> </w:t>
      </w:r>
      <w:r w:rsidRPr="00B70109">
        <w:rPr>
          <w:rFonts w:asciiTheme="minorHAnsi" w:hAnsiTheme="minorHAnsi" w:cstheme="minorHAnsi"/>
        </w:rPr>
        <w:t>w szczególności</w:t>
      </w:r>
      <w:r w:rsidR="00CD3593" w:rsidRPr="00B70109">
        <w:rPr>
          <w:rFonts w:asciiTheme="minorHAnsi" w:hAnsiTheme="minorHAnsi" w:cstheme="minorHAnsi"/>
        </w:rPr>
        <w:t>:</w:t>
      </w:r>
    </w:p>
    <w:p w14:paraId="7F1E728A" w14:textId="3FB9789E" w:rsidR="00E56A10" w:rsidRPr="00B70109" w:rsidRDefault="00CD3593" w:rsidP="00043376">
      <w:pPr>
        <w:pStyle w:val="Akapitzlist"/>
        <w:numPr>
          <w:ilvl w:val="0"/>
          <w:numId w:val="8"/>
        </w:numPr>
        <w:tabs>
          <w:tab w:val="left" w:pos="851"/>
        </w:tabs>
        <w:spacing w:after="100" w:afterAutospacing="1" w:line="276" w:lineRule="auto"/>
        <w:ind w:left="567" w:right="14" w:hanging="283"/>
        <w:rPr>
          <w:rFonts w:asciiTheme="minorHAnsi" w:hAnsiTheme="minorHAnsi" w:cstheme="minorHAnsi"/>
        </w:rPr>
      </w:pPr>
      <w:r w:rsidRPr="00B70109">
        <w:rPr>
          <w:rFonts w:asciiTheme="minorHAnsi" w:hAnsiTheme="minorHAnsi" w:cstheme="minorHAnsi"/>
        </w:rPr>
        <w:t>utrzymywani</w:t>
      </w:r>
      <w:r w:rsidR="002A449E" w:rsidRPr="00B70109">
        <w:rPr>
          <w:rFonts w:asciiTheme="minorHAnsi" w:hAnsiTheme="minorHAnsi" w:cstheme="minorHAnsi"/>
        </w:rPr>
        <w:t>e</w:t>
      </w:r>
      <w:r w:rsidRPr="00B70109">
        <w:rPr>
          <w:rFonts w:asciiTheme="minorHAnsi" w:hAnsiTheme="minorHAnsi" w:cstheme="minorHAnsi"/>
        </w:rPr>
        <w:t xml:space="preserve"> przez cały okres obowiązywania Umowy potencjału zgodnie z</w:t>
      </w:r>
      <w:r w:rsidR="00234E40" w:rsidRPr="00B70109">
        <w:rPr>
          <w:rFonts w:asciiTheme="minorHAnsi" w:hAnsiTheme="minorHAnsi" w:cstheme="minorHAnsi"/>
        </w:rPr>
        <w:t xml:space="preserve"> jego oświadczeniem zawartym w §</w:t>
      </w:r>
      <w:r w:rsidRPr="00B70109">
        <w:rPr>
          <w:rFonts w:asciiTheme="minorHAnsi" w:hAnsiTheme="minorHAnsi" w:cstheme="minorHAnsi"/>
        </w:rPr>
        <w:t xml:space="preserve"> 3 ust. 1</w:t>
      </w:r>
      <w:r w:rsidR="00322FB9" w:rsidRPr="00B70109">
        <w:rPr>
          <w:rFonts w:asciiTheme="minorHAnsi" w:hAnsiTheme="minorHAnsi" w:cstheme="minorHAnsi"/>
        </w:rPr>
        <w:t xml:space="preserve"> pkt 4, 5 i 7</w:t>
      </w:r>
      <w:r w:rsidRPr="00B70109">
        <w:rPr>
          <w:rFonts w:asciiTheme="minorHAnsi" w:hAnsiTheme="minorHAnsi" w:cstheme="minorHAnsi"/>
        </w:rPr>
        <w:t xml:space="preserve"> Umowy,</w:t>
      </w:r>
    </w:p>
    <w:p w14:paraId="4E1D1842" w14:textId="77777777" w:rsidR="00E56A10" w:rsidRPr="00B70109" w:rsidRDefault="00CD3593" w:rsidP="00043376">
      <w:pPr>
        <w:pStyle w:val="Akapitzlist"/>
        <w:numPr>
          <w:ilvl w:val="0"/>
          <w:numId w:val="8"/>
        </w:numPr>
        <w:tabs>
          <w:tab w:val="left" w:pos="851"/>
        </w:tabs>
        <w:spacing w:after="100" w:afterAutospacing="1" w:line="276" w:lineRule="auto"/>
        <w:ind w:left="567" w:right="14" w:hanging="283"/>
        <w:rPr>
          <w:rFonts w:asciiTheme="minorHAnsi" w:hAnsiTheme="minorHAnsi" w:cstheme="minorHAnsi"/>
        </w:rPr>
      </w:pPr>
      <w:r w:rsidRPr="00B70109">
        <w:rPr>
          <w:rFonts w:asciiTheme="minorHAnsi" w:hAnsiTheme="minorHAnsi" w:cstheme="minorHAnsi"/>
        </w:rPr>
        <w:t>przedkładani</w:t>
      </w:r>
      <w:r w:rsidR="002A449E" w:rsidRPr="00B70109">
        <w:rPr>
          <w:rFonts w:asciiTheme="minorHAnsi" w:hAnsiTheme="minorHAnsi" w:cstheme="minorHAnsi"/>
        </w:rPr>
        <w:t>e</w:t>
      </w:r>
      <w:r w:rsidRPr="00B70109">
        <w:rPr>
          <w:rFonts w:asciiTheme="minorHAnsi" w:hAnsiTheme="minorHAnsi" w:cstheme="minorHAnsi"/>
        </w:rPr>
        <w:t xml:space="preserve"> n</w:t>
      </w:r>
      <w:r w:rsidR="00D71D91" w:rsidRPr="00B70109">
        <w:rPr>
          <w:rFonts w:asciiTheme="minorHAnsi" w:hAnsiTheme="minorHAnsi" w:cstheme="minorHAnsi"/>
        </w:rPr>
        <w:t>a każdorazowe wezwanie Zamawiają</w:t>
      </w:r>
      <w:r w:rsidRPr="00B70109">
        <w:rPr>
          <w:rFonts w:asciiTheme="minorHAnsi" w:hAnsiTheme="minorHAnsi" w:cstheme="minorHAnsi"/>
        </w:rPr>
        <w:t xml:space="preserve">cego wszelkich </w:t>
      </w:r>
      <w:r w:rsidR="00F519D5" w:rsidRPr="00B70109">
        <w:rPr>
          <w:rFonts w:asciiTheme="minorHAnsi" w:hAnsiTheme="minorHAnsi" w:cstheme="minorHAnsi"/>
        </w:rPr>
        <w:t xml:space="preserve">wyjaśnień lub </w:t>
      </w:r>
      <w:r w:rsidRPr="00B70109">
        <w:rPr>
          <w:rFonts w:asciiTheme="minorHAnsi" w:hAnsiTheme="minorHAnsi" w:cstheme="minorHAnsi"/>
        </w:rPr>
        <w:t>dokumentów dotyczących wykon</w:t>
      </w:r>
      <w:r w:rsidR="00052864" w:rsidRPr="00B70109">
        <w:rPr>
          <w:rFonts w:asciiTheme="minorHAnsi" w:hAnsiTheme="minorHAnsi" w:cstheme="minorHAnsi"/>
        </w:rPr>
        <w:t>ywania</w:t>
      </w:r>
      <w:r w:rsidRPr="00B70109">
        <w:rPr>
          <w:rFonts w:asciiTheme="minorHAnsi" w:hAnsiTheme="minorHAnsi" w:cstheme="minorHAnsi"/>
        </w:rPr>
        <w:t xml:space="preserve"> Przedmiotu Umowy</w:t>
      </w:r>
      <w:r w:rsidR="002A449E" w:rsidRPr="00B70109">
        <w:rPr>
          <w:rFonts w:asciiTheme="minorHAnsi" w:hAnsiTheme="minorHAnsi" w:cstheme="minorHAnsi"/>
        </w:rPr>
        <w:t>,</w:t>
      </w:r>
    </w:p>
    <w:p w14:paraId="0D8D7C40" w14:textId="2DBF1D3E" w:rsidR="002A449E" w:rsidRPr="00B70109" w:rsidRDefault="002A449E" w:rsidP="00043376">
      <w:pPr>
        <w:pStyle w:val="Akapitzlist"/>
        <w:numPr>
          <w:ilvl w:val="0"/>
          <w:numId w:val="8"/>
        </w:numPr>
        <w:tabs>
          <w:tab w:val="left" w:pos="851"/>
        </w:tabs>
        <w:spacing w:after="100" w:afterAutospacing="1" w:line="276" w:lineRule="auto"/>
        <w:ind w:left="567" w:right="14" w:hanging="283"/>
        <w:rPr>
          <w:rFonts w:asciiTheme="minorHAnsi" w:hAnsiTheme="minorHAnsi" w:cstheme="minorHAnsi"/>
        </w:rPr>
      </w:pPr>
      <w:r w:rsidRPr="00B70109">
        <w:rPr>
          <w:rFonts w:asciiTheme="minorHAnsi" w:hAnsiTheme="minorHAnsi" w:cstheme="minorHAnsi"/>
        </w:rPr>
        <w:t>bezzwłoczne</w:t>
      </w:r>
      <w:r w:rsidR="00A22854" w:rsidRPr="00B70109">
        <w:rPr>
          <w:rFonts w:asciiTheme="minorHAnsi" w:hAnsiTheme="minorHAnsi" w:cstheme="minorHAnsi"/>
        </w:rPr>
        <w:t xml:space="preserve"> </w:t>
      </w:r>
      <w:r w:rsidRPr="00B70109">
        <w:rPr>
          <w:rFonts w:asciiTheme="minorHAnsi" w:hAnsiTheme="minorHAnsi" w:cstheme="minorHAnsi"/>
        </w:rPr>
        <w:t>informowanie Zamawiającego o wszelkich zagrożeniach dla realizacji Przedmiotu Umowy, dotyczących zarówno terminów</w:t>
      </w:r>
      <w:r w:rsidR="00375AB1" w:rsidRPr="00B70109">
        <w:rPr>
          <w:rFonts w:asciiTheme="minorHAnsi" w:hAnsiTheme="minorHAnsi" w:cstheme="minorHAnsi"/>
        </w:rPr>
        <w:t>,</w:t>
      </w:r>
      <w:r w:rsidRPr="00B70109">
        <w:rPr>
          <w:rFonts w:asciiTheme="minorHAnsi" w:hAnsiTheme="minorHAnsi" w:cstheme="minorHAnsi"/>
        </w:rPr>
        <w:t xml:space="preserve"> jak i zakresu rzeczowego </w:t>
      </w:r>
      <w:r w:rsidR="00375AB1" w:rsidRPr="00B70109">
        <w:rPr>
          <w:rFonts w:asciiTheme="minorHAnsi" w:hAnsiTheme="minorHAnsi" w:cstheme="minorHAnsi"/>
        </w:rPr>
        <w:t xml:space="preserve">oraz budżetu i jakości, </w:t>
      </w:r>
      <w:r w:rsidRPr="00B70109">
        <w:rPr>
          <w:rFonts w:asciiTheme="minorHAnsi" w:hAnsiTheme="minorHAnsi" w:cstheme="minorHAnsi"/>
        </w:rPr>
        <w:t xml:space="preserve">nie później niż w ciągu 5 dni od daty powzięcia wiadomości przez </w:t>
      </w:r>
      <w:r w:rsidR="00C35855" w:rsidRPr="00B70109">
        <w:rPr>
          <w:rFonts w:asciiTheme="minorHAnsi" w:hAnsiTheme="minorHAnsi" w:cstheme="minorHAnsi"/>
        </w:rPr>
        <w:t>Wykonawcę</w:t>
      </w:r>
      <w:r w:rsidRPr="00B70109">
        <w:rPr>
          <w:rFonts w:asciiTheme="minorHAnsi" w:hAnsiTheme="minorHAnsi" w:cstheme="minorHAnsi"/>
        </w:rPr>
        <w:t xml:space="preserve"> o takich zagrożeniach</w:t>
      </w:r>
      <w:r w:rsidR="00C35855" w:rsidRPr="00B70109">
        <w:rPr>
          <w:rFonts w:asciiTheme="minorHAnsi" w:hAnsiTheme="minorHAnsi" w:cstheme="minorHAnsi"/>
        </w:rPr>
        <w:t xml:space="preserve">. </w:t>
      </w:r>
    </w:p>
    <w:p w14:paraId="582B1564" w14:textId="1AAAE734" w:rsidR="00550AE3" w:rsidRPr="00B70109"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B70109">
        <w:rPr>
          <w:rFonts w:asciiTheme="minorHAnsi" w:hAnsiTheme="minorHAnsi" w:cstheme="minorHAnsi"/>
        </w:rPr>
        <w:t xml:space="preserve">Wraz z przekazaniem Zamawiającemu informacji o wystąpieniu jakiejkolwiek okoliczności, mogącej zagrażać realizacji Przedmiotu Umowy, dotyczącej terminów, zakresu rzeczowego, budżetu lub jakości, Wykonawca zobowiązany jest opisać, uzasadnić oraz szczegółowo udokumentować wpływ zaistniałej okoliczności na realizację Umowy, w szczególności na dochowanie terminu realizacji danego Kamienia Milowego. Uzasadnione zawiadomienie </w:t>
      </w:r>
      <w:r w:rsidRPr="00B70109">
        <w:rPr>
          <w:rFonts w:asciiTheme="minorHAnsi" w:hAnsiTheme="minorHAnsi" w:cstheme="minorHAnsi"/>
        </w:rPr>
        <w:lastRenderedPageBreak/>
        <w:t>Wykonawca powinien przekazać Zamawiającemu w formie pisemnej oraz elektronicznej na adres e-mail, wskazany w § 6 ust. 3</w:t>
      </w:r>
      <w:r w:rsidR="001A33EB" w:rsidRPr="00B70109">
        <w:rPr>
          <w:rFonts w:asciiTheme="minorHAnsi" w:hAnsiTheme="minorHAnsi" w:cstheme="minorHAnsi"/>
        </w:rPr>
        <w:t xml:space="preserve"> lit. </w:t>
      </w:r>
      <w:r w:rsidR="0033522C" w:rsidRPr="00B70109">
        <w:rPr>
          <w:rFonts w:asciiTheme="minorHAnsi" w:hAnsiTheme="minorHAnsi" w:cstheme="minorHAnsi"/>
        </w:rPr>
        <w:t>b</w:t>
      </w:r>
      <w:r w:rsidRPr="00B70109">
        <w:rPr>
          <w:rFonts w:asciiTheme="minorHAnsi" w:hAnsiTheme="minorHAnsi" w:cstheme="minorHAnsi"/>
        </w:rPr>
        <w:t xml:space="preserve"> Umowy</w:t>
      </w:r>
      <w:r w:rsidR="00E34E8D" w:rsidRPr="00B70109">
        <w:rPr>
          <w:rFonts w:asciiTheme="minorHAnsi" w:hAnsiTheme="minorHAnsi" w:cstheme="minorHAnsi"/>
        </w:rPr>
        <w:t>,</w:t>
      </w:r>
    </w:p>
    <w:p w14:paraId="0CA4E7CF" w14:textId="75C01FFC" w:rsidR="00550AE3" w:rsidRPr="00B70109"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B70109">
        <w:rPr>
          <w:rFonts w:asciiTheme="minorHAnsi" w:hAnsiTheme="minorHAnsi" w:cstheme="minorHAnsi"/>
        </w:rPr>
        <w:t xml:space="preserve">Obowiązek wskazany w </w:t>
      </w:r>
      <w:r w:rsidR="001A33EB" w:rsidRPr="00B70109">
        <w:rPr>
          <w:rFonts w:asciiTheme="minorHAnsi" w:hAnsiTheme="minorHAnsi" w:cstheme="minorHAnsi"/>
        </w:rPr>
        <w:t>lit.</w:t>
      </w:r>
      <w:r w:rsidR="0033522C" w:rsidRPr="00B70109">
        <w:rPr>
          <w:rFonts w:asciiTheme="minorHAnsi" w:hAnsiTheme="minorHAnsi" w:cstheme="minorHAnsi"/>
        </w:rPr>
        <w:t xml:space="preserve"> a</w:t>
      </w:r>
      <w:r w:rsidRPr="00B70109">
        <w:rPr>
          <w:rFonts w:asciiTheme="minorHAnsi" w:hAnsiTheme="minorHAnsi" w:cstheme="minorHAnsi"/>
        </w:rPr>
        <w:t xml:space="preserve"> </w:t>
      </w:r>
      <w:r w:rsidR="00100A76" w:rsidRPr="00B70109">
        <w:rPr>
          <w:rFonts w:asciiTheme="minorHAnsi" w:hAnsiTheme="minorHAnsi" w:cstheme="minorHAnsi"/>
        </w:rPr>
        <w:t xml:space="preserve">powyżej </w:t>
      </w:r>
      <w:r w:rsidRPr="00B70109">
        <w:rPr>
          <w:rFonts w:asciiTheme="minorHAnsi" w:hAnsiTheme="minorHAnsi" w:cstheme="minorHAnsi"/>
        </w:rPr>
        <w:t xml:space="preserve">dotyczy również niezwłocznego informowania przedstawiciela Zamawiającego, wskazanego w § 6 ust. </w:t>
      </w:r>
      <w:r w:rsidR="0033522C" w:rsidRPr="00B70109">
        <w:rPr>
          <w:rFonts w:asciiTheme="minorHAnsi" w:hAnsiTheme="minorHAnsi" w:cstheme="minorHAnsi"/>
        </w:rPr>
        <w:t>1</w:t>
      </w:r>
      <w:r w:rsidRPr="00B70109">
        <w:rPr>
          <w:rFonts w:asciiTheme="minorHAnsi" w:hAnsiTheme="minorHAnsi" w:cstheme="minorHAnsi"/>
        </w:rPr>
        <w:t xml:space="preserve"> Umowy, o braku współdziałania ze strony Zamawiającego, jeśli taki brak współdziałania może zagrażać realizacji lub dochowaniu terminu realizacji danego Kamienia Milowego</w:t>
      </w:r>
      <w:r w:rsidR="00E34E8D" w:rsidRPr="00B70109">
        <w:rPr>
          <w:rFonts w:asciiTheme="minorHAnsi" w:hAnsiTheme="minorHAnsi" w:cstheme="minorHAnsi"/>
        </w:rPr>
        <w:t>,</w:t>
      </w:r>
    </w:p>
    <w:p w14:paraId="208101FF" w14:textId="27812101" w:rsidR="00550AE3" w:rsidRPr="00B70109"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B70109">
        <w:rPr>
          <w:rFonts w:asciiTheme="minorHAnsi" w:hAnsiTheme="minorHAnsi" w:cstheme="minorHAnsi"/>
        </w:rPr>
        <w:t>Wykonawca jest zwolniony z odpowiedzialności za skutki opóźnienia, spowodowanego przez okoliczność</w:t>
      </w:r>
      <w:r w:rsidR="00E34E8D" w:rsidRPr="00B70109">
        <w:rPr>
          <w:rFonts w:asciiTheme="minorHAnsi" w:hAnsiTheme="minorHAnsi" w:cstheme="minorHAnsi"/>
        </w:rPr>
        <w:t xml:space="preserve"> </w:t>
      </w:r>
      <w:r w:rsidRPr="00B70109">
        <w:rPr>
          <w:rFonts w:asciiTheme="minorHAnsi" w:hAnsiTheme="minorHAnsi" w:cstheme="minorHAnsi"/>
        </w:rPr>
        <w:t xml:space="preserve">nie leżącą po jego stronie, </w:t>
      </w:r>
      <w:r w:rsidR="00F22EC8" w:rsidRPr="00B70109">
        <w:rPr>
          <w:rFonts w:asciiTheme="minorHAnsi" w:hAnsiTheme="minorHAnsi" w:cstheme="minorHAnsi"/>
          <w:bCs/>
        </w:rPr>
        <w:t>od chwili wystąpienia tych okoliczności</w:t>
      </w:r>
      <w:r w:rsidR="00F22EC8" w:rsidRPr="00B70109">
        <w:rPr>
          <w:rFonts w:asciiTheme="minorHAnsi" w:hAnsiTheme="minorHAnsi" w:cstheme="minorHAnsi"/>
        </w:rPr>
        <w:t xml:space="preserve">, </w:t>
      </w:r>
      <w:r w:rsidRPr="00B70109">
        <w:rPr>
          <w:rFonts w:asciiTheme="minorHAnsi" w:hAnsiTheme="minorHAnsi" w:cstheme="minorHAnsi"/>
        </w:rPr>
        <w:t xml:space="preserve">po skutecznym zawiadomieniu Zamawiającego o wystąpieniu takiej okoliczności oraz tylko o tyle, o ile do chwili wystąpienia takiej okoliczności Wykonawca nie przekroczył terminu realizacji danego Kamienia Milowego albo jego przekroczenie nastąpiło z przyczyn nie leżących po stronie Wykonawcy, przy jednoczesnym dopełnieniu warunków o których mowa w </w:t>
      </w:r>
      <w:r w:rsidR="0019703F" w:rsidRPr="00B70109">
        <w:rPr>
          <w:rFonts w:asciiTheme="minorHAnsi" w:hAnsiTheme="minorHAnsi" w:cstheme="minorHAnsi"/>
        </w:rPr>
        <w:t>li</w:t>
      </w:r>
      <w:r w:rsidR="0033522C" w:rsidRPr="00B70109">
        <w:rPr>
          <w:rFonts w:asciiTheme="minorHAnsi" w:hAnsiTheme="minorHAnsi" w:cstheme="minorHAnsi"/>
        </w:rPr>
        <w:t>t</w:t>
      </w:r>
      <w:r w:rsidR="0019703F" w:rsidRPr="00B70109">
        <w:rPr>
          <w:rFonts w:asciiTheme="minorHAnsi" w:hAnsiTheme="minorHAnsi" w:cstheme="minorHAnsi"/>
        </w:rPr>
        <w:t>.</w:t>
      </w:r>
      <w:r w:rsidR="0033522C" w:rsidRPr="00B70109">
        <w:rPr>
          <w:rFonts w:asciiTheme="minorHAnsi" w:hAnsiTheme="minorHAnsi" w:cstheme="minorHAnsi"/>
        </w:rPr>
        <w:t xml:space="preserve"> a</w:t>
      </w:r>
      <w:r w:rsidR="00100A76" w:rsidRPr="00B70109">
        <w:rPr>
          <w:rFonts w:asciiTheme="minorHAnsi" w:hAnsiTheme="minorHAnsi" w:cstheme="minorHAnsi"/>
        </w:rPr>
        <w:t>)</w:t>
      </w:r>
      <w:r w:rsidR="0033522C" w:rsidRPr="00B70109">
        <w:rPr>
          <w:rFonts w:asciiTheme="minorHAnsi" w:hAnsiTheme="minorHAnsi" w:cstheme="minorHAnsi"/>
        </w:rPr>
        <w:t>, b</w:t>
      </w:r>
      <w:r w:rsidR="00100A76" w:rsidRPr="00B70109">
        <w:rPr>
          <w:rFonts w:asciiTheme="minorHAnsi" w:hAnsiTheme="minorHAnsi" w:cstheme="minorHAnsi"/>
        </w:rPr>
        <w:t>)</w:t>
      </w:r>
      <w:r w:rsidR="007A4EF6" w:rsidRPr="00B70109">
        <w:rPr>
          <w:rFonts w:asciiTheme="minorHAnsi" w:hAnsiTheme="minorHAnsi" w:cstheme="minorHAnsi"/>
        </w:rPr>
        <w:t xml:space="preserve"> powyżej</w:t>
      </w:r>
      <w:r w:rsidR="0033522C" w:rsidRPr="00B70109">
        <w:rPr>
          <w:rFonts w:asciiTheme="minorHAnsi" w:hAnsiTheme="minorHAnsi" w:cstheme="minorHAnsi"/>
        </w:rPr>
        <w:t xml:space="preserve">. </w:t>
      </w:r>
      <w:r w:rsidRPr="00B70109">
        <w:rPr>
          <w:rFonts w:asciiTheme="minorHAnsi" w:hAnsiTheme="minorHAnsi" w:cstheme="minorHAnsi"/>
        </w:rPr>
        <w:t>Informacja Wykonawcy o zaistnieniu powyższych okoliczności powinna być odpowiednio opisana, uzasadniona i szczegółowo udokumentowana w zakresie wpływu zaistniałej okoliczności na dochowanie terminu realizacji danego Kamienia Milowego</w:t>
      </w:r>
      <w:r w:rsidR="00E34E8D" w:rsidRPr="00B70109">
        <w:rPr>
          <w:rFonts w:asciiTheme="minorHAnsi" w:hAnsiTheme="minorHAnsi" w:cstheme="minorHAnsi"/>
        </w:rPr>
        <w:t>,</w:t>
      </w:r>
    </w:p>
    <w:p w14:paraId="4DD9F1D7" w14:textId="759BEA1A" w:rsidR="00550AE3" w:rsidRPr="00B70109"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B70109">
        <w:rPr>
          <w:rFonts w:asciiTheme="minorHAnsi" w:hAnsiTheme="minorHAnsi" w:cstheme="minorHAnsi"/>
        </w:rPr>
        <w:t xml:space="preserve">Jeśli Wykonawca nie dopełni warunków informacyjnych, uznaje się, że Wykonawca ocenił i zdecydował, że skutki danej okoliczności nie mają wpływu na realizację danego Kamienia Milowego. W takim przypadku Wykonawca traci prawo powoływania się na tę okoliczność, </w:t>
      </w:r>
      <w:r w:rsidR="00F22EC8" w:rsidRPr="00B70109">
        <w:rPr>
          <w:rFonts w:asciiTheme="minorHAnsi" w:hAnsiTheme="minorHAnsi" w:cstheme="minorHAnsi"/>
          <w:bCs/>
        </w:rPr>
        <w:t>chyba że okoliczność ta jest następstwem przyczyn, za które wyłączną odpowiedzialność ponosi Zamawiający</w:t>
      </w:r>
      <w:r w:rsidR="00E34E8D" w:rsidRPr="00B70109">
        <w:rPr>
          <w:rFonts w:asciiTheme="minorHAnsi" w:hAnsiTheme="minorHAnsi" w:cstheme="minorHAnsi"/>
        </w:rPr>
        <w:t>,</w:t>
      </w:r>
    </w:p>
    <w:p w14:paraId="39A4C38A" w14:textId="0B983C22" w:rsidR="00550AE3" w:rsidRPr="00B70109"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B70109">
        <w:rPr>
          <w:rFonts w:asciiTheme="minorHAnsi" w:hAnsiTheme="minorHAnsi" w:cstheme="minorHAnsi"/>
        </w:rPr>
        <w:t>Po dopełnieniu warunków informacyjnych i warunk</w:t>
      </w:r>
      <w:r w:rsidR="00E34E8D" w:rsidRPr="00B70109">
        <w:rPr>
          <w:rFonts w:asciiTheme="minorHAnsi" w:hAnsiTheme="minorHAnsi" w:cstheme="minorHAnsi"/>
        </w:rPr>
        <w:t>ów,</w:t>
      </w:r>
      <w:r w:rsidRPr="00B70109">
        <w:rPr>
          <w:rFonts w:asciiTheme="minorHAnsi" w:hAnsiTheme="minorHAnsi" w:cstheme="minorHAnsi"/>
        </w:rPr>
        <w:t xml:space="preserve"> o których mowa w </w:t>
      </w:r>
      <w:r w:rsidR="0019703F" w:rsidRPr="00B70109">
        <w:rPr>
          <w:rFonts w:asciiTheme="minorHAnsi" w:hAnsiTheme="minorHAnsi" w:cstheme="minorHAnsi"/>
        </w:rPr>
        <w:t>li</w:t>
      </w:r>
      <w:r w:rsidR="0033522C" w:rsidRPr="00B70109">
        <w:rPr>
          <w:rFonts w:asciiTheme="minorHAnsi" w:hAnsiTheme="minorHAnsi" w:cstheme="minorHAnsi"/>
        </w:rPr>
        <w:t>t</w:t>
      </w:r>
      <w:r w:rsidR="0019703F" w:rsidRPr="00B70109">
        <w:rPr>
          <w:rFonts w:asciiTheme="minorHAnsi" w:hAnsiTheme="minorHAnsi" w:cstheme="minorHAnsi"/>
        </w:rPr>
        <w:t>.</w:t>
      </w:r>
      <w:r w:rsidR="0033522C" w:rsidRPr="00B70109">
        <w:rPr>
          <w:rFonts w:asciiTheme="minorHAnsi" w:hAnsiTheme="minorHAnsi" w:cstheme="minorHAnsi"/>
        </w:rPr>
        <w:t xml:space="preserve"> </w:t>
      </w:r>
      <w:r w:rsidR="00685C9A" w:rsidRPr="00B70109">
        <w:rPr>
          <w:rFonts w:asciiTheme="minorHAnsi" w:hAnsiTheme="minorHAnsi" w:cstheme="minorHAnsi"/>
        </w:rPr>
        <w:t>c</w:t>
      </w:r>
      <w:r w:rsidR="00100A76" w:rsidRPr="00B70109">
        <w:rPr>
          <w:rFonts w:asciiTheme="minorHAnsi" w:hAnsiTheme="minorHAnsi" w:cstheme="minorHAnsi"/>
        </w:rPr>
        <w:t>)</w:t>
      </w:r>
      <w:r w:rsidR="00685C9A" w:rsidRPr="00B70109">
        <w:rPr>
          <w:rFonts w:asciiTheme="minorHAnsi" w:hAnsiTheme="minorHAnsi" w:cstheme="minorHAnsi"/>
        </w:rPr>
        <w:t xml:space="preserve"> </w:t>
      </w:r>
      <w:r w:rsidR="007A4EF6" w:rsidRPr="00B70109">
        <w:rPr>
          <w:rFonts w:asciiTheme="minorHAnsi" w:hAnsiTheme="minorHAnsi" w:cstheme="minorHAnsi"/>
        </w:rPr>
        <w:t xml:space="preserve"> powyżej</w:t>
      </w:r>
      <w:r w:rsidRPr="00B70109">
        <w:rPr>
          <w:rFonts w:asciiTheme="minorHAnsi" w:hAnsiTheme="minorHAnsi" w:cstheme="minorHAnsi"/>
        </w:rPr>
        <w:t>, Wykonawca jest uprawniony do wystąpienia o zmianę Umowy, w szczególności zmianę terminu wykonania danego Kamienia Milowego, składając stosowny wniosek do Zamawiającego, wraz z projektem zaktualizowanego Harmonogramu Rzeczowo-Finansowego</w:t>
      </w:r>
      <w:r w:rsidR="00E34E8D" w:rsidRPr="00B70109">
        <w:rPr>
          <w:rFonts w:asciiTheme="minorHAnsi" w:hAnsiTheme="minorHAnsi" w:cstheme="minorHAnsi"/>
        </w:rPr>
        <w:t>,</w:t>
      </w:r>
    </w:p>
    <w:p w14:paraId="2E5E7035" w14:textId="00E200D6" w:rsidR="0034163D" w:rsidRPr="00B70109" w:rsidRDefault="0034163D" w:rsidP="00043376">
      <w:pPr>
        <w:pStyle w:val="Akapitzlist"/>
        <w:widowControl w:val="0"/>
        <w:numPr>
          <w:ilvl w:val="0"/>
          <w:numId w:val="8"/>
        </w:numPr>
        <w:tabs>
          <w:tab w:val="left" w:pos="-993"/>
        </w:tabs>
        <w:overflowPunct w:val="0"/>
        <w:autoSpaceDE w:val="0"/>
        <w:autoSpaceDN w:val="0"/>
        <w:adjustRightInd w:val="0"/>
        <w:spacing w:after="100" w:afterAutospacing="1" w:line="276" w:lineRule="auto"/>
        <w:ind w:right="34"/>
        <w:textAlignment w:val="baseline"/>
        <w:rPr>
          <w:rFonts w:asciiTheme="minorHAnsi" w:hAnsiTheme="minorHAnsi" w:cstheme="minorHAnsi"/>
          <w:i/>
        </w:rPr>
      </w:pPr>
      <w:bookmarkStart w:id="4" w:name="_Hlk478386242"/>
      <w:r w:rsidRPr="00B70109">
        <w:rPr>
          <w:rFonts w:asciiTheme="minorHAnsi" w:hAnsiTheme="minorHAnsi" w:cstheme="minorHAnsi"/>
          <w:bCs/>
        </w:rPr>
        <w:t>informowanie</w:t>
      </w:r>
      <w:r w:rsidRPr="00B70109">
        <w:rPr>
          <w:rFonts w:asciiTheme="minorHAnsi" w:hAnsiTheme="minorHAnsi" w:cstheme="minorHAnsi"/>
        </w:rPr>
        <w:t xml:space="preserve"> Zamawiającego o stanie zaawansowania prac stanowiących Przedmiot Umowy, przez przedkładanie miesięcznego raportu, przekazywanego do 20 </w:t>
      </w:r>
      <w:r w:rsidR="0033522C" w:rsidRPr="00B70109">
        <w:rPr>
          <w:rFonts w:asciiTheme="minorHAnsi" w:hAnsiTheme="minorHAnsi" w:cstheme="minorHAnsi"/>
        </w:rPr>
        <w:t>d</w:t>
      </w:r>
      <w:r w:rsidRPr="00B70109">
        <w:rPr>
          <w:rFonts w:asciiTheme="minorHAnsi" w:hAnsiTheme="minorHAnsi" w:cstheme="minorHAnsi"/>
        </w:rPr>
        <w:t>nia roboczego każdego następnego miesiąca, przedstawiającego stan zaawansowania realizacji Przedmiotu Umowy</w:t>
      </w:r>
      <w:r w:rsidR="00D372B9" w:rsidRPr="00B70109">
        <w:rPr>
          <w:rFonts w:asciiTheme="minorHAnsi" w:hAnsiTheme="minorHAnsi" w:cstheme="minorHAnsi"/>
        </w:rPr>
        <w:t>,</w:t>
      </w:r>
      <w:r w:rsidRPr="00B70109">
        <w:rPr>
          <w:rFonts w:asciiTheme="minorHAnsi" w:hAnsiTheme="minorHAnsi" w:cstheme="minorHAnsi"/>
        </w:rPr>
        <w:t xml:space="preserve"> za każdy pełny miesiąc realizacji Umowy w formie pisemnej (dopuszczalna jest informacja za pośrednictwem poczty elektronicznej). Raport przedkładany za pośrednictwem poczty elektronicznej należy przesyłać na adres e-mailowy wskazany w § </w:t>
      </w:r>
      <w:r w:rsidR="00D372B9" w:rsidRPr="00B70109">
        <w:rPr>
          <w:rFonts w:asciiTheme="minorHAnsi" w:hAnsiTheme="minorHAnsi" w:cstheme="minorHAnsi"/>
        </w:rPr>
        <w:t>6</w:t>
      </w:r>
      <w:r w:rsidRPr="00B70109">
        <w:rPr>
          <w:rFonts w:asciiTheme="minorHAnsi" w:hAnsiTheme="minorHAnsi" w:cstheme="minorHAnsi"/>
        </w:rPr>
        <w:t xml:space="preserve"> ust. 3 </w:t>
      </w:r>
      <w:r w:rsidR="001E652D" w:rsidRPr="00B70109">
        <w:rPr>
          <w:rFonts w:asciiTheme="minorHAnsi" w:hAnsiTheme="minorHAnsi" w:cstheme="minorHAnsi"/>
        </w:rPr>
        <w:t xml:space="preserve">lit. b </w:t>
      </w:r>
      <w:r w:rsidRPr="00B70109">
        <w:rPr>
          <w:rFonts w:asciiTheme="minorHAnsi" w:hAnsiTheme="minorHAnsi" w:cstheme="minorHAnsi"/>
        </w:rPr>
        <w:t>Umowy</w:t>
      </w:r>
      <w:r w:rsidR="00D372B9" w:rsidRPr="00B70109">
        <w:rPr>
          <w:rFonts w:asciiTheme="minorHAnsi" w:hAnsiTheme="minorHAnsi" w:cstheme="minorHAnsi"/>
        </w:rPr>
        <w:t xml:space="preserve">. </w:t>
      </w:r>
      <w:r w:rsidRPr="00B70109">
        <w:rPr>
          <w:rFonts w:asciiTheme="minorHAnsi" w:hAnsiTheme="minorHAnsi" w:cstheme="minorHAnsi"/>
          <w:bCs/>
        </w:rPr>
        <w:t xml:space="preserve">Za datę przekazania raportu uważać się będzie datę przesłania raportu na w/w adres e-mail. </w:t>
      </w:r>
      <w:r w:rsidR="00A9122F" w:rsidRPr="00B70109">
        <w:rPr>
          <w:rFonts w:asciiTheme="minorHAnsi" w:hAnsiTheme="minorHAnsi" w:cstheme="minorHAnsi"/>
          <w:bCs/>
        </w:rPr>
        <w:t>Wstępny w</w:t>
      </w:r>
      <w:r w:rsidRPr="00B70109">
        <w:rPr>
          <w:rFonts w:asciiTheme="minorHAnsi" w:hAnsiTheme="minorHAnsi" w:cstheme="minorHAnsi"/>
        </w:rPr>
        <w:t xml:space="preserve">zór raportu o stanie zaawansowania realizacji Przedmiotu Umowy </w:t>
      </w:r>
      <w:r w:rsidR="00A9122F" w:rsidRPr="00B70109">
        <w:rPr>
          <w:rFonts w:asciiTheme="minorHAnsi" w:hAnsiTheme="minorHAnsi" w:cstheme="minorHAnsi"/>
        </w:rPr>
        <w:t>stanowi załącznik nr 5 do OPZ’</w:t>
      </w:r>
    </w:p>
    <w:p w14:paraId="07E468DD" w14:textId="7A833789" w:rsidR="002A449E" w:rsidRPr="00B70109" w:rsidRDefault="0092253C" w:rsidP="00043376">
      <w:pPr>
        <w:pStyle w:val="Akapitzlist"/>
        <w:widowControl w:val="0"/>
        <w:numPr>
          <w:ilvl w:val="0"/>
          <w:numId w:val="8"/>
        </w:numPr>
        <w:tabs>
          <w:tab w:val="left" w:pos="-993"/>
        </w:tabs>
        <w:overflowPunct w:val="0"/>
        <w:autoSpaceDE w:val="0"/>
        <w:autoSpaceDN w:val="0"/>
        <w:adjustRightInd w:val="0"/>
        <w:spacing w:after="100" w:afterAutospacing="1" w:line="276" w:lineRule="auto"/>
        <w:ind w:left="426" w:right="34"/>
        <w:textAlignment w:val="baseline"/>
        <w:rPr>
          <w:rFonts w:asciiTheme="minorHAnsi" w:hAnsiTheme="minorHAnsi" w:cstheme="minorHAnsi"/>
        </w:rPr>
      </w:pPr>
      <w:r w:rsidRPr="00B70109">
        <w:rPr>
          <w:rFonts w:asciiTheme="minorHAnsi" w:hAnsiTheme="minorHAnsi" w:cstheme="minorHAnsi"/>
          <w:iCs/>
        </w:rPr>
        <w:t xml:space="preserve">przedstawienie </w:t>
      </w:r>
      <w:bookmarkEnd w:id="4"/>
      <w:r w:rsidR="002A449E" w:rsidRPr="00B70109">
        <w:rPr>
          <w:rFonts w:asciiTheme="minorHAnsi" w:hAnsiTheme="minorHAnsi" w:cstheme="minorHAnsi"/>
          <w:iCs/>
        </w:rPr>
        <w:t>Zamawiającemu</w:t>
      </w:r>
      <w:r w:rsidR="002A449E" w:rsidRPr="00B70109">
        <w:rPr>
          <w:rFonts w:asciiTheme="minorHAnsi" w:hAnsiTheme="minorHAnsi" w:cstheme="minorHAnsi"/>
        </w:rPr>
        <w:t xml:space="preserve"> ewentualnych propozycji zmian sposobu wykonania Przedmiotu Umowy, gdy mogą one wpłynąć na obniżenie kosztów realizacji lub eksploatacji projektowane</w:t>
      </w:r>
      <w:r w:rsidR="00B019FC" w:rsidRPr="00B70109">
        <w:rPr>
          <w:rFonts w:asciiTheme="minorHAnsi" w:hAnsiTheme="minorHAnsi" w:cstheme="minorHAnsi"/>
        </w:rPr>
        <w:t>go zadania</w:t>
      </w:r>
      <w:r w:rsidR="002A449E" w:rsidRPr="00B70109">
        <w:rPr>
          <w:rFonts w:asciiTheme="minorHAnsi" w:hAnsiTheme="minorHAnsi" w:cstheme="minorHAnsi"/>
        </w:rPr>
        <w:t>,</w:t>
      </w:r>
    </w:p>
    <w:p w14:paraId="60978FF2" w14:textId="77777777" w:rsidR="002A449E" w:rsidRPr="00B70109" w:rsidRDefault="002A449E" w:rsidP="00043376">
      <w:pPr>
        <w:pStyle w:val="Akapitzlist"/>
        <w:numPr>
          <w:ilvl w:val="0"/>
          <w:numId w:val="8"/>
        </w:numPr>
        <w:tabs>
          <w:tab w:val="left" w:pos="851"/>
        </w:tabs>
        <w:spacing w:after="100" w:afterAutospacing="1" w:line="276" w:lineRule="auto"/>
        <w:ind w:left="426" w:right="14"/>
        <w:rPr>
          <w:rFonts w:asciiTheme="minorHAnsi" w:hAnsiTheme="minorHAnsi" w:cstheme="minorHAnsi"/>
        </w:rPr>
      </w:pPr>
      <w:r w:rsidRPr="00B70109">
        <w:rPr>
          <w:rFonts w:asciiTheme="minorHAnsi" w:hAnsiTheme="minorHAnsi" w:cstheme="minorHAnsi"/>
        </w:rPr>
        <w:t>ponoszenie kosztów</w:t>
      </w:r>
      <w:r w:rsidR="00144175" w:rsidRPr="00B70109">
        <w:rPr>
          <w:rFonts w:asciiTheme="minorHAnsi" w:hAnsiTheme="minorHAnsi" w:cstheme="minorHAnsi"/>
        </w:rPr>
        <w:t>,</w:t>
      </w:r>
      <w:r w:rsidRPr="00B70109">
        <w:rPr>
          <w:rFonts w:asciiTheme="minorHAnsi" w:hAnsiTheme="minorHAnsi" w:cstheme="minorHAnsi"/>
        </w:rPr>
        <w:t xml:space="preserve"> </w:t>
      </w:r>
      <w:r w:rsidR="00144175" w:rsidRPr="00B70109">
        <w:rPr>
          <w:rFonts w:asciiTheme="minorHAnsi" w:hAnsiTheme="minorHAnsi" w:cstheme="minorHAnsi"/>
        </w:rPr>
        <w:t>w tym opłat skarbowych</w:t>
      </w:r>
      <w:r w:rsidRPr="00B70109">
        <w:rPr>
          <w:rFonts w:asciiTheme="minorHAnsi" w:hAnsiTheme="minorHAnsi" w:cstheme="minorHAnsi"/>
        </w:rPr>
        <w:t>,</w:t>
      </w:r>
      <w:r w:rsidR="00144175" w:rsidRPr="00B70109">
        <w:rPr>
          <w:rFonts w:asciiTheme="minorHAnsi" w:hAnsiTheme="minorHAnsi" w:cstheme="minorHAnsi"/>
        </w:rPr>
        <w:t xml:space="preserve"> </w:t>
      </w:r>
      <w:r w:rsidRPr="00B70109">
        <w:rPr>
          <w:rFonts w:asciiTheme="minorHAnsi" w:hAnsiTheme="minorHAnsi" w:cstheme="minorHAnsi"/>
        </w:rPr>
        <w:t>które należy ponieść celem uzyskania odpowiednich decyzji administracyjnych, pozwoleń, zezwoleń, uzgodnień, ustaleń,</w:t>
      </w:r>
    </w:p>
    <w:p w14:paraId="317A1074" w14:textId="49C001C1" w:rsidR="00E56A10" w:rsidRPr="00B70109" w:rsidRDefault="002A449E" w:rsidP="00043376">
      <w:pPr>
        <w:pStyle w:val="Akapitzlist"/>
        <w:numPr>
          <w:ilvl w:val="0"/>
          <w:numId w:val="8"/>
        </w:numPr>
        <w:tabs>
          <w:tab w:val="left" w:pos="851"/>
        </w:tabs>
        <w:spacing w:after="100" w:afterAutospacing="1" w:line="276" w:lineRule="auto"/>
        <w:ind w:left="426" w:right="14"/>
        <w:rPr>
          <w:rFonts w:asciiTheme="minorHAnsi" w:hAnsiTheme="minorHAnsi" w:cstheme="minorHAnsi"/>
        </w:rPr>
      </w:pPr>
      <w:r w:rsidRPr="00B70109">
        <w:rPr>
          <w:rFonts w:asciiTheme="minorHAnsi" w:hAnsiTheme="minorHAnsi" w:cstheme="minorHAnsi"/>
        </w:rPr>
        <w:t xml:space="preserve">przekazanie Zamawiającemu </w:t>
      </w:r>
      <w:bookmarkStart w:id="5" w:name="_Hlk493153340"/>
      <w:r w:rsidR="00CD3593" w:rsidRPr="00B70109">
        <w:rPr>
          <w:rFonts w:asciiTheme="minorHAnsi" w:hAnsiTheme="minorHAnsi" w:cstheme="minorHAnsi"/>
        </w:rPr>
        <w:t xml:space="preserve">w maksymalnym terminie </w:t>
      </w:r>
      <w:r w:rsidR="00C941D7" w:rsidRPr="00B70109">
        <w:rPr>
          <w:rFonts w:asciiTheme="minorHAnsi" w:hAnsiTheme="minorHAnsi" w:cstheme="minorHAnsi"/>
        </w:rPr>
        <w:t xml:space="preserve">5 </w:t>
      </w:r>
      <w:r w:rsidR="00CD3593" w:rsidRPr="00B70109">
        <w:rPr>
          <w:rFonts w:asciiTheme="minorHAnsi" w:hAnsiTheme="minorHAnsi" w:cstheme="minorHAnsi"/>
        </w:rPr>
        <w:t xml:space="preserve">dni </w:t>
      </w:r>
      <w:r w:rsidR="00C25FA1" w:rsidRPr="00B70109">
        <w:rPr>
          <w:rFonts w:asciiTheme="minorHAnsi" w:hAnsiTheme="minorHAnsi" w:cstheme="minorHAnsi"/>
        </w:rPr>
        <w:t xml:space="preserve">roboczych </w:t>
      </w:r>
      <w:bookmarkEnd w:id="5"/>
      <w:r w:rsidR="00CD3593" w:rsidRPr="00B70109">
        <w:rPr>
          <w:rFonts w:asciiTheme="minorHAnsi" w:hAnsiTheme="minorHAnsi" w:cstheme="minorHAnsi"/>
        </w:rPr>
        <w:t>od dnia ich pozyskania oryginał</w:t>
      </w:r>
      <w:r w:rsidRPr="00B70109">
        <w:rPr>
          <w:rFonts w:asciiTheme="minorHAnsi" w:hAnsiTheme="minorHAnsi" w:cstheme="minorHAnsi"/>
        </w:rPr>
        <w:t>ów</w:t>
      </w:r>
      <w:r w:rsidR="00CD3593" w:rsidRPr="00B70109">
        <w:rPr>
          <w:rFonts w:asciiTheme="minorHAnsi" w:hAnsiTheme="minorHAnsi" w:cstheme="minorHAnsi"/>
        </w:rPr>
        <w:t xml:space="preserve"> wszelkich decyzji administracyjnych i uzgodnień, zgód i wypisów z rejestru gruntów, do uzyskania których </w:t>
      </w:r>
      <w:r w:rsidR="00C35855" w:rsidRPr="00B70109">
        <w:rPr>
          <w:rFonts w:asciiTheme="minorHAnsi" w:hAnsiTheme="minorHAnsi" w:cstheme="minorHAnsi"/>
        </w:rPr>
        <w:t>Wykonawca</w:t>
      </w:r>
      <w:r w:rsidR="00CD3593" w:rsidRPr="00B70109">
        <w:rPr>
          <w:rFonts w:asciiTheme="minorHAnsi" w:hAnsiTheme="minorHAnsi" w:cstheme="minorHAnsi"/>
        </w:rPr>
        <w:t xml:space="preserve"> był zobowiązany na mocy postanowień Umowy i przepisów prawa</w:t>
      </w:r>
      <w:r w:rsidRPr="00B70109">
        <w:rPr>
          <w:rFonts w:asciiTheme="minorHAnsi" w:hAnsiTheme="minorHAnsi" w:cstheme="minorHAnsi"/>
        </w:rPr>
        <w:t>,</w:t>
      </w:r>
      <w:r w:rsidR="00D10901" w:rsidRPr="00B70109">
        <w:rPr>
          <w:rFonts w:asciiTheme="minorHAnsi" w:hAnsiTheme="minorHAnsi" w:cstheme="minorHAnsi"/>
        </w:rPr>
        <w:t xml:space="preserve"> chyba że pozyskiwane decyzje administracyjne, uzgodnienia, zgody oraz wypisy z rejestru gruntów będą niezbędne do pozyskiwania kolejnych decyzji, uzgodnień i zgód</w:t>
      </w:r>
      <w:r w:rsidR="00D372B9" w:rsidRPr="00B70109">
        <w:rPr>
          <w:rFonts w:asciiTheme="minorHAnsi" w:hAnsiTheme="minorHAnsi" w:cstheme="minorHAnsi"/>
        </w:rPr>
        <w:t>.</w:t>
      </w:r>
      <w:r w:rsidR="00D10901" w:rsidRPr="00B70109">
        <w:rPr>
          <w:rFonts w:asciiTheme="minorHAnsi" w:hAnsiTheme="minorHAnsi" w:cstheme="minorHAnsi"/>
        </w:rPr>
        <w:t xml:space="preserve"> W takim przypadku </w:t>
      </w:r>
      <w:r w:rsidR="00C35855" w:rsidRPr="00B70109">
        <w:rPr>
          <w:rFonts w:asciiTheme="minorHAnsi" w:hAnsiTheme="minorHAnsi" w:cstheme="minorHAnsi"/>
        </w:rPr>
        <w:t xml:space="preserve">Wykonawca </w:t>
      </w:r>
      <w:r w:rsidR="00D10901" w:rsidRPr="00B70109">
        <w:rPr>
          <w:rFonts w:asciiTheme="minorHAnsi" w:hAnsiTheme="minorHAnsi" w:cstheme="minorHAnsi"/>
        </w:rPr>
        <w:t>powinien przekazać w podanym terminie kopię elektroniczną dokumentu</w:t>
      </w:r>
      <w:r w:rsidR="00D372B9" w:rsidRPr="00B70109">
        <w:rPr>
          <w:rFonts w:asciiTheme="minorHAnsi" w:hAnsiTheme="minorHAnsi" w:cstheme="minorHAnsi"/>
        </w:rPr>
        <w:t>,</w:t>
      </w:r>
    </w:p>
    <w:p w14:paraId="62F714D6" w14:textId="14DD3385" w:rsidR="002C2666" w:rsidRPr="00B70109" w:rsidRDefault="002C2666" w:rsidP="00043376">
      <w:pPr>
        <w:pStyle w:val="Akapitzlist"/>
        <w:numPr>
          <w:ilvl w:val="0"/>
          <w:numId w:val="8"/>
        </w:numPr>
        <w:tabs>
          <w:tab w:val="left" w:pos="851"/>
        </w:tabs>
        <w:spacing w:after="100" w:afterAutospacing="1" w:line="276" w:lineRule="auto"/>
        <w:ind w:left="426" w:right="14"/>
        <w:rPr>
          <w:rFonts w:asciiTheme="minorHAnsi" w:hAnsiTheme="minorHAnsi" w:cstheme="minorHAnsi"/>
        </w:rPr>
      </w:pPr>
      <w:r w:rsidRPr="00B70109">
        <w:rPr>
          <w:rFonts w:asciiTheme="minorHAnsi" w:hAnsiTheme="minorHAnsi" w:cstheme="minorHAnsi"/>
        </w:rPr>
        <w:lastRenderedPageBreak/>
        <w:t>przekazywa</w:t>
      </w:r>
      <w:r w:rsidR="002458F5" w:rsidRPr="00B70109">
        <w:rPr>
          <w:rFonts w:asciiTheme="minorHAnsi" w:hAnsiTheme="minorHAnsi" w:cstheme="minorHAnsi"/>
        </w:rPr>
        <w:t>nie</w:t>
      </w:r>
      <w:r w:rsidRPr="00B70109">
        <w:rPr>
          <w:rFonts w:asciiTheme="minorHAnsi" w:hAnsiTheme="minorHAnsi" w:cstheme="minorHAnsi"/>
        </w:rPr>
        <w:t xml:space="preserve"> sukcesywnie lub na każdorazowe wezwanie Zamawiającego robocz</w:t>
      </w:r>
      <w:r w:rsidR="002458F5" w:rsidRPr="00B70109">
        <w:rPr>
          <w:rFonts w:asciiTheme="minorHAnsi" w:hAnsiTheme="minorHAnsi" w:cstheme="minorHAnsi"/>
        </w:rPr>
        <w:t>ych</w:t>
      </w:r>
      <w:r w:rsidRPr="00B70109">
        <w:rPr>
          <w:rFonts w:asciiTheme="minorHAnsi" w:hAnsiTheme="minorHAnsi" w:cstheme="minorHAnsi"/>
        </w:rPr>
        <w:t xml:space="preserve"> wersj</w:t>
      </w:r>
      <w:r w:rsidR="002458F5" w:rsidRPr="00B70109">
        <w:rPr>
          <w:rFonts w:asciiTheme="minorHAnsi" w:hAnsiTheme="minorHAnsi" w:cstheme="minorHAnsi"/>
        </w:rPr>
        <w:t>i</w:t>
      </w:r>
      <w:r w:rsidRPr="00B70109">
        <w:rPr>
          <w:rFonts w:asciiTheme="minorHAnsi" w:hAnsiTheme="minorHAnsi" w:cstheme="minorHAnsi"/>
        </w:rPr>
        <w:t xml:space="preserve"> map i innych opracowań w trakcie ich realizacji</w:t>
      </w:r>
      <w:r w:rsidR="00D372B9" w:rsidRPr="00B70109">
        <w:rPr>
          <w:rFonts w:asciiTheme="minorHAnsi" w:hAnsiTheme="minorHAnsi" w:cstheme="minorHAnsi"/>
        </w:rPr>
        <w:t>,</w:t>
      </w:r>
    </w:p>
    <w:p w14:paraId="203F7B34" w14:textId="05916DF6" w:rsidR="00574068" w:rsidRPr="00B70109" w:rsidRDefault="00574068" w:rsidP="00043376">
      <w:pPr>
        <w:pStyle w:val="Akapitzlist"/>
        <w:numPr>
          <w:ilvl w:val="0"/>
          <w:numId w:val="8"/>
        </w:numPr>
        <w:tabs>
          <w:tab w:val="left" w:pos="851"/>
        </w:tabs>
        <w:spacing w:after="100" w:afterAutospacing="1" w:line="276" w:lineRule="auto"/>
        <w:ind w:right="14"/>
        <w:rPr>
          <w:rFonts w:asciiTheme="minorHAnsi" w:hAnsiTheme="minorHAnsi" w:cstheme="minorHAnsi"/>
        </w:rPr>
      </w:pPr>
      <w:r w:rsidRPr="00B70109">
        <w:rPr>
          <w:rFonts w:asciiTheme="minorHAnsi" w:hAnsiTheme="minorHAnsi" w:cstheme="minorHAnsi"/>
        </w:rPr>
        <w:t>zapoznanie się i stosowanie wymagań bezpieczeństwa i higieny pracy, ochrony zdrowia</w:t>
      </w:r>
      <w:r w:rsidR="008B5CA6" w:rsidRPr="00B70109">
        <w:rPr>
          <w:rFonts w:asciiTheme="minorHAnsi" w:hAnsiTheme="minorHAnsi" w:cstheme="minorHAnsi"/>
        </w:rPr>
        <w:t xml:space="preserve"> i </w:t>
      </w:r>
      <w:r w:rsidRPr="00B70109">
        <w:rPr>
          <w:rFonts w:asciiTheme="minorHAnsi" w:hAnsiTheme="minorHAnsi" w:cstheme="minorHAnsi"/>
        </w:rPr>
        <w:t xml:space="preserve">ochrony przeciwpożarowej, </w:t>
      </w:r>
      <w:r w:rsidR="008B26A0" w:rsidRPr="00B70109">
        <w:rPr>
          <w:rFonts w:asciiTheme="minorHAnsi" w:hAnsiTheme="minorHAnsi" w:cstheme="minorHAnsi"/>
        </w:rPr>
        <w:t>zgodnie z</w:t>
      </w:r>
      <w:r w:rsidR="00EA475C" w:rsidRPr="00B70109">
        <w:rPr>
          <w:rFonts w:asciiTheme="minorHAnsi" w:hAnsiTheme="minorHAnsi" w:cstheme="minorHAnsi"/>
        </w:rPr>
        <w:t xml:space="preserve"> „Procedurą z dnia </w:t>
      </w:r>
      <w:r w:rsidR="008B5CA6" w:rsidRPr="00B70109">
        <w:rPr>
          <w:rFonts w:asciiTheme="minorHAnsi" w:hAnsiTheme="minorHAnsi" w:cstheme="minorHAnsi"/>
        </w:rPr>
        <w:t>20.09.2024</w:t>
      </w:r>
      <w:r w:rsidR="00EA475C" w:rsidRPr="00B70109">
        <w:rPr>
          <w:rFonts w:asciiTheme="minorHAnsi" w:hAnsiTheme="minorHAnsi" w:cstheme="minorHAnsi"/>
        </w:rPr>
        <w:t xml:space="preserve"> r. wymagań bhp dla wykonawców oraz gości”, dostępnych na stronie internetowej: </w:t>
      </w:r>
      <w:hyperlink r:id="rId9" w:history="1">
        <w:r w:rsidR="00EA475C" w:rsidRPr="00B70109">
          <w:rPr>
            <w:rStyle w:val="Hipercze"/>
            <w:rFonts w:asciiTheme="minorHAnsi" w:hAnsiTheme="minorHAnsi" w:cstheme="minorHAnsi"/>
          </w:rPr>
          <w:t>https://www.gaz-system.pl/pl/dla-dostawcow/nasze-standardy.html</w:t>
        </w:r>
      </w:hyperlink>
      <w:r w:rsidRPr="00B70109">
        <w:rPr>
          <w:rFonts w:asciiTheme="minorHAnsi" w:hAnsiTheme="minorHAnsi" w:cstheme="minorHAnsi"/>
        </w:rPr>
        <w:t xml:space="preserve"> </w:t>
      </w:r>
      <w:r w:rsidR="008C2C1F" w:rsidRPr="00B70109">
        <w:rPr>
          <w:rFonts w:asciiTheme="minorHAnsi" w:hAnsiTheme="minorHAnsi" w:cstheme="minorHAnsi"/>
        </w:rPr>
        <w:t xml:space="preserve">w tym </w:t>
      </w:r>
      <w:r w:rsidR="008B5CA6" w:rsidRPr="00B70109">
        <w:rPr>
          <w:rFonts w:asciiTheme="minorHAnsi" w:hAnsiTheme="minorHAnsi" w:cstheme="minorHAnsi"/>
        </w:rPr>
        <w:t xml:space="preserve">oraz </w:t>
      </w:r>
      <w:r w:rsidRPr="00B70109">
        <w:rPr>
          <w:rFonts w:asciiTheme="minorHAnsi" w:hAnsiTheme="minorHAnsi" w:cstheme="minorHAnsi"/>
        </w:rPr>
        <w:t>ze „Standardem bezpieczeństwa prac”, któr</w:t>
      </w:r>
      <w:r w:rsidR="00055AF6" w:rsidRPr="00B70109">
        <w:rPr>
          <w:rFonts w:asciiTheme="minorHAnsi" w:hAnsiTheme="minorHAnsi" w:cstheme="minorHAnsi"/>
        </w:rPr>
        <w:t>y</w:t>
      </w:r>
      <w:r w:rsidRPr="00B70109">
        <w:rPr>
          <w:rFonts w:asciiTheme="minorHAnsi" w:hAnsiTheme="minorHAnsi" w:cstheme="minorHAnsi"/>
        </w:rPr>
        <w:t xml:space="preserve"> stanowi </w:t>
      </w:r>
      <w:r w:rsidR="00055AF6" w:rsidRPr="00B70109">
        <w:rPr>
          <w:rFonts w:asciiTheme="minorHAnsi" w:hAnsiTheme="minorHAnsi" w:cstheme="minorHAnsi"/>
        </w:rPr>
        <w:t xml:space="preserve"> Załącznik nr </w:t>
      </w:r>
      <w:r w:rsidR="008B26A0" w:rsidRPr="00B70109">
        <w:rPr>
          <w:rFonts w:asciiTheme="minorHAnsi" w:hAnsiTheme="minorHAnsi" w:cstheme="minorHAnsi"/>
        </w:rPr>
        <w:t>1</w:t>
      </w:r>
      <w:r w:rsidR="00801611" w:rsidRPr="00B70109">
        <w:rPr>
          <w:rFonts w:asciiTheme="minorHAnsi" w:hAnsiTheme="minorHAnsi" w:cstheme="minorHAnsi"/>
        </w:rPr>
        <w:t>5</w:t>
      </w:r>
      <w:r w:rsidRPr="00B70109">
        <w:rPr>
          <w:rFonts w:asciiTheme="minorHAnsi" w:hAnsiTheme="minorHAnsi" w:cstheme="minorHAnsi"/>
        </w:rPr>
        <w:t xml:space="preserve"> do </w:t>
      </w:r>
      <w:r w:rsidR="008B26A0" w:rsidRPr="00B70109">
        <w:rPr>
          <w:rFonts w:asciiTheme="minorHAnsi" w:hAnsiTheme="minorHAnsi" w:cstheme="minorHAnsi"/>
        </w:rPr>
        <w:t>Umowy.</w:t>
      </w:r>
      <w:r w:rsidRPr="00B70109">
        <w:rPr>
          <w:rFonts w:asciiTheme="minorHAnsi" w:hAnsiTheme="minorHAnsi" w:cstheme="minorHAnsi"/>
        </w:rPr>
        <w:t xml:space="preserve"> Obowiązek dotyczy również Podwykonawców zatrudnionych przez </w:t>
      </w:r>
      <w:r w:rsidR="00066624" w:rsidRPr="00B70109">
        <w:rPr>
          <w:rFonts w:asciiTheme="minorHAnsi" w:hAnsiTheme="minorHAnsi" w:cstheme="minorHAnsi"/>
        </w:rPr>
        <w:t>Wykonawcę</w:t>
      </w:r>
      <w:r w:rsidRPr="00B70109">
        <w:rPr>
          <w:rFonts w:asciiTheme="minorHAnsi" w:hAnsiTheme="minorHAnsi" w:cstheme="minorHAnsi"/>
        </w:rPr>
        <w:t xml:space="preserve">. Zamawiający uprawniony jest do audytowania </w:t>
      </w:r>
      <w:r w:rsidR="00066624" w:rsidRPr="00B70109">
        <w:rPr>
          <w:rFonts w:asciiTheme="minorHAnsi" w:hAnsiTheme="minorHAnsi" w:cstheme="minorHAnsi"/>
        </w:rPr>
        <w:t xml:space="preserve">Wykonawcy </w:t>
      </w:r>
      <w:r w:rsidRPr="00B70109">
        <w:rPr>
          <w:rFonts w:asciiTheme="minorHAnsi" w:hAnsiTheme="minorHAnsi" w:cstheme="minorHAnsi"/>
        </w:rPr>
        <w:t xml:space="preserve">oraz Podwykonawców w zakresie, o którym mowa w zdaniu pierwszym. Zamawiający może posługiwać się osobami trzecimi w celu przeprowadzenia audytu. W przypadku stwierdzenia naruszenia, </w:t>
      </w:r>
      <w:r w:rsidR="00066624" w:rsidRPr="00B70109">
        <w:rPr>
          <w:rFonts w:asciiTheme="minorHAnsi" w:hAnsiTheme="minorHAnsi" w:cstheme="minorHAnsi"/>
        </w:rPr>
        <w:t xml:space="preserve">Wykonawca </w:t>
      </w:r>
      <w:r w:rsidRPr="00B70109">
        <w:rPr>
          <w:rFonts w:asciiTheme="minorHAnsi" w:hAnsiTheme="minorHAnsi" w:cstheme="minorHAnsi"/>
        </w:rPr>
        <w:t xml:space="preserve">oraz Podwykonawcy zobowiązani są zaplanować i wdrożyć działania naprawcze. W uzasadnionych przypadkach Zamawiający zastrzega sobie prawo do wstrzymania działań </w:t>
      </w:r>
      <w:r w:rsidR="00066624" w:rsidRPr="00B70109">
        <w:rPr>
          <w:rFonts w:asciiTheme="minorHAnsi" w:hAnsiTheme="minorHAnsi" w:cstheme="minorHAnsi"/>
        </w:rPr>
        <w:t>Wykonawcy</w:t>
      </w:r>
      <w:r w:rsidRPr="00B70109">
        <w:rPr>
          <w:rFonts w:asciiTheme="minorHAnsi" w:hAnsiTheme="minorHAnsi" w:cstheme="minorHAnsi"/>
        </w:rPr>
        <w:t>/Podwykonawcy do czasu usunięcia niezgodności. Wykroczenia związane z naruszeniem obowiązujących przepisów, zasad bezpieczeństwa i higieny pracy oraz ochrony przeciwpożarowej przez Wykonawcę będą skutkować nałożeniem kar zgodnie z „Taryfikatorem wykroczeń”, stanowiącym załącznik nr 1 do „Procedury wymagań bhp dla wykonawców oraz gości”. W zakresie kar z ww. taryfikatora, należy je traktować jako kary umowne i w przypadku wystąpienia stosować postępowanie odpowiednie dla kar umownych. Przed rozpoczęciem realizacji przedmiotu umowy Wykonawca wypełni, podpisze i dostarczy Zamawiającemu  załącznik nr 6 do „Procedury wymagań bhp dla wykonawców oraz gości” oświadczając, że zapoznał się z jej treścią i zobowiązuje się do jej stosowania podczas realizacji umowy na rzecz Zamawiającego.</w:t>
      </w:r>
    </w:p>
    <w:p w14:paraId="5B71C9B7" w14:textId="774D2BC0" w:rsidR="008B26A0" w:rsidRPr="00B70109" w:rsidRDefault="008B26A0" w:rsidP="00043376">
      <w:pPr>
        <w:pStyle w:val="Akapitzlist"/>
        <w:numPr>
          <w:ilvl w:val="0"/>
          <w:numId w:val="8"/>
        </w:numPr>
        <w:tabs>
          <w:tab w:val="left" w:pos="851"/>
        </w:tabs>
        <w:spacing w:after="100" w:afterAutospacing="1" w:line="276" w:lineRule="auto"/>
        <w:ind w:right="14"/>
        <w:rPr>
          <w:rFonts w:asciiTheme="minorHAnsi" w:hAnsiTheme="minorHAnsi" w:cstheme="minorHAnsi"/>
        </w:rPr>
      </w:pPr>
      <w:r w:rsidRPr="00B70109">
        <w:rPr>
          <w:rFonts w:asciiTheme="minorHAnsi" w:hAnsiTheme="minorHAnsi" w:cstheme="minorHAnsi"/>
        </w:rPr>
        <w:t>zapoznanie się i przestrzeganie zasad określonych w „Informacji o zasadach bezpieczeństwa w ruchu osobowym i pojazdów obowiązujących w Operatorze Gazociągów Przesyłowych GAZ-SYSTEM S.A.”,  stanowiącej  załącznik nr 6 do Umowy.</w:t>
      </w:r>
    </w:p>
    <w:p w14:paraId="58EF89D8" w14:textId="77777777" w:rsidR="004E256C" w:rsidRPr="00B70109" w:rsidRDefault="00CD3593" w:rsidP="00043376">
      <w:pPr>
        <w:pStyle w:val="Akapitzlist"/>
        <w:numPr>
          <w:ilvl w:val="0"/>
          <w:numId w:val="8"/>
        </w:numPr>
        <w:tabs>
          <w:tab w:val="left" w:pos="851"/>
        </w:tabs>
        <w:spacing w:after="100" w:afterAutospacing="1" w:line="276" w:lineRule="auto"/>
        <w:ind w:left="426" w:right="14"/>
        <w:rPr>
          <w:rFonts w:asciiTheme="minorHAnsi" w:hAnsiTheme="minorHAnsi" w:cstheme="minorHAnsi"/>
        </w:rPr>
      </w:pPr>
      <w:r w:rsidRPr="00B70109">
        <w:rPr>
          <w:rFonts w:asciiTheme="minorHAnsi" w:hAnsiTheme="minorHAnsi" w:cstheme="minorHAnsi"/>
        </w:rPr>
        <w:t>powstrzymanie się od zatrudniania</w:t>
      </w:r>
      <w:r w:rsidR="004E256C" w:rsidRPr="00B70109">
        <w:rPr>
          <w:rFonts w:asciiTheme="minorHAnsi" w:hAnsiTheme="minorHAnsi" w:cstheme="minorHAnsi"/>
        </w:rPr>
        <w:t xml:space="preserve"> etatowych pracowników Zamawiają</w:t>
      </w:r>
      <w:r w:rsidRPr="00B70109">
        <w:rPr>
          <w:rFonts w:asciiTheme="minorHAnsi" w:hAnsiTheme="minorHAnsi" w:cstheme="minorHAnsi"/>
        </w:rPr>
        <w:t>cego do rea</w:t>
      </w:r>
      <w:r w:rsidR="004E256C" w:rsidRPr="00B70109">
        <w:rPr>
          <w:rFonts w:asciiTheme="minorHAnsi" w:hAnsiTheme="minorHAnsi" w:cstheme="minorHAnsi"/>
        </w:rPr>
        <w:t>lizacji zadań objętych Umową</w:t>
      </w:r>
      <w:r w:rsidRPr="00B70109">
        <w:rPr>
          <w:rFonts w:asciiTheme="minorHAnsi" w:hAnsiTheme="minorHAnsi" w:cstheme="minorHAnsi"/>
        </w:rPr>
        <w:t>,</w:t>
      </w:r>
    </w:p>
    <w:p w14:paraId="7888168E" w14:textId="06CD9028" w:rsidR="00E56A10" w:rsidRPr="00B70109" w:rsidRDefault="00CD3593" w:rsidP="00043376">
      <w:pPr>
        <w:pStyle w:val="Akapitzlist"/>
        <w:numPr>
          <w:ilvl w:val="0"/>
          <w:numId w:val="8"/>
        </w:numPr>
        <w:tabs>
          <w:tab w:val="left" w:pos="709"/>
        </w:tabs>
        <w:spacing w:after="100" w:afterAutospacing="1" w:line="276" w:lineRule="auto"/>
        <w:ind w:left="426" w:right="14"/>
        <w:rPr>
          <w:rFonts w:asciiTheme="minorHAnsi" w:hAnsiTheme="minorHAnsi" w:cstheme="minorHAnsi"/>
        </w:rPr>
      </w:pPr>
      <w:r w:rsidRPr="00B70109">
        <w:rPr>
          <w:rFonts w:asciiTheme="minorHAnsi" w:hAnsiTheme="minorHAnsi" w:cstheme="minorHAnsi"/>
        </w:rPr>
        <w:t xml:space="preserve">udział w naradach roboczych w siedzibie </w:t>
      </w:r>
      <w:r w:rsidR="00C03E8F" w:rsidRPr="00B70109">
        <w:rPr>
          <w:rFonts w:asciiTheme="minorHAnsi" w:hAnsiTheme="minorHAnsi" w:cstheme="minorHAnsi"/>
        </w:rPr>
        <w:t>Oddziału Zamawiającego</w:t>
      </w:r>
      <w:r w:rsidR="00AA7B21" w:rsidRPr="00B70109">
        <w:rPr>
          <w:rFonts w:asciiTheme="minorHAnsi" w:hAnsiTheme="minorHAnsi" w:cstheme="minorHAnsi"/>
        </w:rPr>
        <w:t xml:space="preserve"> </w:t>
      </w:r>
      <w:r w:rsidR="00B63C22" w:rsidRPr="00B70109">
        <w:rPr>
          <w:rFonts w:asciiTheme="minorHAnsi" w:hAnsiTheme="minorHAnsi" w:cstheme="minorHAnsi"/>
        </w:rPr>
        <w:t>we Wrocławiu,</w:t>
      </w:r>
      <w:r w:rsidR="00067A42" w:rsidRPr="00B70109">
        <w:rPr>
          <w:rFonts w:asciiTheme="minorHAnsi" w:hAnsiTheme="minorHAnsi" w:cstheme="minorHAnsi"/>
        </w:rPr>
        <w:t xml:space="preserve"> </w:t>
      </w:r>
      <w:r w:rsidR="00055AF6" w:rsidRPr="00B70109">
        <w:rPr>
          <w:rFonts w:asciiTheme="minorHAnsi" w:hAnsiTheme="minorHAnsi" w:cstheme="minorHAnsi"/>
        </w:rPr>
        <w:t xml:space="preserve">na wezwanie Zamawiającego, </w:t>
      </w:r>
      <w:r w:rsidR="00D10901" w:rsidRPr="00B70109">
        <w:rPr>
          <w:rFonts w:asciiTheme="minorHAnsi" w:hAnsiTheme="minorHAnsi" w:cstheme="minorHAnsi"/>
        </w:rPr>
        <w:t xml:space="preserve">nie </w:t>
      </w:r>
      <w:r w:rsidR="00983029" w:rsidRPr="00B70109">
        <w:rPr>
          <w:rFonts w:asciiTheme="minorHAnsi" w:hAnsiTheme="minorHAnsi" w:cstheme="minorHAnsi"/>
        </w:rPr>
        <w:t>częściej</w:t>
      </w:r>
      <w:r w:rsidR="00D372B9" w:rsidRPr="00B70109">
        <w:rPr>
          <w:rFonts w:asciiTheme="minorHAnsi" w:hAnsiTheme="minorHAnsi" w:cstheme="minorHAnsi"/>
        </w:rPr>
        <w:t>,</w:t>
      </w:r>
      <w:r w:rsidR="00983029" w:rsidRPr="00B70109">
        <w:rPr>
          <w:rFonts w:asciiTheme="minorHAnsi" w:hAnsiTheme="minorHAnsi" w:cstheme="minorHAnsi"/>
        </w:rPr>
        <w:t xml:space="preserve"> niż </w:t>
      </w:r>
      <w:r w:rsidR="002A042C" w:rsidRPr="00B70109">
        <w:rPr>
          <w:rFonts w:asciiTheme="minorHAnsi" w:hAnsiTheme="minorHAnsi" w:cstheme="minorHAnsi"/>
        </w:rPr>
        <w:t>2</w:t>
      </w:r>
      <w:r w:rsidR="00983029" w:rsidRPr="00B70109">
        <w:rPr>
          <w:rFonts w:asciiTheme="minorHAnsi" w:hAnsiTheme="minorHAnsi" w:cstheme="minorHAnsi"/>
        </w:rPr>
        <w:t xml:space="preserve"> </w:t>
      </w:r>
      <w:r w:rsidRPr="00B70109">
        <w:rPr>
          <w:rFonts w:asciiTheme="minorHAnsi" w:hAnsiTheme="minorHAnsi" w:cstheme="minorHAnsi"/>
        </w:rPr>
        <w:t>raz</w:t>
      </w:r>
      <w:r w:rsidR="002A042C" w:rsidRPr="00B70109">
        <w:rPr>
          <w:rFonts w:asciiTheme="minorHAnsi" w:hAnsiTheme="minorHAnsi" w:cstheme="minorHAnsi"/>
        </w:rPr>
        <w:t>y</w:t>
      </w:r>
      <w:r w:rsidRPr="00B70109">
        <w:rPr>
          <w:rFonts w:asciiTheme="minorHAnsi" w:hAnsiTheme="minorHAnsi" w:cstheme="minorHAnsi"/>
        </w:rPr>
        <w:t xml:space="preserve"> w miesiącu</w:t>
      </w:r>
      <w:r w:rsidR="00C96551" w:rsidRPr="00B70109">
        <w:rPr>
          <w:rFonts w:asciiTheme="minorHAnsi" w:hAnsiTheme="minorHAnsi" w:cstheme="minorHAnsi"/>
        </w:rPr>
        <w:t xml:space="preserve"> </w:t>
      </w:r>
      <w:r w:rsidRPr="00B70109">
        <w:rPr>
          <w:rFonts w:asciiTheme="minorHAnsi" w:hAnsiTheme="minorHAnsi" w:cstheme="minorHAnsi"/>
        </w:rPr>
        <w:t>w trakcie realizacji prac, o których m</w:t>
      </w:r>
      <w:r w:rsidR="0079134C" w:rsidRPr="00B70109">
        <w:rPr>
          <w:rFonts w:asciiTheme="minorHAnsi" w:hAnsiTheme="minorHAnsi" w:cstheme="minorHAnsi"/>
        </w:rPr>
        <w:t>owa w § 1</w:t>
      </w:r>
      <w:r w:rsidRPr="00B70109">
        <w:rPr>
          <w:rFonts w:asciiTheme="minorHAnsi" w:hAnsiTheme="minorHAnsi" w:cstheme="minorHAnsi"/>
        </w:rPr>
        <w:t xml:space="preserve"> ust. 2</w:t>
      </w:r>
      <w:r w:rsidR="00D372B9" w:rsidRPr="00B70109">
        <w:rPr>
          <w:rFonts w:asciiTheme="minorHAnsi" w:hAnsiTheme="minorHAnsi" w:cstheme="minorHAnsi"/>
        </w:rPr>
        <w:t xml:space="preserve"> </w:t>
      </w:r>
      <w:r w:rsidR="00FB6CF4" w:rsidRPr="00B70109">
        <w:rPr>
          <w:rFonts w:asciiTheme="minorHAnsi" w:hAnsiTheme="minorHAnsi" w:cstheme="minorHAnsi"/>
        </w:rPr>
        <w:t>U</w:t>
      </w:r>
      <w:r w:rsidRPr="00B70109">
        <w:rPr>
          <w:rFonts w:asciiTheme="minorHAnsi" w:hAnsiTheme="minorHAnsi" w:cstheme="minorHAnsi"/>
        </w:rPr>
        <w:t>mowy</w:t>
      </w:r>
      <w:r w:rsidR="00456E54" w:rsidRPr="00B70109">
        <w:rPr>
          <w:rFonts w:asciiTheme="minorHAnsi" w:hAnsiTheme="minorHAnsi" w:cstheme="minorHAnsi"/>
        </w:rPr>
        <w:t xml:space="preserve">. Za zgodą Zamawiającego narady robocze mogą odbywać się w formie </w:t>
      </w:r>
      <w:proofErr w:type="spellStart"/>
      <w:r w:rsidR="00456E54" w:rsidRPr="00B70109">
        <w:rPr>
          <w:rFonts w:asciiTheme="minorHAnsi" w:hAnsiTheme="minorHAnsi" w:cstheme="minorHAnsi"/>
        </w:rPr>
        <w:t>videokonferencji</w:t>
      </w:r>
      <w:proofErr w:type="spellEnd"/>
      <w:r w:rsidR="008A7087" w:rsidRPr="00B70109">
        <w:rPr>
          <w:rFonts w:asciiTheme="minorHAnsi" w:hAnsiTheme="minorHAnsi" w:cstheme="minorHAnsi"/>
        </w:rPr>
        <w:t>,</w:t>
      </w:r>
    </w:p>
    <w:p w14:paraId="5DE3DED0" w14:textId="666C4E1F" w:rsidR="002A449E" w:rsidRPr="00B70109" w:rsidRDefault="00CD3593" w:rsidP="00043376">
      <w:pPr>
        <w:pStyle w:val="Akapitzlist"/>
        <w:numPr>
          <w:ilvl w:val="0"/>
          <w:numId w:val="8"/>
        </w:numPr>
        <w:tabs>
          <w:tab w:val="left" w:pos="709"/>
        </w:tabs>
        <w:spacing w:after="100" w:afterAutospacing="1" w:line="276" w:lineRule="auto"/>
        <w:ind w:left="426" w:right="14"/>
        <w:rPr>
          <w:rFonts w:asciiTheme="minorHAnsi" w:hAnsiTheme="minorHAnsi" w:cstheme="minorHAnsi"/>
        </w:rPr>
      </w:pPr>
      <w:r w:rsidRPr="00B70109">
        <w:rPr>
          <w:rFonts w:asciiTheme="minorHAnsi" w:hAnsiTheme="minorHAnsi" w:cstheme="minorHAnsi"/>
        </w:rPr>
        <w:t>zapłata wynagrodzenia należnego Podwykonawcom, j</w:t>
      </w:r>
      <w:r w:rsidR="00F2340D" w:rsidRPr="00B70109">
        <w:rPr>
          <w:rFonts w:asciiTheme="minorHAnsi" w:hAnsiTheme="minorHAnsi" w:cstheme="minorHAnsi"/>
        </w:rPr>
        <w:t xml:space="preserve">eżeli </w:t>
      </w:r>
      <w:r w:rsidR="00BE4B24" w:rsidRPr="00B70109">
        <w:rPr>
          <w:rFonts w:asciiTheme="minorHAnsi" w:hAnsiTheme="minorHAnsi" w:cstheme="minorHAnsi"/>
        </w:rPr>
        <w:t xml:space="preserve">Zamawiający </w:t>
      </w:r>
      <w:r w:rsidR="00F2340D" w:rsidRPr="00B70109">
        <w:rPr>
          <w:rFonts w:asciiTheme="minorHAnsi" w:hAnsiTheme="minorHAnsi" w:cstheme="minorHAnsi"/>
        </w:rPr>
        <w:t>dopuszcza Podwykonawców do udziału w reali</w:t>
      </w:r>
      <w:r w:rsidRPr="00B70109">
        <w:rPr>
          <w:rFonts w:asciiTheme="minorHAnsi" w:hAnsiTheme="minorHAnsi" w:cstheme="minorHAnsi"/>
        </w:rPr>
        <w:t>zacji Umowy</w:t>
      </w:r>
      <w:r w:rsidR="00B7509E" w:rsidRPr="00B70109">
        <w:rPr>
          <w:rFonts w:asciiTheme="minorHAnsi" w:hAnsiTheme="minorHAnsi" w:cstheme="minorHAnsi"/>
        </w:rPr>
        <w:t>.</w:t>
      </w:r>
    </w:p>
    <w:p w14:paraId="465049B9" w14:textId="77777777" w:rsidR="00F675C6" w:rsidRPr="00B70109" w:rsidRDefault="00F675C6" w:rsidP="00F675C6">
      <w:pPr>
        <w:pStyle w:val="Akapitzlist"/>
        <w:numPr>
          <w:ilvl w:val="0"/>
          <w:numId w:val="3"/>
        </w:numPr>
        <w:tabs>
          <w:tab w:val="left" w:pos="284"/>
          <w:tab w:val="left" w:pos="426"/>
        </w:tabs>
        <w:spacing w:after="100" w:afterAutospacing="1" w:line="276" w:lineRule="auto"/>
        <w:ind w:right="14"/>
        <w:rPr>
          <w:color w:val="auto"/>
        </w:rPr>
      </w:pPr>
      <w:r w:rsidRPr="00B70109">
        <w:rPr>
          <w:color w:val="auto"/>
        </w:rPr>
        <w:t xml:space="preserve">Wykonawca wymieniający z Zamawiającym korespondencję w trybie elektronicznym zobowiązany jest do zgłaszania wszystkich podejrzanych zdarzeń dotyczących środowiska teleinformatycznego Zamawiającego lub zdarzeń środowiska teleinformatycznego Wykonawcy w przypadku, gdy mają one bezpośredni lub pośredni wpływ na wykonywanie Umowy, które w momencie wykrycia lub zgłoszenia noszą znamiona incydentu </w:t>
      </w:r>
      <w:proofErr w:type="spellStart"/>
      <w:r w:rsidRPr="00B70109">
        <w:rPr>
          <w:color w:val="auto"/>
        </w:rPr>
        <w:t>cyberbezpieczeństwa</w:t>
      </w:r>
      <w:proofErr w:type="spellEnd"/>
      <w:r w:rsidRPr="00B70109">
        <w:rPr>
          <w:color w:val="auto"/>
        </w:rPr>
        <w:t xml:space="preserve">. Przez pojęcie incydentu </w:t>
      </w:r>
      <w:proofErr w:type="spellStart"/>
      <w:r w:rsidRPr="00B70109">
        <w:rPr>
          <w:color w:val="auto"/>
        </w:rPr>
        <w:t>cyberbezpieczeństwa</w:t>
      </w:r>
      <w:proofErr w:type="spellEnd"/>
      <w:r w:rsidRPr="00B70109">
        <w:rPr>
          <w:color w:val="auto"/>
        </w:rPr>
        <w:t xml:space="preserve"> rozumie się zdarzenie lub serię zdarzeń, które ma albo może mieć niekorzystny wpływ na </w:t>
      </w:r>
      <w:proofErr w:type="spellStart"/>
      <w:r w:rsidRPr="00B70109">
        <w:rPr>
          <w:color w:val="auto"/>
        </w:rPr>
        <w:t>cyberbezpieczeństwo</w:t>
      </w:r>
      <w:proofErr w:type="spellEnd"/>
      <w:r w:rsidRPr="00B70109">
        <w:rPr>
          <w:color w:val="auto"/>
        </w:rPr>
        <w:t>, rozumiane jako odporność systemów informacyjnych na działania naruszające poufność, integralność, dostępność i autentyczność przetwarzanych danych lub związanych z nimi usług oferowanych przez te systemy.</w:t>
      </w:r>
    </w:p>
    <w:p w14:paraId="11290578" w14:textId="7E84EF1B" w:rsidR="00F675C6" w:rsidRPr="00B70109" w:rsidRDefault="00F675C6" w:rsidP="00F675C6">
      <w:pPr>
        <w:pStyle w:val="Akapitzlist"/>
        <w:numPr>
          <w:ilvl w:val="0"/>
          <w:numId w:val="3"/>
        </w:numPr>
        <w:tabs>
          <w:tab w:val="left" w:pos="284"/>
          <w:tab w:val="left" w:pos="426"/>
        </w:tabs>
        <w:spacing w:after="0" w:line="276" w:lineRule="auto"/>
        <w:ind w:right="14"/>
        <w:rPr>
          <w:color w:val="auto"/>
        </w:rPr>
      </w:pPr>
      <w:r w:rsidRPr="00B70109">
        <w:rPr>
          <w:color w:val="auto"/>
        </w:rPr>
        <w:t xml:space="preserve">W przypadku stwierdzenia zdarzenia lub prawdopodobieństwa wystąpienia takiego zdarzenia, o którym mowa w ust. </w:t>
      </w:r>
      <w:r w:rsidR="00A56710" w:rsidRPr="00B70109">
        <w:rPr>
          <w:color w:val="auto"/>
        </w:rPr>
        <w:t>4</w:t>
      </w:r>
      <w:r w:rsidRPr="00B70109">
        <w:rPr>
          <w:color w:val="auto"/>
        </w:rPr>
        <w:t>, Wykonawca zobowiązany jest zawiadomić niezwłocznie Zamawiającego, jednak nie później niż w terminie 24 godzin (od momentu stwierdzenia tego zdarzenia</w:t>
      </w:r>
      <w:r w:rsidR="00A56710" w:rsidRPr="00B70109">
        <w:rPr>
          <w:color w:val="auto"/>
        </w:rPr>
        <w:t xml:space="preserve"> lub prawdopodobieństwa zdarzenia</w:t>
      </w:r>
      <w:r w:rsidRPr="00B70109">
        <w:rPr>
          <w:color w:val="auto"/>
        </w:rPr>
        <w:t>), poprzez jeden z poniżej dostępnych kanałów komunikacji:</w:t>
      </w:r>
    </w:p>
    <w:p w14:paraId="6DC3761A" w14:textId="77777777" w:rsidR="00F675C6" w:rsidRPr="00B70109" w:rsidRDefault="00F675C6" w:rsidP="00F675C6">
      <w:pPr>
        <w:tabs>
          <w:tab w:val="left" w:pos="284"/>
          <w:tab w:val="left" w:pos="426"/>
        </w:tabs>
        <w:spacing w:after="0" w:line="276" w:lineRule="auto"/>
        <w:ind w:left="0" w:right="11" w:firstLine="0"/>
        <w:rPr>
          <w:color w:val="auto"/>
        </w:rPr>
      </w:pPr>
      <w:r w:rsidRPr="00B70109">
        <w:rPr>
          <w:color w:val="auto"/>
        </w:rPr>
        <w:lastRenderedPageBreak/>
        <w:t>1)          telefonicznie na numer: +48 22 22 01 111 lub +48 885 250 999;</w:t>
      </w:r>
    </w:p>
    <w:p w14:paraId="7E96B568" w14:textId="77777777" w:rsidR="00F675C6" w:rsidRPr="00B70109" w:rsidRDefault="00F675C6" w:rsidP="00F675C6">
      <w:pPr>
        <w:tabs>
          <w:tab w:val="left" w:pos="284"/>
          <w:tab w:val="left" w:pos="426"/>
        </w:tabs>
        <w:spacing w:after="0" w:line="276" w:lineRule="auto"/>
        <w:ind w:left="0" w:right="11" w:firstLine="0"/>
        <w:rPr>
          <w:color w:val="auto"/>
        </w:rPr>
      </w:pPr>
      <w:r w:rsidRPr="00B70109">
        <w:rPr>
          <w:color w:val="auto"/>
        </w:rPr>
        <w:t>2)          mailowo na adres: cert@gaz-system.pl szyfrując przekazywane informacje;</w:t>
      </w:r>
    </w:p>
    <w:p w14:paraId="76BA619F" w14:textId="77777777" w:rsidR="00F675C6" w:rsidRPr="00B70109" w:rsidRDefault="00F675C6" w:rsidP="00F675C6">
      <w:pPr>
        <w:tabs>
          <w:tab w:val="left" w:pos="284"/>
          <w:tab w:val="left" w:pos="426"/>
        </w:tabs>
        <w:spacing w:after="0" w:line="276" w:lineRule="auto"/>
        <w:ind w:left="0" w:right="11" w:firstLine="0"/>
        <w:rPr>
          <w:color w:val="auto"/>
        </w:rPr>
      </w:pPr>
      <w:r w:rsidRPr="00B70109">
        <w:rPr>
          <w:color w:val="auto"/>
        </w:rPr>
        <w:t>3)          bezpośrednio do pracowników Zamawiającego.</w:t>
      </w:r>
    </w:p>
    <w:p w14:paraId="2D0C7F38" w14:textId="77777777" w:rsidR="00F675C6" w:rsidRPr="00B70109" w:rsidRDefault="00F675C6" w:rsidP="00F675C6">
      <w:pPr>
        <w:tabs>
          <w:tab w:val="left" w:pos="284"/>
          <w:tab w:val="left" w:pos="426"/>
        </w:tabs>
        <w:spacing w:after="0" w:line="276" w:lineRule="auto"/>
        <w:ind w:left="0" w:right="11" w:firstLine="0"/>
        <w:rPr>
          <w:color w:val="auto"/>
        </w:rPr>
      </w:pPr>
    </w:p>
    <w:p w14:paraId="674000ED" w14:textId="0F03BD77" w:rsidR="00F675C6" w:rsidRPr="00B70109" w:rsidRDefault="00F675C6" w:rsidP="00F675C6">
      <w:pPr>
        <w:pStyle w:val="Akapitzlist"/>
        <w:numPr>
          <w:ilvl w:val="0"/>
          <w:numId w:val="3"/>
        </w:numPr>
        <w:tabs>
          <w:tab w:val="left" w:pos="284"/>
          <w:tab w:val="left" w:pos="426"/>
        </w:tabs>
        <w:spacing w:after="0" w:line="276" w:lineRule="auto"/>
        <w:ind w:right="11"/>
        <w:rPr>
          <w:color w:val="auto"/>
        </w:rPr>
      </w:pPr>
      <w:r w:rsidRPr="00B70109">
        <w:rPr>
          <w:color w:val="auto"/>
        </w:rPr>
        <w:t xml:space="preserve">Strony zobowiązane są przekazać sobie wzajemnie wszelkie istotne i niezbędne informacje dotyczące zdarzenia, o którym mowa w ust. </w:t>
      </w:r>
      <w:r w:rsidR="006F4D89" w:rsidRPr="00B70109">
        <w:rPr>
          <w:color w:val="auto"/>
        </w:rPr>
        <w:t>4.</w:t>
      </w:r>
    </w:p>
    <w:p w14:paraId="1D708128" w14:textId="289305DA" w:rsidR="00F675C6" w:rsidRPr="00B70109" w:rsidRDefault="00F675C6" w:rsidP="00F675C6">
      <w:pPr>
        <w:pStyle w:val="Akapitzlist"/>
        <w:numPr>
          <w:ilvl w:val="0"/>
          <w:numId w:val="3"/>
        </w:numPr>
        <w:tabs>
          <w:tab w:val="left" w:pos="284"/>
          <w:tab w:val="left" w:pos="426"/>
        </w:tabs>
        <w:spacing w:after="100" w:afterAutospacing="1" w:line="276" w:lineRule="auto"/>
        <w:ind w:right="14"/>
        <w:rPr>
          <w:color w:val="auto"/>
        </w:rPr>
      </w:pPr>
      <w:r w:rsidRPr="00B70109">
        <w:rPr>
          <w:color w:val="auto"/>
        </w:rPr>
        <w:t>Przekazywanie dokumentów i materiałów w formie elektronicznej odbywać się będzie przy wykorzystaniu poczty elektronicznej lub za pośrednictwem serwera plików, dostępnego pod adresem https://ftp.gaz-system.pl lub innych rozwiązań wskazanych lub zaakceptowanych przez Zamawiającego.</w:t>
      </w:r>
    </w:p>
    <w:p w14:paraId="00179515" w14:textId="2B5451EA" w:rsidR="00F675C6" w:rsidRPr="00B70109" w:rsidRDefault="00F675C6" w:rsidP="00F675C6">
      <w:pPr>
        <w:pStyle w:val="Akapitzlist"/>
        <w:numPr>
          <w:ilvl w:val="0"/>
          <w:numId w:val="3"/>
        </w:numPr>
        <w:tabs>
          <w:tab w:val="left" w:pos="284"/>
          <w:tab w:val="left" w:pos="426"/>
        </w:tabs>
        <w:spacing w:after="100" w:afterAutospacing="1" w:line="276" w:lineRule="auto"/>
        <w:ind w:right="14"/>
        <w:rPr>
          <w:color w:val="auto"/>
        </w:rPr>
      </w:pPr>
      <w:r w:rsidRPr="00B70109">
        <w:rPr>
          <w:color w:val="auto"/>
        </w:rPr>
        <w:t>Stacja robocza Wykonawcy, która jest wykorzystywana do komunikacji z Zamawiającym musi spełniać wymagania:</w:t>
      </w:r>
    </w:p>
    <w:p w14:paraId="23BEE6ED" w14:textId="77777777" w:rsidR="00F675C6" w:rsidRPr="00B70109" w:rsidRDefault="00F675C6" w:rsidP="00F675C6">
      <w:pPr>
        <w:pStyle w:val="Akapitzlist"/>
        <w:numPr>
          <w:ilvl w:val="0"/>
          <w:numId w:val="85"/>
        </w:numPr>
        <w:tabs>
          <w:tab w:val="left" w:pos="284"/>
          <w:tab w:val="left" w:pos="426"/>
        </w:tabs>
        <w:spacing w:after="100" w:afterAutospacing="1" w:line="276" w:lineRule="auto"/>
        <w:ind w:right="14"/>
        <w:rPr>
          <w:color w:val="auto"/>
        </w:rPr>
      </w:pPr>
      <w:r w:rsidRPr="00B70109">
        <w:rPr>
          <w:color w:val="auto"/>
        </w:rPr>
        <w:t>zaktualizowany system operacyjny;</w:t>
      </w:r>
    </w:p>
    <w:p w14:paraId="6DADD096" w14:textId="77777777" w:rsidR="00F675C6" w:rsidRPr="00B70109" w:rsidRDefault="00F675C6" w:rsidP="00F675C6">
      <w:pPr>
        <w:pStyle w:val="Akapitzlist"/>
        <w:numPr>
          <w:ilvl w:val="0"/>
          <w:numId w:val="85"/>
        </w:numPr>
        <w:tabs>
          <w:tab w:val="left" w:pos="284"/>
          <w:tab w:val="left" w:pos="426"/>
        </w:tabs>
        <w:spacing w:after="100" w:afterAutospacing="1" w:line="276" w:lineRule="auto"/>
        <w:ind w:right="14"/>
        <w:rPr>
          <w:color w:val="auto"/>
        </w:rPr>
      </w:pPr>
      <w:r w:rsidRPr="00B70109">
        <w:rPr>
          <w:color w:val="auto"/>
        </w:rPr>
        <w:t>zaktualizowany system antywirusowy,</w:t>
      </w:r>
    </w:p>
    <w:p w14:paraId="402804B3" w14:textId="77777777" w:rsidR="00F675C6" w:rsidRPr="00B70109" w:rsidRDefault="00F675C6" w:rsidP="00F675C6">
      <w:pPr>
        <w:pStyle w:val="Akapitzlist"/>
        <w:numPr>
          <w:ilvl w:val="0"/>
          <w:numId w:val="85"/>
        </w:numPr>
        <w:tabs>
          <w:tab w:val="left" w:pos="284"/>
          <w:tab w:val="left" w:pos="426"/>
        </w:tabs>
        <w:spacing w:after="100" w:afterAutospacing="1" w:line="276" w:lineRule="auto"/>
        <w:ind w:right="14"/>
        <w:rPr>
          <w:color w:val="auto"/>
        </w:rPr>
      </w:pPr>
      <w:r w:rsidRPr="00B70109">
        <w:rPr>
          <w:color w:val="auto"/>
        </w:rPr>
        <w:t>zapewnia rozliczalność działań użytkowników poprzez wykorzystanie kont imiennych.</w:t>
      </w:r>
    </w:p>
    <w:p w14:paraId="5A492AC1" w14:textId="06332B4C" w:rsidR="00F675C6" w:rsidRPr="00B70109" w:rsidRDefault="00F675C6" w:rsidP="00F675C6">
      <w:pPr>
        <w:pStyle w:val="Akapitzlist"/>
        <w:numPr>
          <w:ilvl w:val="0"/>
          <w:numId w:val="3"/>
        </w:numPr>
        <w:tabs>
          <w:tab w:val="left" w:pos="284"/>
          <w:tab w:val="left" w:pos="426"/>
        </w:tabs>
        <w:spacing w:after="100" w:afterAutospacing="1" w:line="276" w:lineRule="auto"/>
        <w:ind w:right="14"/>
        <w:rPr>
          <w:color w:val="auto"/>
        </w:rPr>
      </w:pPr>
      <w:r w:rsidRPr="00B70109">
        <w:rPr>
          <w:color w:val="auto"/>
        </w:rPr>
        <w:t>Zamawiający nie dopuszcza tworzenia przez Wykonawcę własnej sieci bezprzewodowej na terenie Zamawiającego.</w:t>
      </w:r>
    </w:p>
    <w:p w14:paraId="43FA2540" w14:textId="7410B9FB" w:rsidR="00F675C6" w:rsidRPr="00B70109" w:rsidRDefault="00F675C6" w:rsidP="00F675C6">
      <w:pPr>
        <w:pStyle w:val="Akapitzlist"/>
        <w:numPr>
          <w:ilvl w:val="0"/>
          <w:numId w:val="3"/>
        </w:numPr>
        <w:tabs>
          <w:tab w:val="left" w:pos="284"/>
          <w:tab w:val="left" w:pos="426"/>
        </w:tabs>
        <w:spacing w:after="100" w:afterAutospacing="1" w:line="276" w:lineRule="auto"/>
        <w:ind w:right="14"/>
        <w:rPr>
          <w:color w:val="auto"/>
        </w:rPr>
      </w:pPr>
      <w:r w:rsidRPr="00B70109">
        <w:rPr>
          <w:color w:val="auto"/>
        </w:rPr>
        <w:t>Zamawiający nie dopuszcza podłączania urządzeń Wykonawcy do zasobów teleinformatycznych Zamawiającego poza wykorzystywanymi bezpośrednio do realizacji umowy i niestanowiących zagrożenia dla ciągłości procesów biznesowych Zamawiającego.</w:t>
      </w:r>
    </w:p>
    <w:p w14:paraId="6E73DABE" w14:textId="7C19449C" w:rsidR="00F675C6" w:rsidRPr="00B70109" w:rsidRDefault="00F675C6" w:rsidP="00F675C6">
      <w:pPr>
        <w:pStyle w:val="Akapitzlist"/>
        <w:numPr>
          <w:ilvl w:val="0"/>
          <w:numId w:val="3"/>
        </w:numPr>
        <w:tabs>
          <w:tab w:val="left" w:pos="284"/>
          <w:tab w:val="left" w:pos="426"/>
        </w:tabs>
        <w:spacing w:after="100" w:afterAutospacing="1" w:line="276" w:lineRule="auto"/>
        <w:ind w:right="14"/>
        <w:rPr>
          <w:color w:val="auto"/>
        </w:rPr>
      </w:pPr>
      <w:r w:rsidRPr="00B70109">
        <w:rPr>
          <w:color w:val="auto"/>
        </w:rPr>
        <w:t xml:space="preserve"> Wykonawca zobowiązuje się do zachowania poufności i ochrony danych uwierzytelniających do rozwiązań teleinformatycznych udostępnionych przez Zamawiającego oraz gwarantuje, że dane te nie będą zapisywane w przeglądarkach internetowych.</w:t>
      </w:r>
    </w:p>
    <w:p w14:paraId="33616776" w14:textId="77777777" w:rsidR="00154567" w:rsidRPr="00B70109" w:rsidRDefault="00154567" w:rsidP="00154567">
      <w:pPr>
        <w:pStyle w:val="Akapitzlist"/>
        <w:numPr>
          <w:ilvl w:val="0"/>
          <w:numId w:val="3"/>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Zamawiający oświadcza, że:</w:t>
      </w:r>
    </w:p>
    <w:p w14:paraId="3ACAE35F" w14:textId="77777777" w:rsidR="00154567" w:rsidRPr="00B70109" w:rsidRDefault="00154567" w:rsidP="00154567">
      <w:pPr>
        <w:pStyle w:val="Akapitzlist"/>
        <w:numPr>
          <w:ilvl w:val="0"/>
          <w:numId w:val="16"/>
        </w:numPr>
        <w:tabs>
          <w:tab w:val="left" w:pos="2127"/>
        </w:tabs>
        <w:spacing w:after="100" w:afterAutospacing="1" w:line="276" w:lineRule="auto"/>
        <w:ind w:left="567" w:right="14" w:hanging="284"/>
        <w:rPr>
          <w:rFonts w:asciiTheme="minorHAnsi" w:hAnsiTheme="minorHAnsi" w:cstheme="minorHAnsi"/>
        </w:rPr>
      </w:pPr>
      <w:r w:rsidRPr="00B70109">
        <w:rPr>
          <w:rFonts w:asciiTheme="minorHAnsi" w:hAnsiTheme="minorHAnsi" w:cstheme="minorHAnsi"/>
        </w:rPr>
        <w:t>posiada zdolność do zawarcia Umowy, która stanowi ważne i prawnie wiążące dla niego zobowiązanie,</w:t>
      </w:r>
    </w:p>
    <w:p w14:paraId="1481949F" w14:textId="77777777" w:rsidR="00154567" w:rsidRPr="00B70109" w:rsidRDefault="00154567" w:rsidP="00154567">
      <w:pPr>
        <w:pStyle w:val="Akapitzlist"/>
        <w:numPr>
          <w:ilvl w:val="0"/>
          <w:numId w:val="16"/>
        </w:numPr>
        <w:tabs>
          <w:tab w:val="left" w:pos="2127"/>
        </w:tabs>
        <w:spacing w:after="100" w:afterAutospacing="1" w:line="276" w:lineRule="auto"/>
        <w:ind w:left="567" w:right="14" w:hanging="284"/>
        <w:rPr>
          <w:rFonts w:asciiTheme="minorHAnsi" w:hAnsiTheme="minorHAnsi" w:cstheme="minorHAnsi"/>
        </w:rPr>
      </w:pPr>
      <w:r w:rsidRPr="00B70109">
        <w:rPr>
          <w:rFonts w:asciiTheme="minorHAnsi" w:hAnsiTheme="minorHAnsi" w:cstheme="minorHAnsi"/>
        </w:rPr>
        <w:t>zawarcie i wykonanie Umowy nie stanowi naruszenia jakiejkolwiek umowy lub zobowiązania, których stroną jest Zamawiający oraz nie stanowi naruszenia jakiejkolwiek decyzji administracyjnej, zarządzenia, postanowienia lub wyroku wiążącego Zamawiającego,</w:t>
      </w:r>
    </w:p>
    <w:p w14:paraId="4A2F5AD2" w14:textId="77777777" w:rsidR="00154567" w:rsidRPr="00B70109" w:rsidRDefault="00154567" w:rsidP="00154567">
      <w:pPr>
        <w:pStyle w:val="Akapitzlist"/>
        <w:numPr>
          <w:ilvl w:val="0"/>
          <w:numId w:val="16"/>
        </w:numPr>
        <w:tabs>
          <w:tab w:val="left" w:pos="2127"/>
        </w:tabs>
        <w:spacing w:after="0" w:line="276" w:lineRule="auto"/>
        <w:ind w:left="567" w:right="14" w:hanging="284"/>
        <w:rPr>
          <w:rFonts w:asciiTheme="minorHAnsi" w:hAnsiTheme="minorHAnsi" w:cstheme="minorHAnsi"/>
        </w:rPr>
      </w:pPr>
      <w:r w:rsidRPr="00B70109">
        <w:rPr>
          <w:rFonts w:asciiTheme="minorHAnsi" w:hAnsiTheme="minorHAnsi" w:cstheme="minorHAnsi"/>
        </w:rPr>
        <w:t>posiada środki finansowe na zapłatę Wykonawcy wynagrodzenia na warunkach opisanych w Umowie.</w:t>
      </w:r>
    </w:p>
    <w:p w14:paraId="15BC19EF" w14:textId="77777777" w:rsidR="00154567" w:rsidRPr="00B70109" w:rsidRDefault="00154567" w:rsidP="00154567">
      <w:pPr>
        <w:numPr>
          <w:ilvl w:val="0"/>
          <w:numId w:val="3"/>
        </w:numPr>
        <w:tabs>
          <w:tab w:val="left" w:pos="284"/>
          <w:tab w:val="left" w:pos="426"/>
        </w:tabs>
        <w:spacing w:after="0" w:line="276" w:lineRule="auto"/>
        <w:ind w:right="14"/>
        <w:rPr>
          <w:rFonts w:asciiTheme="minorHAnsi" w:hAnsiTheme="minorHAnsi" w:cstheme="minorHAnsi"/>
        </w:rPr>
      </w:pPr>
      <w:r w:rsidRPr="00B70109">
        <w:rPr>
          <w:rFonts w:asciiTheme="minorHAnsi" w:hAnsiTheme="minorHAnsi" w:cstheme="minorHAnsi"/>
        </w:rPr>
        <w:t xml:space="preserve">Zamawiający, na zasadach przewidzianych w Umowie, jest zobowiązany do dokonywania odbiorów, o których mowa w § 4 Umowy i do wypłaty Wykonawcy wynagrodzenia określonego w § 5 Umowy. </w:t>
      </w:r>
    </w:p>
    <w:p w14:paraId="6C3BB206" w14:textId="77777777" w:rsidR="00154567" w:rsidRPr="00B70109" w:rsidRDefault="00154567" w:rsidP="00154567">
      <w:pPr>
        <w:numPr>
          <w:ilvl w:val="0"/>
          <w:numId w:val="3"/>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Zamawiający udzieli osobom wskazanym przez Wykonawcę odpowiednich pełnomocnictw do reprezentowania Zamawiającego przed właściwymi organami administracji państwowej i samorządowej, przed sądami oraz osobami trzecimi w związku z koniecznością uzyskania odpowiednich opinii, uzgodnień, decyzji i orzeczeń sądowych związanych z realizacją Umowy.</w:t>
      </w:r>
    </w:p>
    <w:p w14:paraId="492985F7" w14:textId="01E52C29" w:rsidR="00A0600D" w:rsidRPr="00B70109" w:rsidRDefault="00154567" w:rsidP="00154567">
      <w:pPr>
        <w:numPr>
          <w:ilvl w:val="0"/>
          <w:numId w:val="3"/>
        </w:numPr>
        <w:tabs>
          <w:tab w:val="left" w:pos="0"/>
          <w:tab w:val="left" w:pos="284"/>
        </w:tabs>
        <w:spacing w:after="100" w:afterAutospacing="1" w:line="276" w:lineRule="auto"/>
        <w:ind w:right="14"/>
        <w:rPr>
          <w:rFonts w:asciiTheme="minorHAnsi" w:hAnsiTheme="minorHAnsi" w:cstheme="minorHAnsi"/>
        </w:rPr>
      </w:pPr>
      <w:r w:rsidRPr="00B70109">
        <w:rPr>
          <w:rFonts w:asciiTheme="minorHAnsi" w:hAnsiTheme="minorHAnsi" w:cstheme="minorHAnsi"/>
        </w:rPr>
        <w:t xml:space="preserve">Realizując Przedmiot Umowy Wykonawca zobowiązuje się do zapoznania się i przestrzegania standardów, instrukcji, wytycznych, kodeksów postępowania jak również innych regulacji (zwanych dalej łącznie „Regulacjami”) obowiązujących u Zamawiającego na wykonanie Przedmiotu Umowy, wskazanych w </w:t>
      </w:r>
      <w:r w:rsidRPr="00B70109">
        <w:t xml:space="preserve"> </w:t>
      </w:r>
      <w:r w:rsidRPr="00B70109">
        <w:rPr>
          <w:rFonts w:asciiTheme="minorHAnsi" w:hAnsiTheme="minorHAnsi" w:cstheme="minorHAnsi"/>
        </w:rPr>
        <w:t>Umowie i OPZ.</w:t>
      </w:r>
    </w:p>
    <w:p w14:paraId="4FDBD02C" w14:textId="77777777" w:rsidR="00A0600D" w:rsidRPr="00B70109" w:rsidRDefault="00A0600D">
      <w:pPr>
        <w:spacing w:after="160" w:line="259" w:lineRule="auto"/>
        <w:ind w:left="0" w:firstLine="0"/>
        <w:jc w:val="left"/>
        <w:rPr>
          <w:rFonts w:asciiTheme="minorHAnsi" w:hAnsiTheme="minorHAnsi" w:cstheme="minorHAnsi"/>
        </w:rPr>
      </w:pPr>
      <w:r w:rsidRPr="00B70109">
        <w:rPr>
          <w:rFonts w:asciiTheme="minorHAnsi" w:hAnsiTheme="minorHAnsi" w:cstheme="minorHAnsi"/>
        </w:rPr>
        <w:br w:type="page"/>
      </w:r>
    </w:p>
    <w:p w14:paraId="0FF69600" w14:textId="77777777" w:rsidR="00154567" w:rsidRPr="00B70109" w:rsidRDefault="00154567" w:rsidP="00702656">
      <w:pPr>
        <w:tabs>
          <w:tab w:val="left" w:pos="0"/>
          <w:tab w:val="left" w:pos="284"/>
        </w:tabs>
        <w:spacing w:after="100" w:afterAutospacing="1" w:line="276" w:lineRule="auto"/>
        <w:ind w:left="360" w:right="14" w:firstLine="0"/>
        <w:rPr>
          <w:rFonts w:asciiTheme="minorHAnsi" w:hAnsiTheme="minorHAnsi" w:cstheme="minorHAnsi"/>
        </w:rPr>
      </w:pPr>
    </w:p>
    <w:p w14:paraId="23261297" w14:textId="4DD13170" w:rsidR="00E56A10" w:rsidRPr="00B70109" w:rsidRDefault="00F2340D" w:rsidP="00043376">
      <w:pPr>
        <w:pStyle w:val="Nagwek1"/>
        <w:tabs>
          <w:tab w:val="clear" w:pos="426"/>
          <w:tab w:val="left" w:pos="0"/>
        </w:tabs>
        <w:spacing w:after="100" w:afterAutospacing="1"/>
        <w:rPr>
          <w:rFonts w:asciiTheme="minorHAnsi" w:hAnsiTheme="minorHAnsi" w:cstheme="minorHAnsi"/>
          <w:sz w:val="22"/>
          <w:szCs w:val="22"/>
        </w:rPr>
      </w:pPr>
      <w:bookmarkStart w:id="6" w:name="_Hlk8647664"/>
      <w:r w:rsidRPr="00B70109">
        <w:rPr>
          <w:rFonts w:asciiTheme="minorHAnsi" w:hAnsiTheme="minorHAnsi" w:cstheme="minorHAnsi"/>
          <w:sz w:val="22"/>
          <w:szCs w:val="22"/>
        </w:rPr>
        <w:t>§</w:t>
      </w:r>
      <w:bookmarkEnd w:id="6"/>
      <w:r w:rsidRPr="00B70109">
        <w:rPr>
          <w:rFonts w:asciiTheme="minorHAnsi" w:hAnsiTheme="minorHAnsi" w:cstheme="minorHAnsi"/>
          <w:sz w:val="22"/>
          <w:szCs w:val="22"/>
        </w:rPr>
        <w:t xml:space="preserve"> 4</w:t>
      </w:r>
      <w:r w:rsidR="00104F98" w:rsidRPr="00B70109">
        <w:rPr>
          <w:rFonts w:asciiTheme="minorHAnsi" w:hAnsiTheme="minorHAnsi" w:cstheme="minorHAnsi"/>
          <w:sz w:val="22"/>
          <w:szCs w:val="22"/>
        </w:rPr>
        <w:br/>
      </w:r>
      <w:r w:rsidR="00CD3593" w:rsidRPr="00B70109">
        <w:rPr>
          <w:rFonts w:asciiTheme="minorHAnsi" w:hAnsiTheme="minorHAnsi" w:cstheme="minorHAnsi"/>
          <w:sz w:val="22"/>
          <w:szCs w:val="22"/>
        </w:rPr>
        <w:t>Uzgadnianie dokumentacji. Odbiór Przedmiotu Umowy</w:t>
      </w:r>
    </w:p>
    <w:p w14:paraId="0F33CFD9" w14:textId="775C80F8" w:rsidR="00BD0D4B" w:rsidRPr="00B70109" w:rsidRDefault="00BD0D4B" w:rsidP="00BC6034">
      <w:pPr>
        <w:pStyle w:val="Akapitzlist"/>
        <w:numPr>
          <w:ilvl w:val="0"/>
          <w:numId w:val="4"/>
        </w:numPr>
        <w:tabs>
          <w:tab w:val="left" w:pos="284"/>
        </w:tabs>
        <w:spacing w:after="100" w:afterAutospacing="1" w:line="276" w:lineRule="auto"/>
        <w:ind w:left="284" w:right="125" w:hanging="284"/>
        <w:rPr>
          <w:rFonts w:asciiTheme="minorHAnsi" w:hAnsiTheme="minorHAnsi" w:cstheme="minorHAnsi"/>
        </w:rPr>
      </w:pPr>
      <w:r w:rsidRPr="00B70109">
        <w:rPr>
          <w:rFonts w:asciiTheme="minorHAnsi" w:hAnsiTheme="minorHAnsi" w:cstheme="minorHAnsi"/>
        </w:rPr>
        <w:t>Zakres prac objętych danym Kamieniem Milowym będzie podlegał opiniowaniu przez Zamawiającego</w:t>
      </w:r>
      <w:r w:rsidR="009D4ACF" w:rsidRPr="00B70109">
        <w:rPr>
          <w:rFonts w:asciiTheme="minorHAnsi" w:hAnsiTheme="minorHAnsi" w:cstheme="minorHAnsi"/>
        </w:rPr>
        <w:t>:</w:t>
      </w:r>
    </w:p>
    <w:p w14:paraId="27DDF28F" w14:textId="623D6FD7" w:rsidR="00923777" w:rsidRPr="00B70109" w:rsidRDefault="00464987"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bookmarkStart w:id="7" w:name="_Hlk500855131"/>
      <w:r w:rsidRPr="00B70109">
        <w:rPr>
          <w:rFonts w:asciiTheme="minorHAnsi" w:hAnsiTheme="minorHAnsi" w:cstheme="minorHAnsi"/>
        </w:rPr>
        <w:t>Z</w:t>
      </w:r>
      <w:r w:rsidR="00D31037" w:rsidRPr="00B70109">
        <w:rPr>
          <w:rFonts w:asciiTheme="minorHAnsi" w:hAnsiTheme="minorHAnsi" w:cstheme="minorHAnsi"/>
        </w:rPr>
        <w:t xml:space="preserve">aopiniowanie </w:t>
      </w:r>
      <w:r w:rsidR="00CD3593" w:rsidRPr="00B70109">
        <w:rPr>
          <w:rFonts w:asciiTheme="minorHAnsi" w:hAnsiTheme="minorHAnsi" w:cstheme="minorHAnsi"/>
        </w:rPr>
        <w:t xml:space="preserve">polegać będzie na pozytywnym </w:t>
      </w:r>
      <w:r w:rsidR="00D31037" w:rsidRPr="00B70109">
        <w:rPr>
          <w:rFonts w:asciiTheme="minorHAnsi" w:hAnsiTheme="minorHAnsi" w:cstheme="minorHAnsi"/>
        </w:rPr>
        <w:t xml:space="preserve">uzgodnieniu </w:t>
      </w:r>
      <w:r w:rsidR="00CD3593" w:rsidRPr="00B70109">
        <w:rPr>
          <w:rFonts w:asciiTheme="minorHAnsi" w:hAnsiTheme="minorHAnsi" w:cstheme="minorHAnsi"/>
        </w:rPr>
        <w:t>dokumentacji</w:t>
      </w:r>
      <w:r w:rsidR="00D85C87" w:rsidRPr="00B70109">
        <w:rPr>
          <w:rFonts w:asciiTheme="minorHAnsi" w:hAnsiTheme="minorHAnsi" w:cstheme="minorHAnsi"/>
        </w:rPr>
        <w:t>,</w:t>
      </w:r>
      <w:r w:rsidR="00526D0D" w:rsidRPr="00B70109">
        <w:rPr>
          <w:rFonts w:asciiTheme="minorHAnsi" w:hAnsiTheme="minorHAnsi" w:cstheme="minorHAnsi"/>
        </w:rPr>
        <w:t xml:space="preserve"> </w:t>
      </w:r>
      <w:r w:rsidR="00CD3593" w:rsidRPr="00B70109">
        <w:rPr>
          <w:rFonts w:asciiTheme="minorHAnsi" w:hAnsiTheme="minorHAnsi" w:cstheme="minorHAnsi"/>
        </w:rPr>
        <w:t xml:space="preserve">bądź na wniesieniu do </w:t>
      </w:r>
      <w:r w:rsidR="00A61EB6" w:rsidRPr="00B70109">
        <w:rPr>
          <w:rFonts w:asciiTheme="minorHAnsi" w:hAnsiTheme="minorHAnsi" w:cstheme="minorHAnsi"/>
        </w:rPr>
        <w:t>ni</w:t>
      </w:r>
      <w:r w:rsidR="002B28A4" w:rsidRPr="00B70109">
        <w:rPr>
          <w:rFonts w:asciiTheme="minorHAnsi" w:hAnsiTheme="minorHAnsi" w:cstheme="minorHAnsi"/>
        </w:rPr>
        <w:t>ej</w:t>
      </w:r>
      <w:r w:rsidR="00A61EB6" w:rsidRPr="00B70109">
        <w:rPr>
          <w:rFonts w:asciiTheme="minorHAnsi" w:hAnsiTheme="minorHAnsi" w:cstheme="minorHAnsi"/>
        </w:rPr>
        <w:t xml:space="preserve"> </w:t>
      </w:r>
      <w:r w:rsidR="00CD3593" w:rsidRPr="00B70109">
        <w:rPr>
          <w:rFonts w:asciiTheme="minorHAnsi" w:hAnsiTheme="minorHAnsi" w:cstheme="minorHAnsi"/>
        </w:rPr>
        <w:t>uzasadnionych zastrzeżeń lub uwag</w:t>
      </w:r>
      <w:r w:rsidR="001A5D9B" w:rsidRPr="00B70109">
        <w:rPr>
          <w:rFonts w:asciiTheme="minorHAnsi" w:hAnsiTheme="minorHAnsi" w:cstheme="minorHAnsi"/>
        </w:rPr>
        <w:t xml:space="preserve"> w </w:t>
      </w:r>
      <w:r w:rsidR="000C72AA" w:rsidRPr="00B70109">
        <w:rPr>
          <w:rFonts w:asciiTheme="minorHAnsi" w:hAnsiTheme="minorHAnsi" w:cstheme="minorHAnsi"/>
        </w:rPr>
        <w:t xml:space="preserve">terminie </w:t>
      </w:r>
      <w:r w:rsidR="00762002" w:rsidRPr="00B70109">
        <w:rPr>
          <w:rFonts w:asciiTheme="minorHAnsi" w:hAnsiTheme="minorHAnsi" w:cstheme="minorHAnsi"/>
        </w:rPr>
        <w:t>7</w:t>
      </w:r>
      <w:r w:rsidR="00047172" w:rsidRPr="00B70109">
        <w:rPr>
          <w:rFonts w:asciiTheme="minorHAnsi" w:hAnsiTheme="minorHAnsi" w:cstheme="minorHAnsi"/>
        </w:rPr>
        <w:t xml:space="preserve"> </w:t>
      </w:r>
      <w:r w:rsidR="001A5D9B" w:rsidRPr="00B70109">
        <w:rPr>
          <w:rFonts w:asciiTheme="minorHAnsi" w:hAnsiTheme="minorHAnsi" w:cstheme="minorHAnsi"/>
        </w:rPr>
        <w:t xml:space="preserve">dni roboczych od </w:t>
      </w:r>
      <w:r w:rsidR="00781702" w:rsidRPr="00B70109">
        <w:rPr>
          <w:rFonts w:asciiTheme="minorHAnsi" w:hAnsiTheme="minorHAnsi" w:cstheme="minorHAnsi"/>
        </w:rPr>
        <w:t>przekazania przez Wykonawcę dokumentacji</w:t>
      </w:r>
      <w:r w:rsidR="006A4B7C" w:rsidRPr="00B70109">
        <w:rPr>
          <w:rFonts w:asciiTheme="minorHAnsi" w:hAnsiTheme="minorHAnsi" w:cstheme="minorHAnsi"/>
        </w:rPr>
        <w:t xml:space="preserve">. </w:t>
      </w:r>
      <w:r w:rsidR="00A61EB6" w:rsidRPr="00B70109">
        <w:rPr>
          <w:rFonts w:asciiTheme="minorHAnsi" w:hAnsiTheme="minorHAnsi" w:cstheme="minorHAnsi"/>
        </w:rPr>
        <w:t xml:space="preserve">Dokumentacja będzie podlegać uzgodnieniom przez Zamawiającego w formie </w:t>
      </w:r>
      <w:r w:rsidR="007E02D7" w:rsidRPr="00B70109">
        <w:rPr>
          <w:rFonts w:asciiTheme="minorHAnsi" w:hAnsiTheme="minorHAnsi" w:cstheme="minorHAnsi"/>
        </w:rPr>
        <w:t>pisemnej</w:t>
      </w:r>
      <w:r w:rsidRPr="00B70109">
        <w:rPr>
          <w:rFonts w:asciiTheme="minorHAnsi" w:hAnsiTheme="minorHAnsi" w:cstheme="minorHAnsi"/>
        </w:rPr>
        <w:t xml:space="preserve"> lub elektronicznej.</w:t>
      </w:r>
    </w:p>
    <w:bookmarkEnd w:id="7"/>
    <w:p w14:paraId="76A933E2" w14:textId="701D1807" w:rsidR="00464987" w:rsidRPr="00B70109" w:rsidRDefault="00464987"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B70109">
        <w:rPr>
          <w:rFonts w:asciiTheme="minorHAnsi" w:hAnsiTheme="minorHAnsi" w:cstheme="minorHAnsi"/>
        </w:rPr>
        <w:t>W</w:t>
      </w:r>
      <w:r w:rsidR="00923777" w:rsidRPr="00B70109">
        <w:rPr>
          <w:rFonts w:asciiTheme="minorHAnsi" w:hAnsiTheme="minorHAnsi" w:cstheme="minorHAnsi"/>
        </w:rPr>
        <w:t xml:space="preserve"> razie, gdy Zamawiający uzna dan</w:t>
      </w:r>
      <w:r w:rsidR="005A3024" w:rsidRPr="00B70109">
        <w:rPr>
          <w:rFonts w:asciiTheme="minorHAnsi" w:hAnsiTheme="minorHAnsi" w:cstheme="minorHAnsi"/>
        </w:rPr>
        <w:t>y</w:t>
      </w:r>
      <w:r w:rsidR="00A963C6" w:rsidRPr="00B70109">
        <w:rPr>
          <w:rFonts w:asciiTheme="minorHAnsi" w:hAnsiTheme="minorHAnsi" w:cstheme="minorHAnsi"/>
        </w:rPr>
        <w:t xml:space="preserve"> Kamień Milowy</w:t>
      </w:r>
      <w:r w:rsidR="00923777" w:rsidRPr="00B70109">
        <w:rPr>
          <w:rFonts w:asciiTheme="minorHAnsi" w:hAnsiTheme="minorHAnsi" w:cstheme="minorHAnsi"/>
        </w:rPr>
        <w:t xml:space="preserve"> za niewykonan</w:t>
      </w:r>
      <w:r w:rsidR="00A963C6" w:rsidRPr="00B70109">
        <w:rPr>
          <w:rFonts w:asciiTheme="minorHAnsi" w:hAnsiTheme="minorHAnsi" w:cstheme="minorHAnsi"/>
        </w:rPr>
        <w:t>y</w:t>
      </w:r>
      <w:r w:rsidR="00923777" w:rsidRPr="00B70109">
        <w:rPr>
          <w:rFonts w:asciiTheme="minorHAnsi" w:hAnsiTheme="minorHAnsi" w:cstheme="minorHAnsi"/>
        </w:rPr>
        <w:t xml:space="preserve"> lub wykonan</w:t>
      </w:r>
      <w:r w:rsidR="00A963C6" w:rsidRPr="00B70109">
        <w:rPr>
          <w:rFonts w:asciiTheme="minorHAnsi" w:hAnsiTheme="minorHAnsi" w:cstheme="minorHAnsi"/>
        </w:rPr>
        <w:t>y</w:t>
      </w:r>
      <w:r w:rsidR="00923777" w:rsidRPr="00B70109">
        <w:rPr>
          <w:rFonts w:asciiTheme="minorHAnsi" w:hAnsiTheme="minorHAnsi" w:cstheme="minorHAnsi"/>
        </w:rPr>
        <w:t xml:space="preserve"> nieprawidłowo</w:t>
      </w:r>
      <w:r w:rsidR="002B28A4" w:rsidRPr="00B70109">
        <w:rPr>
          <w:rFonts w:asciiTheme="minorHAnsi" w:hAnsiTheme="minorHAnsi" w:cstheme="minorHAnsi"/>
        </w:rPr>
        <w:t>,</w:t>
      </w:r>
      <w:r w:rsidR="00923777" w:rsidRPr="00B70109">
        <w:rPr>
          <w:rFonts w:asciiTheme="minorHAnsi" w:hAnsiTheme="minorHAnsi" w:cstheme="minorHAnsi"/>
        </w:rPr>
        <w:t xml:space="preserve"> przekaże on </w:t>
      </w:r>
      <w:r w:rsidRPr="00B70109">
        <w:rPr>
          <w:rFonts w:asciiTheme="minorHAnsi" w:hAnsiTheme="minorHAnsi" w:cstheme="minorHAnsi"/>
        </w:rPr>
        <w:t>Wykonawcy</w:t>
      </w:r>
      <w:r w:rsidR="00923777" w:rsidRPr="00B70109">
        <w:rPr>
          <w:rFonts w:asciiTheme="minorHAnsi" w:hAnsiTheme="minorHAnsi" w:cstheme="minorHAnsi"/>
        </w:rPr>
        <w:t xml:space="preserve"> na piśmie</w:t>
      </w:r>
      <w:r w:rsidRPr="00B70109">
        <w:rPr>
          <w:rFonts w:asciiTheme="minorHAnsi" w:hAnsiTheme="minorHAnsi" w:cstheme="minorHAnsi"/>
        </w:rPr>
        <w:t xml:space="preserve"> lub elektronicznie</w:t>
      </w:r>
      <w:r w:rsidR="00923777" w:rsidRPr="00B70109">
        <w:rPr>
          <w:rFonts w:asciiTheme="minorHAnsi" w:hAnsiTheme="minorHAnsi" w:cstheme="minorHAnsi"/>
        </w:rPr>
        <w:t xml:space="preserve"> swoje stanowisko, wskazując zastrzeżenia, uwagi, komentarze</w:t>
      </w:r>
      <w:r w:rsidRPr="00B70109">
        <w:rPr>
          <w:rFonts w:asciiTheme="minorHAnsi" w:hAnsiTheme="minorHAnsi" w:cstheme="minorHAnsi"/>
        </w:rPr>
        <w:t>.</w:t>
      </w:r>
      <w:r w:rsidR="00923777" w:rsidRPr="00B70109">
        <w:rPr>
          <w:rFonts w:asciiTheme="minorHAnsi" w:hAnsiTheme="minorHAnsi" w:cstheme="minorHAnsi"/>
        </w:rPr>
        <w:t xml:space="preserve"> </w:t>
      </w:r>
    </w:p>
    <w:p w14:paraId="3CD0684B" w14:textId="0B59F9BB" w:rsidR="00E56A10" w:rsidRPr="00B70109" w:rsidRDefault="00464987"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B70109">
        <w:rPr>
          <w:rFonts w:asciiTheme="minorHAnsi" w:hAnsiTheme="minorHAnsi" w:cstheme="minorHAnsi"/>
        </w:rPr>
        <w:t>Wykonawca</w:t>
      </w:r>
      <w:r w:rsidR="00CD3593" w:rsidRPr="00B70109">
        <w:rPr>
          <w:rFonts w:asciiTheme="minorHAnsi" w:hAnsiTheme="minorHAnsi" w:cstheme="minorHAnsi"/>
        </w:rPr>
        <w:t xml:space="preserve"> ma obowiązek uwzględnić wszelkie uwagi, komentarze, propozycje i zastrzeżenia Zamawiającego, stosownie do postanowień ust. </w:t>
      </w:r>
      <w:r w:rsidR="00D372B9" w:rsidRPr="00B70109">
        <w:rPr>
          <w:rFonts w:asciiTheme="minorHAnsi" w:hAnsiTheme="minorHAnsi" w:cstheme="minorHAnsi"/>
        </w:rPr>
        <w:t>1</w:t>
      </w:r>
      <w:r w:rsidR="00CD3593" w:rsidRPr="00B70109">
        <w:rPr>
          <w:rFonts w:asciiTheme="minorHAnsi" w:hAnsiTheme="minorHAnsi" w:cstheme="minorHAnsi"/>
        </w:rPr>
        <w:t xml:space="preserve"> </w:t>
      </w:r>
      <w:r w:rsidR="00D372B9" w:rsidRPr="00B70109">
        <w:rPr>
          <w:rFonts w:asciiTheme="minorHAnsi" w:hAnsiTheme="minorHAnsi" w:cstheme="minorHAnsi"/>
        </w:rPr>
        <w:t>pkt 2)</w:t>
      </w:r>
      <w:r w:rsidR="0045637F" w:rsidRPr="00B70109">
        <w:rPr>
          <w:rFonts w:asciiTheme="minorHAnsi" w:hAnsiTheme="minorHAnsi" w:cstheme="minorHAnsi"/>
        </w:rPr>
        <w:t xml:space="preserve"> </w:t>
      </w:r>
      <w:r w:rsidR="00417AA7" w:rsidRPr="00B70109">
        <w:rPr>
          <w:rFonts w:asciiTheme="minorHAnsi" w:hAnsiTheme="minorHAnsi" w:cstheme="minorHAnsi"/>
        </w:rPr>
        <w:t>powyżej</w:t>
      </w:r>
      <w:r w:rsidR="00CD3593" w:rsidRPr="00B70109">
        <w:rPr>
          <w:rFonts w:asciiTheme="minorHAnsi" w:hAnsiTheme="minorHAnsi" w:cstheme="minorHAnsi"/>
        </w:rPr>
        <w:t xml:space="preserve"> i wprowadzić </w:t>
      </w:r>
      <w:r w:rsidR="00A940FB" w:rsidRPr="00B70109">
        <w:rPr>
          <w:rFonts w:asciiTheme="minorHAnsi" w:hAnsiTheme="minorHAnsi" w:cstheme="minorHAnsi"/>
        </w:rPr>
        <w:t xml:space="preserve">je do </w:t>
      </w:r>
      <w:r w:rsidRPr="00B70109">
        <w:rPr>
          <w:rFonts w:asciiTheme="minorHAnsi" w:hAnsiTheme="minorHAnsi" w:cstheme="minorHAnsi"/>
        </w:rPr>
        <w:t>d</w:t>
      </w:r>
      <w:r w:rsidR="00A940FB" w:rsidRPr="00B70109">
        <w:rPr>
          <w:rFonts w:asciiTheme="minorHAnsi" w:hAnsiTheme="minorHAnsi" w:cstheme="minorHAnsi"/>
        </w:rPr>
        <w:t>okumentacji</w:t>
      </w:r>
      <w:r w:rsidR="00781702" w:rsidRPr="00B70109">
        <w:rPr>
          <w:rFonts w:asciiTheme="minorHAnsi" w:hAnsiTheme="minorHAnsi" w:cstheme="minorHAnsi"/>
        </w:rPr>
        <w:t xml:space="preserve"> w </w:t>
      </w:r>
      <w:r w:rsidR="00622230" w:rsidRPr="00B70109">
        <w:rPr>
          <w:rFonts w:asciiTheme="minorHAnsi" w:hAnsiTheme="minorHAnsi" w:cstheme="minorHAnsi"/>
        </w:rPr>
        <w:t xml:space="preserve">terminie </w:t>
      </w:r>
      <w:r w:rsidR="00C80EF7" w:rsidRPr="00B70109">
        <w:rPr>
          <w:rFonts w:asciiTheme="minorHAnsi" w:hAnsiTheme="minorHAnsi" w:cstheme="minorHAnsi"/>
        </w:rPr>
        <w:t>10</w:t>
      </w:r>
      <w:r w:rsidR="00781702" w:rsidRPr="00B70109">
        <w:rPr>
          <w:rFonts w:asciiTheme="minorHAnsi" w:hAnsiTheme="minorHAnsi" w:cstheme="minorHAnsi"/>
        </w:rPr>
        <w:t xml:space="preserve"> dni roboczych od ich otrzymania</w:t>
      </w:r>
      <w:r w:rsidR="00CD3593" w:rsidRPr="00B70109">
        <w:rPr>
          <w:rFonts w:asciiTheme="minorHAnsi" w:hAnsiTheme="minorHAnsi" w:cstheme="minorHAnsi"/>
        </w:rPr>
        <w:t xml:space="preserve">, chyba że ich uwzględnienie wedle wiedzy i doświadczenia </w:t>
      </w:r>
      <w:r w:rsidRPr="00B70109">
        <w:rPr>
          <w:rFonts w:asciiTheme="minorHAnsi" w:hAnsiTheme="minorHAnsi" w:cstheme="minorHAnsi"/>
        </w:rPr>
        <w:t>Wykonawcy</w:t>
      </w:r>
      <w:r w:rsidR="00CD3593" w:rsidRPr="00B70109">
        <w:rPr>
          <w:rFonts w:asciiTheme="minorHAnsi" w:hAnsiTheme="minorHAnsi" w:cstheme="minorHAnsi"/>
        </w:rPr>
        <w:t xml:space="preserve"> nie jest techni</w:t>
      </w:r>
      <w:r w:rsidR="00BE0A92" w:rsidRPr="00B70109">
        <w:rPr>
          <w:rFonts w:asciiTheme="minorHAnsi" w:hAnsiTheme="minorHAnsi" w:cstheme="minorHAnsi"/>
        </w:rPr>
        <w:t>cznie lub prawnie możliwe bą</w:t>
      </w:r>
      <w:r w:rsidR="00CD3593" w:rsidRPr="00B70109">
        <w:rPr>
          <w:rFonts w:asciiTheme="minorHAnsi" w:hAnsiTheme="minorHAnsi" w:cstheme="minorHAnsi"/>
        </w:rPr>
        <w:t>dź jest niek</w:t>
      </w:r>
      <w:r w:rsidR="00BE0A92" w:rsidRPr="00B70109">
        <w:rPr>
          <w:rFonts w:asciiTheme="minorHAnsi" w:hAnsiTheme="minorHAnsi" w:cstheme="minorHAnsi"/>
        </w:rPr>
        <w:t>orzystne dla interesów Zamawiają</w:t>
      </w:r>
      <w:r w:rsidR="00CD3593" w:rsidRPr="00B70109">
        <w:rPr>
          <w:rFonts w:asciiTheme="minorHAnsi" w:hAnsiTheme="minorHAnsi" w:cstheme="minorHAnsi"/>
        </w:rPr>
        <w:t>cego (</w:t>
      </w:r>
      <w:r w:rsidRPr="00B70109">
        <w:rPr>
          <w:rFonts w:asciiTheme="minorHAnsi" w:hAnsiTheme="minorHAnsi" w:cstheme="minorHAnsi"/>
        </w:rPr>
        <w:t>Wykonawca</w:t>
      </w:r>
      <w:r w:rsidR="00CD3593" w:rsidRPr="00B70109">
        <w:rPr>
          <w:rFonts w:asciiTheme="minorHAnsi" w:hAnsiTheme="minorHAnsi" w:cstheme="minorHAnsi"/>
        </w:rPr>
        <w:t xml:space="preserve"> nie później, niż w </w:t>
      </w:r>
      <w:r w:rsidR="00622230" w:rsidRPr="00B70109">
        <w:rPr>
          <w:rFonts w:asciiTheme="minorHAnsi" w:hAnsiTheme="minorHAnsi" w:cstheme="minorHAnsi"/>
        </w:rPr>
        <w:t xml:space="preserve">terminie </w:t>
      </w:r>
      <w:r w:rsidR="008E7447" w:rsidRPr="00B70109">
        <w:rPr>
          <w:rFonts w:asciiTheme="minorHAnsi" w:hAnsiTheme="minorHAnsi" w:cstheme="minorHAnsi"/>
        </w:rPr>
        <w:t xml:space="preserve">5 </w:t>
      </w:r>
      <w:r w:rsidR="00CD3593" w:rsidRPr="00B70109">
        <w:rPr>
          <w:rFonts w:asciiTheme="minorHAnsi" w:hAnsiTheme="minorHAnsi" w:cstheme="minorHAnsi"/>
        </w:rPr>
        <w:t xml:space="preserve"> dni </w:t>
      </w:r>
      <w:r w:rsidR="008E7447" w:rsidRPr="00B70109">
        <w:rPr>
          <w:rFonts w:asciiTheme="minorHAnsi" w:hAnsiTheme="minorHAnsi" w:cstheme="minorHAnsi"/>
        </w:rPr>
        <w:t xml:space="preserve">roboczych </w:t>
      </w:r>
      <w:r w:rsidR="00CD3593" w:rsidRPr="00B70109">
        <w:rPr>
          <w:rFonts w:asciiTheme="minorHAnsi" w:hAnsiTheme="minorHAnsi" w:cstheme="minorHAnsi"/>
        </w:rPr>
        <w:t>od daty ich otrzymania, zobowiązany jest poinformować pisemnie Zamawiającego o powyższych okolicznościach wraz ze szczegółowym uzasadnieniem oraz propozycją alternatyw</w:t>
      </w:r>
      <w:r w:rsidR="00BE0A92" w:rsidRPr="00B70109">
        <w:rPr>
          <w:rFonts w:asciiTheme="minorHAnsi" w:hAnsiTheme="minorHAnsi" w:cstheme="minorHAnsi"/>
        </w:rPr>
        <w:t>nego, najkorzystniejszego rozwią</w:t>
      </w:r>
      <w:r w:rsidR="00CD3593" w:rsidRPr="00B70109">
        <w:rPr>
          <w:rFonts w:asciiTheme="minorHAnsi" w:hAnsiTheme="minorHAnsi" w:cstheme="minorHAnsi"/>
        </w:rPr>
        <w:t xml:space="preserve">zania zgłoszonych uwag). Zamawiający niezwłocznie, nie później niż w </w:t>
      </w:r>
      <w:r w:rsidR="00622230" w:rsidRPr="00B70109">
        <w:rPr>
          <w:rFonts w:asciiTheme="minorHAnsi" w:hAnsiTheme="minorHAnsi" w:cstheme="minorHAnsi"/>
        </w:rPr>
        <w:t xml:space="preserve">terminie </w:t>
      </w:r>
      <w:r w:rsidR="008E7447" w:rsidRPr="00B70109">
        <w:rPr>
          <w:rFonts w:asciiTheme="minorHAnsi" w:hAnsiTheme="minorHAnsi" w:cstheme="minorHAnsi"/>
        </w:rPr>
        <w:t xml:space="preserve">5 </w:t>
      </w:r>
      <w:r w:rsidR="00CD3593" w:rsidRPr="00B70109">
        <w:rPr>
          <w:rFonts w:asciiTheme="minorHAnsi" w:hAnsiTheme="minorHAnsi" w:cstheme="minorHAnsi"/>
        </w:rPr>
        <w:t xml:space="preserve"> dni</w:t>
      </w:r>
      <w:r w:rsidR="008E7447" w:rsidRPr="00B70109">
        <w:rPr>
          <w:rFonts w:asciiTheme="minorHAnsi" w:hAnsiTheme="minorHAnsi" w:cstheme="minorHAnsi"/>
        </w:rPr>
        <w:t xml:space="preserve"> roboczych</w:t>
      </w:r>
      <w:r w:rsidR="00CD3593" w:rsidRPr="00B70109">
        <w:rPr>
          <w:rFonts w:asciiTheme="minorHAnsi" w:hAnsiTheme="minorHAnsi" w:cstheme="minorHAnsi"/>
        </w:rPr>
        <w:t xml:space="preserve">, odniesie się do zastrzeżeń </w:t>
      </w:r>
      <w:r w:rsidRPr="00B70109">
        <w:rPr>
          <w:rFonts w:asciiTheme="minorHAnsi" w:hAnsiTheme="minorHAnsi" w:cstheme="minorHAnsi"/>
        </w:rPr>
        <w:t>Wykonawcy</w:t>
      </w:r>
      <w:r w:rsidR="00CD3593" w:rsidRPr="00B70109">
        <w:rPr>
          <w:rFonts w:asciiTheme="minorHAnsi" w:hAnsiTheme="minorHAnsi" w:cstheme="minorHAnsi"/>
        </w:rPr>
        <w:t>, określonych w</w:t>
      </w:r>
      <w:r w:rsidR="003B172F" w:rsidRPr="00B70109">
        <w:rPr>
          <w:rFonts w:asciiTheme="minorHAnsi" w:hAnsiTheme="minorHAnsi" w:cstheme="minorHAnsi"/>
        </w:rPr>
        <w:t> zdaniu </w:t>
      </w:r>
      <w:r w:rsidR="00CD3593" w:rsidRPr="00B70109">
        <w:rPr>
          <w:rFonts w:asciiTheme="minorHAnsi" w:hAnsiTheme="minorHAnsi" w:cstheme="minorHAnsi"/>
        </w:rPr>
        <w:t>poprzednim</w:t>
      </w:r>
      <w:r w:rsidRPr="00B70109">
        <w:rPr>
          <w:rFonts w:asciiTheme="minorHAnsi" w:hAnsiTheme="minorHAnsi" w:cstheme="minorHAnsi"/>
        </w:rPr>
        <w:t>.</w:t>
      </w:r>
    </w:p>
    <w:p w14:paraId="712B03D8" w14:textId="2DC4D061" w:rsidR="00464987" w:rsidRPr="00B70109" w:rsidRDefault="00464987"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B70109">
        <w:rPr>
          <w:rFonts w:asciiTheme="minorHAnsi" w:hAnsiTheme="minorHAnsi" w:cstheme="minorHAnsi"/>
        </w:rPr>
        <w:t>W</w:t>
      </w:r>
      <w:r w:rsidR="00CD3593" w:rsidRPr="00B70109">
        <w:rPr>
          <w:rFonts w:asciiTheme="minorHAnsi" w:hAnsiTheme="minorHAnsi" w:cstheme="minorHAnsi"/>
        </w:rPr>
        <w:t xml:space="preserve"> wypadku zaistnienia sytuacji, o której mowa </w:t>
      </w:r>
      <w:r w:rsidRPr="00B70109">
        <w:rPr>
          <w:rFonts w:asciiTheme="minorHAnsi" w:hAnsiTheme="minorHAnsi" w:cstheme="minorHAnsi"/>
        </w:rPr>
        <w:t>powyżej,</w:t>
      </w:r>
      <w:r w:rsidR="00CD3593" w:rsidRPr="00B70109">
        <w:rPr>
          <w:rFonts w:asciiTheme="minorHAnsi" w:hAnsiTheme="minorHAnsi" w:cstheme="minorHAnsi"/>
        </w:rPr>
        <w:t xml:space="preserve"> </w:t>
      </w:r>
      <w:r w:rsidRPr="00B70109">
        <w:rPr>
          <w:rFonts w:asciiTheme="minorHAnsi" w:hAnsiTheme="minorHAnsi" w:cstheme="minorHAnsi"/>
        </w:rPr>
        <w:t>Wykonawca</w:t>
      </w:r>
      <w:r w:rsidR="00CD3593" w:rsidRPr="00B70109">
        <w:rPr>
          <w:rFonts w:asciiTheme="minorHAnsi" w:hAnsiTheme="minorHAnsi" w:cstheme="minorHAnsi"/>
        </w:rPr>
        <w:t>, po dokonaniu stosownych poprawek, modyfikacji lub uzup</w:t>
      </w:r>
      <w:r w:rsidR="00BE0A92" w:rsidRPr="00B70109">
        <w:rPr>
          <w:rFonts w:asciiTheme="minorHAnsi" w:hAnsiTheme="minorHAnsi" w:cstheme="minorHAnsi"/>
        </w:rPr>
        <w:t>ełnień dokumentacji, opracowań l</w:t>
      </w:r>
      <w:r w:rsidR="00CD3593" w:rsidRPr="00B70109">
        <w:rPr>
          <w:rFonts w:asciiTheme="minorHAnsi" w:hAnsiTheme="minorHAnsi" w:cstheme="minorHAnsi"/>
        </w:rPr>
        <w:t>ub</w:t>
      </w:r>
      <w:r w:rsidR="00BE0A92" w:rsidRPr="00B70109">
        <w:rPr>
          <w:rFonts w:asciiTheme="minorHAnsi" w:hAnsiTheme="minorHAnsi" w:cstheme="minorHAnsi"/>
        </w:rPr>
        <w:t xml:space="preserve"> projektów, będą</w:t>
      </w:r>
      <w:r w:rsidR="00CD3593" w:rsidRPr="00B70109">
        <w:rPr>
          <w:rFonts w:asciiTheme="minorHAnsi" w:hAnsiTheme="minorHAnsi" w:cstheme="minorHAnsi"/>
        </w:rPr>
        <w:t>cych częściami s</w:t>
      </w:r>
      <w:r w:rsidR="00BE0A92" w:rsidRPr="00B70109">
        <w:rPr>
          <w:rFonts w:asciiTheme="minorHAnsi" w:hAnsiTheme="minorHAnsi" w:cstheme="minorHAnsi"/>
        </w:rPr>
        <w:t xml:space="preserve">kładowymi </w:t>
      </w:r>
      <w:r w:rsidR="00526D0D" w:rsidRPr="00B70109">
        <w:rPr>
          <w:rFonts w:asciiTheme="minorHAnsi" w:hAnsiTheme="minorHAnsi" w:cstheme="minorHAnsi"/>
        </w:rPr>
        <w:t>Kamieni Milowych</w:t>
      </w:r>
      <w:r w:rsidR="00BE0A92" w:rsidRPr="00B70109">
        <w:rPr>
          <w:rFonts w:asciiTheme="minorHAnsi" w:hAnsiTheme="minorHAnsi" w:cstheme="minorHAnsi"/>
        </w:rPr>
        <w:t>, ponownie wystą</w:t>
      </w:r>
      <w:r w:rsidR="00FB7ACB" w:rsidRPr="00B70109">
        <w:rPr>
          <w:rFonts w:asciiTheme="minorHAnsi" w:hAnsiTheme="minorHAnsi" w:cstheme="minorHAnsi"/>
        </w:rPr>
        <w:t>pi do Zamawiają</w:t>
      </w:r>
      <w:r w:rsidR="00CD3593" w:rsidRPr="00B70109">
        <w:rPr>
          <w:rFonts w:asciiTheme="minorHAnsi" w:hAnsiTheme="minorHAnsi" w:cstheme="minorHAnsi"/>
        </w:rPr>
        <w:t>cego o ich zaopiniowanie</w:t>
      </w:r>
      <w:r w:rsidR="002B28A4" w:rsidRPr="00B70109">
        <w:rPr>
          <w:rFonts w:asciiTheme="minorHAnsi" w:hAnsiTheme="minorHAnsi" w:cstheme="minorHAnsi"/>
        </w:rPr>
        <w:t xml:space="preserve">, </w:t>
      </w:r>
      <w:r w:rsidR="00BA5AAC" w:rsidRPr="00B70109">
        <w:rPr>
          <w:rFonts w:asciiTheme="minorHAnsi" w:hAnsiTheme="minorHAnsi" w:cstheme="minorHAnsi"/>
        </w:rPr>
        <w:t xml:space="preserve">wraz z odniesieniem </w:t>
      </w:r>
      <w:r w:rsidR="002B28A4" w:rsidRPr="00B70109">
        <w:rPr>
          <w:rFonts w:asciiTheme="minorHAnsi" w:hAnsiTheme="minorHAnsi" w:cstheme="minorHAnsi"/>
        </w:rPr>
        <w:t xml:space="preserve">się </w:t>
      </w:r>
      <w:r w:rsidR="00BA5AAC" w:rsidRPr="00B70109">
        <w:rPr>
          <w:rFonts w:asciiTheme="minorHAnsi" w:hAnsiTheme="minorHAnsi" w:cstheme="minorHAnsi"/>
        </w:rPr>
        <w:t>do uwag Zamawiającego</w:t>
      </w:r>
      <w:r w:rsidR="00CD3593" w:rsidRPr="00B70109">
        <w:rPr>
          <w:rFonts w:asciiTheme="minorHAnsi" w:hAnsiTheme="minorHAnsi" w:cstheme="minorHAnsi"/>
        </w:rPr>
        <w:t xml:space="preserve">. </w:t>
      </w:r>
    </w:p>
    <w:p w14:paraId="39CF6A3C" w14:textId="00F541D8" w:rsidR="00E56A10" w:rsidRPr="00B70109" w:rsidRDefault="00CD3593"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B70109">
        <w:rPr>
          <w:rFonts w:asciiTheme="minorHAnsi" w:hAnsiTheme="minorHAnsi" w:cstheme="minorHAnsi"/>
        </w:rPr>
        <w:t>Zamawiający dokona oceny, a następnie zaopiniuje wykonanie poprawione</w:t>
      </w:r>
      <w:r w:rsidR="00526D0D" w:rsidRPr="00B70109">
        <w:rPr>
          <w:rFonts w:asciiTheme="minorHAnsi" w:hAnsiTheme="minorHAnsi" w:cstheme="minorHAnsi"/>
        </w:rPr>
        <w:t xml:space="preserve">go lub uzupełnionego opracowania </w:t>
      </w:r>
      <w:r w:rsidRPr="00B70109">
        <w:rPr>
          <w:rFonts w:asciiTheme="minorHAnsi" w:hAnsiTheme="minorHAnsi" w:cstheme="minorHAnsi"/>
        </w:rPr>
        <w:t>w termin</w:t>
      </w:r>
      <w:r w:rsidR="005E3725" w:rsidRPr="00B70109">
        <w:rPr>
          <w:rFonts w:asciiTheme="minorHAnsi" w:hAnsiTheme="minorHAnsi" w:cstheme="minorHAnsi"/>
        </w:rPr>
        <w:t xml:space="preserve">ach wskazanych w </w:t>
      </w:r>
      <w:r w:rsidR="00781702" w:rsidRPr="00B70109">
        <w:rPr>
          <w:rFonts w:asciiTheme="minorHAnsi" w:hAnsiTheme="minorHAnsi" w:cstheme="minorHAnsi"/>
        </w:rPr>
        <w:t>ust</w:t>
      </w:r>
      <w:r w:rsidR="00D372B9" w:rsidRPr="00B70109">
        <w:rPr>
          <w:rFonts w:asciiTheme="minorHAnsi" w:hAnsiTheme="minorHAnsi" w:cstheme="minorHAnsi"/>
        </w:rPr>
        <w:t>.</w:t>
      </w:r>
      <w:r w:rsidR="00781702" w:rsidRPr="00B70109">
        <w:rPr>
          <w:rFonts w:asciiTheme="minorHAnsi" w:hAnsiTheme="minorHAnsi" w:cstheme="minorHAnsi"/>
        </w:rPr>
        <w:t xml:space="preserve"> </w:t>
      </w:r>
      <w:r w:rsidR="00D372B9" w:rsidRPr="00B70109">
        <w:rPr>
          <w:rFonts w:asciiTheme="minorHAnsi" w:hAnsiTheme="minorHAnsi" w:cstheme="minorHAnsi"/>
        </w:rPr>
        <w:t xml:space="preserve">1 </w:t>
      </w:r>
      <w:r w:rsidR="00781702" w:rsidRPr="00B70109">
        <w:rPr>
          <w:rFonts w:asciiTheme="minorHAnsi" w:hAnsiTheme="minorHAnsi" w:cstheme="minorHAnsi"/>
        </w:rPr>
        <w:t>powyżej</w:t>
      </w:r>
      <w:r w:rsidR="00464987" w:rsidRPr="00B70109">
        <w:rPr>
          <w:rFonts w:asciiTheme="minorHAnsi" w:hAnsiTheme="minorHAnsi" w:cstheme="minorHAnsi"/>
        </w:rPr>
        <w:t>.</w:t>
      </w:r>
      <w:r w:rsidR="005E3725" w:rsidRPr="00B70109">
        <w:rPr>
          <w:rFonts w:asciiTheme="minorHAnsi" w:hAnsiTheme="minorHAnsi" w:cstheme="minorHAnsi"/>
        </w:rPr>
        <w:t xml:space="preserve"> </w:t>
      </w:r>
      <w:r w:rsidR="00FB7ACB" w:rsidRPr="00B70109">
        <w:rPr>
          <w:rFonts w:asciiTheme="minorHAnsi" w:hAnsiTheme="minorHAnsi" w:cstheme="minorHAnsi"/>
        </w:rPr>
        <w:t>W razie, gdy Zamawiają</w:t>
      </w:r>
      <w:r w:rsidRPr="00B70109">
        <w:rPr>
          <w:rFonts w:asciiTheme="minorHAnsi" w:hAnsiTheme="minorHAnsi" w:cstheme="minorHAnsi"/>
        </w:rPr>
        <w:t>cy uzn</w:t>
      </w:r>
      <w:r w:rsidR="00FB7ACB" w:rsidRPr="00B70109">
        <w:rPr>
          <w:rFonts w:asciiTheme="minorHAnsi" w:hAnsiTheme="minorHAnsi" w:cstheme="minorHAnsi"/>
        </w:rPr>
        <w:t xml:space="preserve">a </w:t>
      </w:r>
      <w:r w:rsidR="00526D0D" w:rsidRPr="00B70109">
        <w:rPr>
          <w:rFonts w:asciiTheme="minorHAnsi" w:hAnsiTheme="minorHAnsi" w:cstheme="minorHAnsi"/>
        </w:rPr>
        <w:t xml:space="preserve">poprawione lub uzupełnione opracowanie </w:t>
      </w:r>
      <w:r w:rsidR="00FB7ACB" w:rsidRPr="00B70109">
        <w:rPr>
          <w:rFonts w:asciiTheme="minorHAnsi" w:hAnsiTheme="minorHAnsi" w:cstheme="minorHAnsi"/>
        </w:rPr>
        <w:t>za niewykonan</w:t>
      </w:r>
      <w:r w:rsidR="00526D0D" w:rsidRPr="00B70109">
        <w:rPr>
          <w:rFonts w:asciiTheme="minorHAnsi" w:hAnsiTheme="minorHAnsi" w:cstheme="minorHAnsi"/>
        </w:rPr>
        <w:t>e</w:t>
      </w:r>
      <w:r w:rsidR="00FB7ACB" w:rsidRPr="00B70109">
        <w:rPr>
          <w:rFonts w:asciiTheme="minorHAnsi" w:hAnsiTheme="minorHAnsi" w:cstheme="minorHAnsi"/>
        </w:rPr>
        <w:t xml:space="preserve"> lub wykonan</w:t>
      </w:r>
      <w:r w:rsidR="00526D0D" w:rsidRPr="00B70109">
        <w:rPr>
          <w:rFonts w:asciiTheme="minorHAnsi" w:hAnsiTheme="minorHAnsi" w:cstheme="minorHAnsi"/>
        </w:rPr>
        <w:t>e</w:t>
      </w:r>
      <w:r w:rsidRPr="00B70109">
        <w:rPr>
          <w:rFonts w:asciiTheme="minorHAnsi" w:hAnsiTheme="minorHAnsi" w:cstheme="minorHAnsi"/>
        </w:rPr>
        <w:t xml:space="preserve"> nieprawidłowo, przekaże on </w:t>
      </w:r>
      <w:r w:rsidR="00E6379A" w:rsidRPr="00B70109">
        <w:rPr>
          <w:rFonts w:asciiTheme="minorHAnsi" w:hAnsiTheme="minorHAnsi" w:cstheme="minorHAnsi"/>
        </w:rPr>
        <w:t>Wykonawcy</w:t>
      </w:r>
      <w:r w:rsidRPr="00B70109">
        <w:rPr>
          <w:rFonts w:asciiTheme="minorHAnsi" w:hAnsiTheme="minorHAnsi" w:cstheme="minorHAnsi"/>
        </w:rPr>
        <w:t xml:space="preserve"> na p</w:t>
      </w:r>
      <w:r w:rsidR="00FB7ACB" w:rsidRPr="00B70109">
        <w:rPr>
          <w:rFonts w:asciiTheme="minorHAnsi" w:hAnsiTheme="minorHAnsi" w:cstheme="minorHAnsi"/>
        </w:rPr>
        <w:t>iśmie swoje stanowisko, wskazują</w:t>
      </w:r>
      <w:r w:rsidRPr="00B70109">
        <w:rPr>
          <w:rFonts w:asciiTheme="minorHAnsi" w:hAnsiTheme="minorHAnsi" w:cstheme="minorHAnsi"/>
        </w:rPr>
        <w:t>c zastrz</w:t>
      </w:r>
      <w:r w:rsidR="00FB7ACB" w:rsidRPr="00B70109">
        <w:rPr>
          <w:rFonts w:asciiTheme="minorHAnsi" w:hAnsiTheme="minorHAnsi" w:cstheme="minorHAnsi"/>
        </w:rPr>
        <w:t>eżenia, uwagi, komentarze</w:t>
      </w:r>
      <w:r w:rsidR="00425637" w:rsidRPr="00B70109">
        <w:rPr>
          <w:rFonts w:asciiTheme="minorHAnsi" w:hAnsiTheme="minorHAnsi" w:cstheme="minorHAnsi"/>
        </w:rPr>
        <w:t>,</w:t>
      </w:r>
      <w:r w:rsidR="00BA5AAC" w:rsidRPr="00B70109">
        <w:rPr>
          <w:rFonts w:asciiTheme="minorHAnsi" w:hAnsiTheme="minorHAnsi" w:cstheme="minorHAnsi"/>
        </w:rPr>
        <w:t xml:space="preserve"> które będą przekazane w formie </w:t>
      </w:r>
      <w:r w:rsidR="008E7447" w:rsidRPr="00B70109">
        <w:rPr>
          <w:rFonts w:asciiTheme="minorHAnsi" w:hAnsiTheme="minorHAnsi" w:cstheme="minorHAnsi"/>
        </w:rPr>
        <w:t xml:space="preserve">pisemnej lub w formie </w:t>
      </w:r>
      <w:r w:rsidR="00E6379A" w:rsidRPr="00B70109">
        <w:rPr>
          <w:rFonts w:asciiTheme="minorHAnsi" w:hAnsiTheme="minorHAnsi" w:cstheme="minorHAnsi"/>
        </w:rPr>
        <w:t>elektronicznej.</w:t>
      </w:r>
    </w:p>
    <w:p w14:paraId="652B573C" w14:textId="22B962D3" w:rsidR="00FE1910" w:rsidRPr="00B70109" w:rsidRDefault="00E6379A"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B70109">
        <w:rPr>
          <w:rFonts w:asciiTheme="minorHAnsi" w:hAnsiTheme="minorHAnsi" w:cstheme="minorHAnsi"/>
        </w:rPr>
        <w:t>K</w:t>
      </w:r>
      <w:r w:rsidR="00CD3593" w:rsidRPr="00B70109">
        <w:rPr>
          <w:rFonts w:asciiTheme="minorHAnsi" w:hAnsiTheme="minorHAnsi" w:cstheme="minorHAnsi"/>
        </w:rPr>
        <w:t xml:space="preserve">ażdy kolejny przypadek nieprawidłowego wykonania </w:t>
      </w:r>
      <w:r w:rsidR="00526D0D" w:rsidRPr="00B70109">
        <w:rPr>
          <w:rFonts w:asciiTheme="minorHAnsi" w:hAnsiTheme="minorHAnsi" w:cstheme="minorHAnsi"/>
        </w:rPr>
        <w:t>danego Kamienia Milowego</w:t>
      </w:r>
      <w:r w:rsidR="00CD3593" w:rsidRPr="00B70109">
        <w:rPr>
          <w:rFonts w:asciiTheme="minorHAnsi" w:hAnsiTheme="minorHAnsi" w:cstheme="minorHAnsi"/>
        </w:rPr>
        <w:t xml:space="preserve"> wymaga powtórzenia procedury</w:t>
      </w:r>
      <w:r w:rsidR="00C03E8F" w:rsidRPr="00B70109">
        <w:rPr>
          <w:rFonts w:asciiTheme="minorHAnsi" w:hAnsiTheme="minorHAnsi" w:cstheme="minorHAnsi"/>
        </w:rPr>
        <w:t xml:space="preserve">, </w:t>
      </w:r>
      <w:r w:rsidR="00A61EB6" w:rsidRPr="00B70109">
        <w:rPr>
          <w:rFonts w:asciiTheme="minorHAnsi" w:hAnsiTheme="minorHAnsi" w:cstheme="minorHAnsi"/>
        </w:rPr>
        <w:t xml:space="preserve">w sposób odpowiedni </w:t>
      </w:r>
      <w:r w:rsidR="00C03E8F" w:rsidRPr="00B70109">
        <w:rPr>
          <w:rFonts w:asciiTheme="minorHAnsi" w:hAnsiTheme="minorHAnsi" w:cstheme="minorHAnsi"/>
        </w:rPr>
        <w:t xml:space="preserve">aż do uzyskania zamierzonego niniejszą </w:t>
      </w:r>
      <w:r w:rsidR="006D527C" w:rsidRPr="00B70109">
        <w:rPr>
          <w:rFonts w:asciiTheme="minorHAnsi" w:hAnsiTheme="minorHAnsi" w:cstheme="minorHAnsi"/>
        </w:rPr>
        <w:t>U</w:t>
      </w:r>
      <w:r w:rsidR="00C03E8F" w:rsidRPr="00B70109">
        <w:rPr>
          <w:rFonts w:asciiTheme="minorHAnsi" w:hAnsiTheme="minorHAnsi" w:cstheme="minorHAnsi"/>
        </w:rPr>
        <w:t>mową efektu</w:t>
      </w:r>
      <w:r w:rsidR="008F3E1C" w:rsidRPr="00B70109">
        <w:rPr>
          <w:rFonts w:asciiTheme="minorHAnsi" w:hAnsiTheme="minorHAnsi" w:cstheme="minorHAnsi"/>
        </w:rPr>
        <w:t>.</w:t>
      </w:r>
    </w:p>
    <w:p w14:paraId="4ABE9806" w14:textId="16BE4042" w:rsidR="00E56A10" w:rsidRPr="00B70109" w:rsidRDefault="00CD3593" w:rsidP="00043376">
      <w:pPr>
        <w:pStyle w:val="Akapitzlist"/>
        <w:numPr>
          <w:ilvl w:val="0"/>
          <w:numId w:val="4"/>
        </w:numPr>
        <w:tabs>
          <w:tab w:val="left" w:pos="0"/>
          <w:tab w:val="left" w:pos="284"/>
        </w:tabs>
        <w:spacing w:after="100" w:afterAutospacing="1" w:line="276" w:lineRule="auto"/>
        <w:ind w:left="0" w:right="125" w:firstLine="0"/>
        <w:rPr>
          <w:rFonts w:asciiTheme="minorHAnsi" w:hAnsiTheme="minorHAnsi" w:cstheme="minorHAnsi"/>
        </w:rPr>
      </w:pPr>
      <w:r w:rsidRPr="00B70109">
        <w:rPr>
          <w:rFonts w:asciiTheme="minorHAnsi" w:hAnsiTheme="minorHAnsi" w:cstheme="minorHAnsi"/>
        </w:rPr>
        <w:t>Dokonanie odbioru poszczególnych</w:t>
      </w:r>
      <w:r w:rsidR="00223834" w:rsidRPr="00B70109">
        <w:rPr>
          <w:rFonts w:asciiTheme="minorHAnsi" w:hAnsiTheme="minorHAnsi" w:cstheme="minorHAnsi"/>
        </w:rPr>
        <w:t xml:space="preserve"> </w:t>
      </w:r>
      <w:r w:rsidR="00526D0D" w:rsidRPr="00B70109">
        <w:rPr>
          <w:rFonts w:asciiTheme="minorHAnsi" w:hAnsiTheme="minorHAnsi" w:cstheme="minorHAnsi"/>
        </w:rPr>
        <w:t>Kamieni Milowych</w:t>
      </w:r>
      <w:r w:rsidRPr="00B70109">
        <w:rPr>
          <w:rFonts w:asciiTheme="minorHAnsi" w:hAnsiTheme="minorHAnsi" w:cstheme="minorHAnsi"/>
        </w:rPr>
        <w:t>, będzie możliwe jedynie wtedy, gdy:</w:t>
      </w:r>
    </w:p>
    <w:p w14:paraId="0CDB085B" w14:textId="0E0A4246" w:rsidR="00E56A10" w:rsidRPr="00B70109" w:rsidRDefault="00526D0D" w:rsidP="00BC6034">
      <w:pPr>
        <w:pStyle w:val="Akapitzlist"/>
        <w:numPr>
          <w:ilvl w:val="0"/>
          <w:numId w:val="9"/>
        </w:numPr>
        <w:tabs>
          <w:tab w:val="left" w:pos="0"/>
          <w:tab w:val="left" w:pos="709"/>
        </w:tabs>
        <w:spacing w:after="100" w:afterAutospacing="1" w:line="276" w:lineRule="auto"/>
        <w:ind w:left="709" w:right="125" w:hanging="425"/>
        <w:rPr>
          <w:rFonts w:asciiTheme="minorHAnsi" w:hAnsiTheme="minorHAnsi" w:cstheme="minorHAnsi"/>
        </w:rPr>
      </w:pPr>
      <w:r w:rsidRPr="00B70109">
        <w:rPr>
          <w:rFonts w:asciiTheme="minorHAnsi" w:hAnsiTheme="minorHAnsi" w:cstheme="minorHAnsi"/>
        </w:rPr>
        <w:t>Dany Kamień Milowy</w:t>
      </w:r>
      <w:r w:rsidR="00223834" w:rsidRPr="00B70109">
        <w:rPr>
          <w:rFonts w:asciiTheme="minorHAnsi" w:hAnsiTheme="minorHAnsi" w:cstheme="minorHAnsi"/>
        </w:rPr>
        <w:t xml:space="preserve"> </w:t>
      </w:r>
      <w:r w:rsidR="00CD3593" w:rsidRPr="00B70109">
        <w:rPr>
          <w:rFonts w:asciiTheme="minorHAnsi" w:hAnsiTheme="minorHAnsi" w:cstheme="minorHAnsi"/>
        </w:rPr>
        <w:t>zostanie pozytyw</w:t>
      </w:r>
      <w:r w:rsidR="00FB7ACB" w:rsidRPr="00B70109">
        <w:rPr>
          <w:rFonts w:asciiTheme="minorHAnsi" w:hAnsiTheme="minorHAnsi" w:cstheme="minorHAnsi"/>
        </w:rPr>
        <w:t>nie zaopiniowan</w:t>
      </w:r>
      <w:r w:rsidRPr="00B70109">
        <w:rPr>
          <w:rFonts w:asciiTheme="minorHAnsi" w:hAnsiTheme="minorHAnsi" w:cstheme="minorHAnsi"/>
        </w:rPr>
        <w:t>y</w:t>
      </w:r>
      <w:r w:rsidR="00FB7ACB" w:rsidRPr="00B70109">
        <w:rPr>
          <w:rFonts w:asciiTheme="minorHAnsi" w:hAnsiTheme="minorHAnsi" w:cstheme="minorHAnsi"/>
        </w:rPr>
        <w:t xml:space="preserve"> przez Zamawiają</w:t>
      </w:r>
      <w:r w:rsidR="00CD3593" w:rsidRPr="00B70109">
        <w:rPr>
          <w:rFonts w:asciiTheme="minorHAnsi" w:hAnsiTheme="minorHAnsi" w:cstheme="minorHAnsi"/>
        </w:rPr>
        <w:t>cego</w:t>
      </w:r>
      <w:r w:rsidR="00F36EF6" w:rsidRPr="00B70109">
        <w:rPr>
          <w:rFonts w:asciiTheme="minorHAnsi" w:hAnsiTheme="minorHAnsi" w:cstheme="minorHAnsi"/>
        </w:rPr>
        <w:t xml:space="preserve"> na zasadach wskazanych w ust. </w:t>
      </w:r>
      <w:r w:rsidR="0092253C" w:rsidRPr="00B70109">
        <w:rPr>
          <w:rFonts w:asciiTheme="minorHAnsi" w:hAnsiTheme="minorHAnsi" w:cstheme="minorHAnsi"/>
        </w:rPr>
        <w:t xml:space="preserve">1 </w:t>
      </w:r>
      <w:r w:rsidR="00F36EF6" w:rsidRPr="00B70109">
        <w:rPr>
          <w:rFonts w:asciiTheme="minorHAnsi" w:hAnsiTheme="minorHAnsi" w:cstheme="minorHAnsi"/>
        </w:rPr>
        <w:t>powyżej</w:t>
      </w:r>
      <w:r w:rsidR="00CD3593" w:rsidRPr="00B70109">
        <w:rPr>
          <w:rFonts w:asciiTheme="minorHAnsi" w:hAnsiTheme="minorHAnsi" w:cstheme="minorHAnsi"/>
        </w:rPr>
        <w:t>,</w:t>
      </w:r>
    </w:p>
    <w:p w14:paraId="49DC4D4C" w14:textId="182370FC" w:rsidR="00E56A10" w:rsidRPr="00B70109" w:rsidRDefault="00526D0D" w:rsidP="00BC6034">
      <w:pPr>
        <w:pStyle w:val="Akapitzlist"/>
        <w:numPr>
          <w:ilvl w:val="0"/>
          <w:numId w:val="9"/>
        </w:numPr>
        <w:tabs>
          <w:tab w:val="left" w:pos="0"/>
          <w:tab w:val="left" w:pos="709"/>
        </w:tabs>
        <w:spacing w:after="100" w:afterAutospacing="1" w:line="276" w:lineRule="auto"/>
        <w:ind w:left="709" w:right="125" w:hanging="425"/>
        <w:rPr>
          <w:rFonts w:asciiTheme="minorHAnsi" w:hAnsiTheme="minorHAnsi" w:cstheme="minorHAnsi"/>
        </w:rPr>
      </w:pPr>
      <w:r w:rsidRPr="00B70109">
        <w:rPr>
          <w:rFonts w:asciiTheme="minorHAnsi" w:hAnsiTheme="minorHAnsi" w:cstheme="minorHAnsi"/>
        </w:rPr>
        <w:t>Kamień Milowy</w:t>
      </w:r>
      <w:r w:rsidR="00CD3593" w:rsidRPr="00B70109">
        <w:rPr>
          <w:rFonts w:asciiTheme="minorHAnsi" w:hAnsiTheme="minorHAnsi" w:cstheme="minorHAnsi"/>
        </w:rPr>
        <w:t>, które</w:t>
      </w:r>
      <w:r w:rsidRPr="00B70109">
        <w:rPr>
          <w:rFonts w:asciiTheme="minorHAnsi" w:hAnsiTheme="minorHAnsi" w:cstheme="minorHAnsi"/>
        </w:rPr>
        <w:t>go</w:t>
      </w:r>
      <w:r w:rsidR="00CD3593" w:rsidRPr="00B70109">
        <w:rPr>
          <w:rFonts w:asciiTheme="minorHAnsi" w:hAnsiTheme="minorHAnsi" w:cstheme="minorHAnsi"/>
        </w:rPr>
        <w:t xml:space="preserve"> wykonanie jest uzależnione od wydania stosownych </w:t>
      </w:r>
      <w:bookmarkStart w:id="8" w:name="_Hlk10203557"/>
      <w:r w:rsidR="00CD3593" w:rsidRPr="00B70109">
        <w:rPr>
          <w:rFonts w:asciiTheme="minorHAnsi" w:hAnsiTheme="minorHAnsi" w:cstheme="minorHAnsi"/>
        </w:rPr>
        <w:t>decyzji, pozwoleń, zezwoleń, opinii, uzgodnień itp. przez właściwe organy administracji publicznej lub dokonania czynności prawnych, uzgodnień czy ustaleń z osobami trzecimi</w:t>
      </w:r>
      <w:bookmarkEnd w:id="8"/>
      <w:r w:rsidR="00CD3593" w:rsidRPr="00B70109">
        <w:rPr>
          <w:rFonts w:asciiTheme="minorHAnsi" w:hAnsiTheme="minorHAnsi" w:cstheme="minorHAnsi"/>
        </w:rPr>
        <w:t>:</w:t>
      </w:r>
    </w:p>
    <w:p w14:paraId="238E25F7" w14:textId="6CBE9064" w:rsidR="00C83268" w:rsidRPr="00B70109" w:rsidRDefault="00CD3593" w:rsidP="00BC6034">
      <w:pPr>
        <w:pStyle w:val="Akapitzlist"/>
        <w:numPr>
          <w:ilvl w:val="0"/>
          <w:numId w:val="5"/>
        </w:numPr>
        <w:tabs>
          <w:tab w:val="left" w:pos="0"/>
          <w:tab w:val="left" w:pos="993"/>
          <w:tab w:val="left" w:pos="1276"/>
        </w:tabs>
        <w:spacing w:after="100" w:afterAutospacing="1" w:line="276" w:lineRule="auto"/>
        <w:ind w:left="993" w:right="125" w:hanging="284"/>
        <w:rPr>
          <w:rFonts w:asciiTheme="minorHAnsi" w:hAnsiTheme="minorHAnsi" w:cstheme="minorHAnsi"/>
        </w:rPr>
      </w:pPr>
      <w:r w:rsidRPr="00B70109">
        <w:rPr>
          <w:rFonts w:asciiTheme="minorHAnsi" w:hAnsiTheme="minorHAnsi" w:cstheme="minorHAnsi"/>
        </w:rPr>
        <w:t>zostanie pozytywnie zaopiniowan</w:t>
      </w:r>
      <w:r w:rsidR="00D372B9" w:rsidRPr="00B70109">
        <w:rPr>
          <w:rFonts w:asciiTheme="minorHAnsi" w:hAnsiTheme="minorHAnsi" w:cstheme="minorHAnsi"/>
        </w:rPr>
        <w:t>y</w:t>
      </w:r>
      <w:r w:rsidRPr="00B70109">
        <w:rPr>
          <w:rFonts w:asciiTheme="minorHAnsi" w:hAnsiTheme="minorHAnsi" w:cstheme="minorHAnsi"/>
        </w:rPr>
        <w:t xml:space="preserve"> przez Zamawiającego na zasadach wskazanych ust. </w:t>
      </w:r>
      <w:r w:rsidR="0092253C" w:rsidRPr="00B70109">
        <w:rPr>
          <w:rFonts w:asciiTheme="minorHAnsi" w:hAnsiTheme="minorHAnsi" w:cstheme="minorHAnsi"/>
        </w:rPr>
        <w:t>1</w:t>
      </w:r>
      <w:r w:rsidRPr="00B70109">
        <w:rPr>
          <w:rFonts w:asciiTheme="minorHAnsi" w:hAnsiTheme="minorHAnsi" w:cstheme="minorHAnsi"/>
        </w:rPr>
        <w:t xml:space="preserve"> powyżej oraz </w:t>
      </w:r>
    </w:p>
    <w:p w14:paraId="5DB5B98B" w14:textId="52CFB0D5" w:rsidR="0045637F" w:rsidRPr="00B70109" w:rsidRDefault="0045637F" w:rsidP="00BC6034">
      <w:pPr>
        <w:pStyle w:val="Akapitzlist"/>
        <w:numPr>
          <w:ilvl w:val="0"/>
          <w:numId w:val="5"/>
        </w:numPr>
        <w:tabs>
          <w:tab w:val="left" w:pos="0"/>
          <w:tab w:val="left" w:pos="993"/>
          <w:tab w:val="left" w:pos="1276"/>
        </w:tabs>
        <w:spacing w:after="100" w:afterAutospacing="1" w:line="276" w:lineRule="auto"/>
        <w:ind w:left="993" w:right="125" w:hanging="284"/>
        <w:rPr>
          <w:rFonts w:asciiTheme="minorHAnsi" w:hAnsiTheme="minorHAnsi" w:cstheme="minorHAnsi"/>
        </w:rPr>
      </w:pPr>
      <w:r w:rsidRPr="00B70109">
        <w:rPr>
          <w:rFonts w:asciiTheme="minorHAnsi" w:hAnsiTheme="minorHAnsi" w:cstheme="minorHAnsi"/>
        </w:rPr>
        <w:lastRenderedPageBreak/>
        <w:t xml:space="preserve">Wykonawca uzyska w imieniu Zamawiającego stosowną decyzję, pozwolenie, zezwolenie, opinię, uzgodnienie itp. wydane przez właściwe organy administracji publicznej lub dokona czynności prawnych, uzgodnień czy ustaleń z osobami trzecimi, których treść odpowiada wymaganiom Zamawiającego wskazanym w Przedmiocie </w:t>
      </w:r>
      <w:r w:rsidR="006F1C7E" w:rsidRPr="00B70109">
        <w:rPr>
          <w:rFonts w:asciiTheme="minorHAnsi" w:hAnsiTheme="minorHAnsi" w:cstheme="minorHAnsi"/>
        </w:rPr>
        <w:t>U</w:t>
      </w:r>
      <w:r w:rsidRPr="00B70109">
        <w:rPr>
          <w:rFonts w:asciiTheme="minorHAnsi" w:hAnsiTheme="minorHAnsi" w:cstheme="minorHAnsi"/>
        </w:rPr>
        <w:t>mowy lub zaleceniom przekazanym Wykonawcy w trakcie realizacji umowy</w:t>
      </w:r>
      <w:r w:rsidR="006F1C7E" w:rsidRPr="00B70109">
        <w:rPr>
          <w:rFonts w:asciiTheme="minorHAnsi" w:hAnsiTheme="minorHAnsi" w:cstheme="minorHAnsi"/>
        </w:rPr>
        <w:t>,</w:t>
      </w:r>
      <w:r w:rsidRPr="00B70109">
        <w:rPr>
          <w:rFonts w:asciiTheme="minorHAnsi" w:hAnsiTheme="minorHAnsi" w:cstheme="minorHAnsi"/>
        </w:rPr>
        <w:t xml:space="preserve">  </w:t>
      </w:r>
    </w:p>
    <w:p w14:paraId="1F5347E7" w14:textId="5FA6ABDA" w:rsidR="00D91C4F" w:rsidRPr="00B70109" w:rsidRDefault="00C83268" w:rsidP="00BC6034">
      <w:pPr>
        <w:pStyle w:val="Akapitzlist"/>
        <w:numPr>
          <w:ilvl w:val="0"/>
          <w:numId w:val="5"/>
        </w:numPr>
        <w:tabs>
          <w:tab w:val="left" w:pos="0"/>
          <w:tab w:val="left" w:pos="993"/>
          <w:tab w:val="left" w:pos="1276"/>
        </w:tabs>
        <w:spacing w:after="100" w:afterAutospacing="1" w:line="276" w:lineRule="auto"/>
        <w:ind w:left="993" w:right="125" w:hanging="284"/>
        <w:rPr>
          <w:rFonts w:asciiTheme="minorHAnsi" w:hAnsiTheme="minorHAnsi" w:cstheme="minorHAnsi"/>
        </w:rPr>
      </w:pPr>
      <w:r w:rsidRPr="00B70109">
        <w:rPr>
          <w:rFonts w:asciiTheme="minorHAnsi" w:hAnsiTheme="minorHAnsi" w:cstheme="minorHAnsi"/>
        </w:rPr>
        <w:t>W razi</w:t>
      </w:r>
      <w:r w:rsidR="00CD3593" w:rsidRPr="00B70109">
        <w:rPr>
          <w:rFonts w:asciiTheme="minorHAnsi" w:hAnsiTheme="minorHAnsi" w:cstheme="minorHAnsi"/>
        </w:rPr>
        <w:t xml:space="preserve">e ujawnienia się potrzeby wykonania dodatkowych prac </w:t>
      </w:r>
      <w:r w:rsidR="00B05A8E" w:rsidRPr="00B70109">
        <w:rPr>
          <w:rFonts w:asciiTheme="minorHAnsi" w:hAnsiTheme="minorHAnsi" w:cstheme="minorHAnsi"/>
        </w:rPr>
        <w:t>w ramach realizacji</w:t>
      </w:r>
      <w:r w:rsidRPr="00B70109">
        <w:rPr>
          <w:rFonts w:asciiTheme="minorHAnsi" w:hAnsiTheme="minorHAnsi" w:cstheme="minorHAnsi"/>
        </w:rPr>
        <w:t xml:space="preserve"> Przedmiot</w:t>
      </w:r>
      <w:r w:rsidR="00B05A8E" w:rsidRPr="00B70109">
        <w:rPr>
          <w:rFonts w:asciiTheme="minorHAnsi" w:hAnsiTheme="minorHAnsi" w:cstheme="minorHAnsi"/>
        </w:rPr>
        <w:t>u</w:t>
      </w:r>
      <w:r w:rsidRPr="00B70109">
        <w:rPr>
          <w:rFonts w:asciiTheme="minorHAnsi" w:hAnsiTheme="minorHAnsi" w:cstheme="minorHAnsi"/>
        </w:rPr>
        <w:t xml:space="preserve"> Umowy, a wynikają</w:t>
      </w:r>
      <w:r w:rsidR="00CD3593" w:rsidRPr="00B70109">
        <w:rPr>
          <w:rFonts w:asciiTheme="minorHAnsi" w:hAnsiTheme="minorHAnsi" w:cstheme="minorHAnsi"/>
        </w:rPr>
        <w:t xml:space="preserve">cych z orzeczeń organów </w:t>
      </w:r>
      <w:r w:rsidRPr="00B70109">
        <w:rPr>
          <w:rFonts w:asciiTheme="minorHAnsi" w:hAnsiTheme="minorHAnsi" w:cstheme="minorHAnsi"/>
        </w:rPr>
        <w:t>administracji publicznej bądź są</w:t>
      </w:r>
      <w:r w:rsidR="00CD3593" w:rsidRPr="00B70109">
        <w:rPr>
          <w:rFonts w:asciiTheme="minorHAnsi" w:hAnsiTheme="minorHAnsi" w:cstheme="minorHAnsi"/>
        </w:rPr>
        <w:t xml:space="preserve">dów administracyjnych, </w:t>
      </w:r>
      <w:r w:rsidR="003140B6" w:rsidRPr="00B70109">
        <w:rPr>
          <w:rFonts w:asciiTheme="minorHAnsi" w:hAnsiTheme="minorHAnsi" w:cstheme="minorHAnsi"/>
        </w:rPr>
        <w:t>Wykonawca</w:t>
      </w:r>
      <w:r w:rsidR="00CD3593" w:rsidRPr="00B70109">
        <w:rPr>
          <w:rFonts w:asciiTheme="minorHAnsi" w:hAnsiTheme="minorHAnsi" w:cstheme="minorHAnsi"/>
        </w:rPr>
        <w:t xml:space="preserve"> wykona te prace </w:t>
      </w:r>
      <w:r w:rsidR="00AE52C8" w:rsidRPr="00B70109">
        <w:rPr>
          <w:rFonts w:asciiTheme="minorHAnsi" w:hAnsiTheme="minorHAnsi" w:cstheme="minorHAnsi"/>
        </w:rPr>
        <w:t>w ramach wynagrodzenia</w:t>
      </w:r>
      <w:r w:rsidR="00F1763C" w:rsidRPr="00B70109">
        <w:rPr>
          <w:rFonts w:asciiTheme="minorHAnsi" w:hAnsiTheme="minorHAnsi" w:cstheme="minorHAnsi"/>
        </w:rPr>
        <w:t xml:space="preserve">, o którym mowa </w:t>
      </w:r>
      <w:r w:rsidR="0041718A" w:rsidRPr="00B70109">
        <w:rPr>
          <w:rFonts w:asciiTheme="minorHAnsi" w:hAnsiTheme="minorHAnsi" w:cstheme="minorHAnsi"/>
        </w:rPr>
        <w:t>w § 5 ust. 1 Umowy</w:t>
      </w:r>
      <w:r w:rsidR="00AE52C8" w:rsidRPr="00B70109">
        <w:rPr>
          <w:rFonts w:asciiTheme="minorHAnsi" w:hAnsiTheme="minorHAnsi" w:cstheme="minorHAnsi"/>
        </w:rPr>
        <w:t xml:space="preserve"> </w:t>
      </w:r>
      <w:r w:rsidR="00CD3593" w:rsidRPr="00B70109">
        <w:rPr>
          <w:rFonts w:asciiTheme="minorHAnsi" w:hAnsiTheme="minorHAnsi" w:cstheme="minorHAnsi"/>
        </w:rPr>
        <w:t xml:space="preserve">i w terminie wskazanym </w:t>
      </w:r>
      <w:r w:rsidRPr="00B70109">
        <w:rPr>
          <w:rFonts w:asciiTheme="minorHAnsi" w:hAnsiTheme="minorHAnsi" w:cstheme="minorHAnsi"/>
        </w:rPr>
        <w:t>przez Zamawiają</w:t>
      </w:r>
      <w:r w:rsidR="00CD3593" w:rsidRPr="00B70109">
        <w:rPr>
          <w:rFonts w:asciiTheme="minorHAnsi" w:hAnsiTheme="minorHAnsi" w:cstheme="minorHAnsi"/>
        </w:rPr>
        <w:t xml:space="preserve">cego. </w:t>
      </w:r>
    </w:p>
    <w:p w14:paraId="3549520E" w14:textId="41465946" w:rsidR="00E56A10" w:rsidRPr="00B70109" w:rsidRDefault="003140B6"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Wykonawca</w:t>
      </w:r>
      <w:r w:rsidR="00CD3593" w:rsidRPr="00B70109">
        <w:rPr>
          <w:rFonts w:asciiTheme="minorHAnsi" w:hAnsiTheme="minorHAnsi" w:cstheme="minorHAnsi"/>
        </w:rPr>
        <w:t xml:space="preserve"> oświadcza</w:t>
      </w:r>
      <w:r w:rsidR="00B53B85" w:rsidRPr="00B70109">
        <w:rPr>
          <w:rFonts w:asciiTheme="minorHAnsi" w:hAnsiTheme="minorHAnsi" w:cstheme="minorHAnsi"/>
        </w:rPr>
        <w:t>,</w:t>
      </w:r>
      <w:r w:rsidR="00CD3593" w:rsidRPr="00B70109">
        <w:rPr>
          <w:rFonts w:asciiTheme="minorHAnsi" w:hAnsiTheme="minorHAnsi" w:cstheme="minorHAnsi"/>
        </w:rPr>
        <w:t xml:space="preserve"> że przyjmuje do wiadomości, że pozytywne zaopiniowanie, odbió</w:t>
      </w:r>
      <w:r w:rsidR="00C83268" w:rsidRPr="00B70109">
        <w:rPr>
          <w:rFonts w:asciiTheme="minorHAnsi" w:hAnsiTheme="minorHAnsi" w:cstheme="minorHAnsi"/>
        </w:rPr>
        <w:t xml:space="preserve">r lub uznanie </w:t>
      </w:r>
      <w:r w:rsidR="00A963C6" w:rsidRPr="00B70109">
        <w:rPr>
          <w:rFonts w:asciiTheme="minorHAnsi" w:hAnsiTheme="minorHAnsi" w:cstheme="minorHAnsi"/>
        </w:rPr>
        <w:t>Kamienia Milowego</w:t>
      </w:r>
      <w:r w:rsidR="00C83268" w:rsidRPr="00B70109">
        <w:rPr>
          <w:rFonts w:asciiTheme="minorHAnsi" w:hAnsiTheme="minorHAnsi" w:cstheme="minorHAnsi"/>
        </w:rPr>
        <w:t xml:space="preserve"> za wykonan</w:t>
      </w:r>
      <w:r w:rsidR="00A963C6" w:rsidRPr="00B70109">
        <w:rPr>
          <w:rFonts w:asciiTheme="minorHAnsi" w:hAnsiTheme="minorHAnsi" w:cstheme="minorHAnsi"/>
        </w:rPr>
        <w:t>y</w:t>
      </w:r>
      <w:r w:rsidR="00CD3593" w:rsidRPr="00B70109">
        <w:rPr>
          <w:rFonts w:asciiTheme="minorHAnsi" w:hAnsiTheme="minorHAnsi" w:cstheme="minorHAnsi"/>
        </w:rPr>
        <w:t xml:space="preserve"> na zasadach wskazanych w ust. </w:t>
      </w:r>
      <w:r w:rsidR="006F1C7E" w:rsidRPr="00B70109">
        <w:rPr>
          <w:rFonts w:asciiTheme="minorHAnsi" w:hAnsiTheme="minorHAnsi" w:cstheme="minorHAnsi"/>
        </w:rPr>
        <w:t>1 i 2 powyżej</w:t>
      </w:r>
      <w:r w:rsidR="00CD3593" w:rsidRPr="00B70109">
        <w:rPr>
          <w:rFonts w:asciiTheme="minorHAnsi" w:hAnsiTheme="minorHAnsi" w:cstheme="minorHAnsi"/>
        </w:rPr>
        <w:t xml:space="preserve"> nie jest równoznaczne </w:t>
      </w:r>
      <w:r w:rsidR="00C83268" w:rsidRPr="00B70109">
        <w:rPr>
          <w:rFonts w:asciiTheme="minorHAnsi" w:hAnsiTheme="minorHAnsi" w:cstheme="minorHAnsi"/>
        </w:rPr>
        <w:t xml:space="preserve">z potwierdzeniem przez Zamawiającego, że </w:t>
      </w:r>
      <w:r w:rsidR="00F50133" w:rsidRPr="00B70109">
        <w:rPr>
          <w:rFonts w:asciiTheme="minorHAnsi" w:hAnsiTheme="minorHAnsi" w:cstheme="minorHAnsi"/>
        </w:rPr>
        <w:t xml:space="preserve">dany Kamień Milowy </w:t>
      </w:r>
      <w:r w:rsidR="00C83268" w:rsidRPr="00B70109">
        <w:rPr>
          <w:rFonts w:asciiTheme="minorHAnsi" w:hAnsiTheme="minorHAnsi" w:cstheme="minorHAnsi"/>
        </w:rPr>
        <w:t>jest wy</w:t>
      </w:r>
      <w:r w:rsidR="00CD3593" w:rsidRPr="00B70109">
        <w:rPr>
          <w:rFonts w:asciiTheme="minorHAnsi" w:hAnsiTheme="minorHAnsi" w:cstheme="minorHAnsi"/>
        </w:rPr>
        <w:t>konan</w:t>
      </w:r>
      <w:r w:rsidR="00F50133" w:rsidRPr="00B70109">
        <w:rPr>
          <w:rFonts w:asciiTheme="minorHAnsi" w:hAnsiTheme="minorHAnsi" w:cstheme="minorHAnsi"/>
        </w:rPr>
        <w:t>y</w:t>
      </w:r>
      <w:r w:rsidR="00CD3593" w:rsidRPr="00B70109">
        <w:rPr>
          <w:rFonts w:asciiTheme="minorHAnsi" w:hAnsiTheme="minorHAnsi" w:cstheme="minorHAnsi"/>
        </w:rPr>
        <w:t xml:space="preserve"> w sposób</w:t>
      </w:r>
      <w:r w:rsidR="00C83268" w:rsidRPr="00B70109">
        <w:rPr>
          <w:rFonts w:asciiTheme="minorHAnsi" w:hAnsiTheme="minorHAnsi" w:cstheme="minorHAnsi"/>
        </w:rPr>
        <w:t xml:space="preserve"> </w:t>
      </w:r>
      <w:r w:rsidR="00CD3593" w:rsidRPr="00B70109">
        <w:rPr>
          <w:rFonts w:asciiTheme="minorHAnsi" w:hAnsiTheme="minorHAnsi" w:cstheme="minorHAnsi"/>
        </w:rPr>
        <w:t xml:space="preserve">niewadliwy i w pełni </w:t>
      </w:r>
      <w:r w:rsidR="00FA1BB9" w:rsidRPr="00B70109">
        <w:rPr>
          <w:rFonts w:asciiTheme="minorHAnsi" w:hAnsiTheme="minorHAnsi" w:cstheme="minorHAnsi"/>
        </w:rPr>
        <w:t xml:space="preserve">zgodny </w:t>
      </w:r>
      <w:r w:rsidR="00CD3593" w:rsidRPr="00B70109">
        <w:rPr>
          <w:rFonts w:asciiTheme="minorHAnsi" w:hAnsiTheme="minorHAnsi" w:cstheme="minorHAnsi"/>
        </w:rPr>
        <w:t xml:space="preserve">z Umową. Dokonanie odbioru </w:t>
      </w:r>
      <w:r w:rsidR="00A963C6" w:rsidRPr="00B70109">
        <w:rPr>
          <w:rFonts w:asciiTheme="minorHAnsi" w:hAnsiTheme="minorHAnsi" w:cstheme="minorHAnsi"/>
        </w:rPr>
        <w:t>Kamienia Milowego</w:t>
      </w:r>
      <w:r w:rsidR="00CD3593" w:rsidRPr="00B70109">
        <w:rPr>
          <w:rFonts w:asciiTheme="minorHAnsi" w:hAnsiTheme="minorHAnsi" w:cstheme="minorHAnsi"/>
        </w:rPr>
        <w:t xml:space="preserve"> służy wyłącznie r</w:t>
      </w:r>
      <w:r w:rsidR="00FE55A7" w:rsidRPr="00B70109">
        <w:rPr>
          <w:rFonts w:asciiTheme="minorHAnsi" w:hAnsiTheme="minorHAnsi" w:cstheme="minorHAnsi"/>
        </w:rPr>
        <w:t>ealizacji częściowych płatności.</w:t>
      </w:r>
    </w:p>
    <w:p w14:paraId="58DDA7A5" w14:textId="08970A38" w:rsidR="00E56A10" w:rsidRPr="00B70109" w:rsidRDefault="00F4733E"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Strony przystąpią</w:t>
      </w:r>
      <w:r w:rsidR="00CD3593" w:rsidRPr="00B70109">
        <w:rPr>
          <w:rFonts w:asciiTheme="minorHAnsi" w:hAnsiTheme="minorHAnsi" w:cstheme="minorHAnsi"/>
        </w:rPr>
        <w:t xml:space="preserve"> do odbioru </w:t>
      </w:r>
      <w:r w:rsidR="00F50133" w:rsidRPr="00B70109">
        <w:rPr>
          <w:rFonts w:asciiTheme="minorHAnsi" w:hAnsiTheme="minorHAnsi" w:cstheme="minorHAnsi"/>
        </w:rPr>
        <w:t>Kamienia Milowego</w:t>
      </w:r>
      <w:r w:rsidR="00CD3593" w:rsidRPr="00B70109">
        <w:rPr>
          <w:rFonts w:asciiTheme="minorHAnsi" w:hAnsiTheme="minorHAnsi" w:cstheme="minorHAnsi"/>
        </w:rPr>
        <w:t xml:space="preserve">, w terminie do 7 dni </w:t>
      </w:r>
      <w:r w:rsidR="00C5553E" w:rsidRPr="00B70109">
        <w:rPr>
          <w:rFonts w:asciiTheme="minorHAnsi" w:hAnsiTheme="minorHAnsi" w:cstheme="minorHAnsi"/>
        </w:rPr>
        <w:t xml:space="preserve">roboczych </w:t>
      </w:r>
      <w:r w:rsidR="00CD3593" w:rsidRPr="00B70109">
        <w:rPr>
          <w:rFonts w:asciiTheme="minorHAnsi" w:hAnsiTheme="minorHAnsi" w:cstheme="minorHAnsi"/>
        </w:rPr>
        <w:t xml:space="preserve">od </w:t>
      </w:r>
      <w:r w:rsidR="00AE1753" w:rsidRPr="00B70109">
        <w:rPr>
          <w:rFonts w:asciiTheme="minorHAnsi" w:hAnsiTheme="minorHAnsi" w:cstheme="minorHAnsi"/>
        </w:rPr>
        <w:t>odpowiednio</w:t>
      </w:r>
      <w:r w:rsidR="000509BA" w:rsidRPr="00B70109">
        <w:rPr>
          <w:rFonts w:asciiTheme="minorHAnsi" w:hAnsiTheme="minorHAnsi" w:cstheme="minorHAnsi"/>
        </w:rPr>
        <w:t>:</w:t>
      </w:r>
      <w:r w:rsidR="00AE1753" w:rsidRPr="00B70109">
        <w:rPr>
          <w:rFonts w:asciiTheme="minorHAnsi" w:hAnsiTheme="minorHAnsi" w:cstheme="minorHAnsi"/>
        </w:rPr>
        <w:t xml:space="preserve"> </w:t>
      </w:r>
      <w:r w:rsidR="00CD3593" w:rsidRPr="00B70109">
        <w:rPr>
          <w:rFonts w:asciiTheme="minorHAnsi" w:hAnsiTheme="minorHAnsi" w:cstheme="minorHAnsi"/>
        </w:rPr>
        <w:t>pozytywne</w:t>
      </w:r>
      <w:r w:rsidRPr="00B70109">
        <w:rPr>
          <w:rFonts w:asciiTheme="minorHAnsi" w:hAnsiTheme="minorHAnsi" w:cstheme="minorHAnsi"/>
        </w:rPr>
        <w:t>go zaopiniowania przez Zamawiają</w:t>
      </w:r>
      <w:r w:rsidR="00CD3593" w:rsidRPr="00B70109">
        <w:rPr>
          <w:rFonts w:asciiTheme="minorHAnsi" w:hAnsiTheme="minorHAnsi" w:cstheme="minorHAnsi"/>
        </w:rPr>
        <w:t>ceg</w:t>
      </w:r>
      <w:r w:rsidRPr="00B70109">
        <w:rPr>
          <w:rFonts w:asciiTheme="minorHAnsi" w:hAnsiTheme="minorHAnsi" w:cstheme="minorHAnsi"/>
        </w:rPr>
        <w:t>o realizacji dane</w:t>
      </w:r>
      <w:r w:rsidR="00F50133" w:rsidRPr="00B70109">
        <w:rPr>
          <w:rFonts w:asciiTheme="minorHAnsi" w:hAnsiTheme="minorHAnsi" w:cstheme="minorHAnsi"/>
        </w:rPr>
        <w:t>go</w:t>
      </w:r>
      <w:r w:rsidRPr="00B70109">
        <w:rPr>
          <w:rFonts w:asciiTheme="minorHAnsi" w:hAnsiTheme="minorHAnsi" w:cstheme="minorHAnsi"/>
        </w:rPr>
        <w:t xml:space="preserve"> </w:t>
      </w:r>
      <w:r w:rsidR="00F50133" w:rsidRPr="00B70109">
        <w:rPr>
          <w:rFonts w:asciiTheme="minorHAnsi" w:hAnsiTheme="minorHAnsi" w:cstheme="minorHAnsi"/>
        </w:rPr>
        <w:t>Kamienia Milowego</w:t>
      </w:r>
      <w:r w:rsidR="00AE1753" w:rsidRPr="00B70109">
        <w:rPr>
          <w:rFonts w:asciiTheme="minorHAnsi" w:hAnsiTheme="minorHAnsi" w:cstheme="minorHAnsi"/>
        </w:rPr>
        <w:t xml:space="preserve">, uzyskania stosownego orzeczenia, decyzji administracyjnej lub innego aktu administracyjnego bądź uzgodnienia, stanowiska czy ustalenia z osobami trzecimi, sporządzając pisemny protokół </w:t>
      </w:r>
      <w:r w:rsidR="00CD3593" w:rsidRPr="00B70109">
        <w:rPr>
          <w:rFonts w:asciiTheme="minorHAnsi" w:hAnsiTheme="minorHAnsi" w:cstheme="minorHAnsi"/>
        </w:rPr>
        <w:t xml:space="preserve">którego forma będzie przedmiotem uzgodnienia z Zamawiającym. Za datę wykonania poszczególnych </w:t>
      </w:r>
      <w:r w:rsidR="00F50133" w:rsidRPr="00B70109">
        <w:rPr>
          <w:rFonts w:asciiTheme="minorHAnsi" w:hAnsiTheme="minorHAnsi" w:cstheme="minorHAnsi"/>
        </w:rPr>
        <w:t xml:space="preserve">Kamieni Milowych </w:t>
      </w:r>
      <w:r w:rsidR="00CD3593" w:rsidRPr="00B70109">
        <w:rPr>
          <w:rFonts w:asciiTheme="minorHAnsi" w:hAnsiTheme="minorHAnsi" w:cstheme="minorHAnsi"/>
        </w:rPr>
        <w:t xml:space="preserve">uznaje się datę </w:t>
      </w:r>
      <w:r w:rsidR="00E34345" w:rsidRPr="00B70109">
        <w:rPr>
          <w:rFonts w:asciiTheme="minorHAnsi" w:hAnsiTheme="minorHAnsi" w:cstheme="minorHAnsi"/>
        </w:rPr>
        <w:t>podpisania Protokołu Odbioru</w:t>
      </w:r>
      <w:r w:rsidR="00CD3593" w:rsidRPr="00B70109">
        <w:rPr>
          <w:rFonts w:asciiTheme="minorHAnsi" w:hAnsiTheme="minorHAnsi" w:cstheme="minorHAnsi"/>
        </w:rPr>
        <w:t xml:space="preserve"> </w:t>
      </w:r>
      <w:r w:rsidR="00A963C6" w:rsidRPr="00B70109">
        <w:rPr>
          <w:rFonts w:asciiTheme="minorHAnsi" w:hAnsiTheme="minorHAnsi" w:cstheme="minorHAnsi"/>
        </w:rPr>
        <w:t>Kamienia Milowego</w:t>
      </w:r>
      <w:r w:rsidR="000E2E77" w:rsidRPr="00B70109">
        <w:rPr>
          <w:rFonts w:asciiTheme="minorHAnsi" w:hAnsiTheme="minorHAnsi" w:cstheme="minorHAnsi"/>
        </w:rPr>
        <w:t xml:space="preserve"> bez uwag</w:t>
      </w:r>
      <w:r w:rsidR="00435240" w:rsidRPr="00B70109">
        <w:rPr>
          <w:rFonts w:asciiTheme="minorHAnsi" w:hAnsiTheme="minorHAnsi" w:cstheme="minorHAnsi"/>
        </w:rPr>
        <w:t xml:space="preserve">. </w:t>
      </w:r>
      <w:r w:rsidR="00605D97" w:rsidRPr="00B70109">
        <w:rPr>
          <w:rFonts w:asciiTheme="minorHAnsi" w:hAnsiTheme="minorHAnsi" w:cstheme="minorHAnsi"/>
        </w:rPr>
        <w:t xml:space="preserve">W przypadku stwierdzenia w toku </w:t>
      </w:r>
      <w:r w:rsidR="00FD3E8D" w:rsidRPr="00B70109">
        <w:rPr>
          <w:rFonts w:asciiTheme="minorHAnsi" w:hAnsiTheme="minorHAnsi" w:cstheme="minorHAnsi"/>
        </w:rPr>
        <w:t>o</w:t>
      </w:r>
      <w:r w:rsidR="00605D97" w:rsidRPr="00B70109">
        <w:rPr>
          <w:rFonts w:asciiTheme="minorHAnsi" w:hAnsiTheme="minorHAnsi" w:cstheme="minorHAnsi"/>
        </w:rPr>
        <w:t>dbioru Kamienia Milowego nieistotnych wad (niewarunkujących Odbioru Kamienia Milowego i nie wpływając</w:t>
      </w:r>
      <w:r w:rsidR="009F7F3E" w:rsidRPr="00B70109">
        <w:rPr>
          <w:rFonts w:asciiTheme="minorHAnsi" w:hAnsiTheme="minorHAnsi" w:cstheme="minorHAnsi"/>
        </w:rPr>
        <w:t>ych</w:t>
      </w:r>
      <w:r w:rsidR="00605D97" w:rsidRPr="00B70109">
        <w:rPr>
          <w:rFonts w:asciiTheme="minorHAnsi" w:hAnsiTheme="minorHAnsi" w:cstheme="minorHAnsi"/>
        </w:rPr>
        <w:t xml:space="preserve"> </w:t>
      </w:r>
      <w:r w:rsidR="009F7F3E" w:rsidRPr="00B70109">
        <w:rPr>
          <w:rFonts w:asciiTheme="minorHAnsi" w:hAnsiTheme="minorHAnsi" w:cstheme="minorHAnsi"/>
        </w:rPr>
        <w:t>na osiągnięcie celu, dla którego umowa została zawarta)</w:t>
      </w:r>
      <w:r w:rsidR="00605D97" w:rsidRPr="00B70109">
        <w:rPr>
          <w:rFonts w:asciiTheme="minorHAnsi" w:hAnsiTheme="minorHAnsi" w:cstheme="minorHAnsi"/>
        </w:rPr>
        <w:t xml:space="preserve">, Strony uzgadniają w treści Protokołu Odbioru </w:t>
      </w:r>
      <w:r w:rsidR="009F7F3E" w:rsidRPr="00B70109">
        <w:rPr>
          <w:rFonts w:asciiTheme="minorHAnsi" w:hAnsiTheme="minorHAnsi" w:cstheme="minorHAnsi"/>
        </w:rPr>
        <w:t>Kamienia Milowego</w:t>
      </w:r>
      <w:r w:rsidR="00605D97" w:rsidRPr="00B70109">
        <w:rPr>
          <w:rFonts w:asciiTheme="minorHAnsi" w:hAnsiTheme="minorHAnsi" w:cstheme="minorHAnsi"/>
        </w:rPr>
        <w:t xml:space="preserve"> wykaz wad nieistotnych, termin i sposób usunięcia wad. Termin ten nie może być dłuższy, niż </w:t>
      </w:r>
      <w:r w:rsidR="00AB179D" w:rsidRPr="00B70109">
        <w:rPr>
          <w:rFonts w:asciiTheme="minorHAnsi" w:hAnsiTheme="minorHAnsi" w:cstheme="minorHAnsi"/>
        </w:rPr>
        <w:t>30</w:t>
      </w:r>
      <w:r w:rsidR="009F7F3E" w:rsidRPr="00B70109">
        <w:rPr>
          <w:rFonts w:asciiTheme="minorHAnsi" w:hAnsiTheme="minorHAnsi" w:cstheme="minorHAnsi"/>
        </w:rPr>
        <w:t xml:space="preserve"> dni</w:t>
      </w:r>
      <w:r w:rsidR="00605D97" w:rsidRPr="00B70109">
        <w:rPr>
          <w:rFonts w:asciiTheme="minorHAnsi" w:hAnsiTheme="minorHAnsi" w:cstheme="minorHAnsi"/>
        </w:rPr>
        <w:t xml:space="preserve"> po dacie Odbioru </w:t>
      </w:r>
      <w:r w:rsidR="009F7F3E" w:rsidRPr="00B70109">
        <w:rPr>
          <w:rFonts w:asciiTheme="minorHAnsi" w:hAnsiTheme="minorHAnsi" w:cstheme="minorHAnsi"/>
        </w:rPr>
        <w:t>Kamienia Milowego</w:t>
      </w:r>
      <w:r w:rsidR="0092253C" w:rsidRPr="00B70109">
        <w:rPr>
          <w:rFonts w:asciiTheme="minorHAnsi" w:hAnsiTheme="minorHAnsi" w:cstheme="minorHAnsi"/>
        </w:rPr>
        <w:t>.</w:t>
      </w:r>
    </w:p>
    <w:p w14:paraId="19C09ECA" w14:textId="64C76D67" w:rsidR="000716E0" w:rsidRPr="00B70109" w:rsidRDefault="00047172"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 xml:space="preserve">Do odbioru Zleceń </w:t>
      </w:r>
      <w:r w:rsidR="00001D3E" w:rsidRPr="00B70109">
        <w:rPr>
          <w:rFonts w:asciiTheme="minorHAnsi" w:hAnsiTheme="minorHAnsi" w:cstheme="minorHAnsi"/>
        </w:rPr>
        <w:t xml:space="preserve">w ramach </w:t>
      </w:r>
      <w:r w:rsidR="002B6D3D" w:rsidRPr="00B70109">
        <w:rPr>
          <w:rFonts w:asciiTheme="minorHAnsi" w:hAnsiTheme="minorHAnsi" w:cstheme="minorHAnsi"/>
        </w:rPr>
        <w:t>p</w:t>
      </w:r>
      <w:r w:rsidRPr="00B70109">
        <w:rPr>
          <w:rFonts w:asciiTheme="minorHAnsi" w:hAnsiTheme="minorHAnsi" w:cstheme="minorHAnsi"/>
        </w:rPr>
        <w:t xml:space="preserve">rawa </w:t>
      </w:r>
      <w:r w:rsidR="002B6D3D" w:rsidRPr="00B70109">
        <w:rPr>
          <w:rFonts w:asciiTheme="minorHAnsi" w:hAnsiTheme="minorHAnsi" w:cstheme="minorHAnsi"/>
        </w:rPr>
        <w:t>o</w:t>
      </w:r>
      <w:r w:rsidRPr="00B70109">
        <w:rPr>
          <w:rFonts w:asciiTheme="minorHAnsi" w:hAnsiTheme="minorHAnsi" w:cstheme="minorHAnsi"/>
        </w:rPr>
        <w:t>pcji stosuje się zasady, opisane w ust. 1-4 powyżej. Płatności dokonywane będą za poszczególne Zlecenia.</w:t>
      </w:r>
      <w:r w:rsidR="00001D3E" w:rsidRPr="00B70109">
        <w:rPr>
          <w:rFonts w:asciiTheme="minorHAnsi" w:hAnsiTheme="minorHAnsi" w:cstheme="minorHAnsi"/>
        </w:rPr>
        <w:t xml:space="preserve"> </w:t>
      </w:r>
    </w:p>
    <w:p w14:paraId="101E6303" w14:textId="77E5AA13" w:rsidR="00E56A10" w:rsidRPr="00B70109" w:rsidRDefault="00CD3593"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Po wykonaniu P</w:t>
      </w:r>
      <w:r w:rsidR="00F4733E" w:rsidRPr="00B70109">
        <w:rPr>
          <w:rFonts w:asciiTheme="minorHAnsi" w:hAnsiTheme="minorHAnsi" w:cstheme="minorHAnsi"/>
        </w:rPr>
        <w:t>rzedmiotu Umowy Strony dokonają</w:t>
      </w:r>
      <w:r w:rsidRPr="00B70109">
        <w:rPr>
          <w:rFonts w:asciiTheme="minorHAnsi" w:hAnsiTheme="minorHAnsi" w:cstheme="minorHAnsi"/>
        </w:rPr>
        <w:t xml:space="preserve"> odbioru końcowego („Odbiór Ko</w:t>
      </w:r>
      <w:r w:rsidR="00F4733E" w:rsidRPr="00B70109">
        <w:rPr>
          <w:rFonts w:asciiTheme="minorHAnsi" w:hAnsiTheme="minorHAnsi" w:cstheme="minorHAnsi"/>
        </w:rPr>
        <w:t>ńcowy"), podpisują</w:t>
      </w:r>
      <w:r w:rsidRPr="00B70109">
        <w:rPr>
          <w:rFonts w:asciiTheme="minorHAnsi" w:hAnsiTheme="minorHAnsi" w:cstheme="minorHAnsi"/>
        </w:rPr>
        <w:t xml:space="preserve">c pisemny protokół („Protokół Odbioru Końcowego"), którego </w:t>
      </w:r>
      <w:r w:rsidR="000716E0" w:rsidRPr="00B70109">
        <w:rPr>
          <w:rFonts w:asciiTheme="minorHAnsi" w:hAnsiTheme="minorHAnsi" w:cstheme="minorHAnsi"/>
        </w:rPr>
        <w:t>treść</w:t>
      </w:r>
      <w:r w:rsidRPr="00B70109">
        <w:rPr>
          <w:rFonts w:asciiTheme="minorHAnsi" w:hAnsiTheme="minorHAnsi" w:cstheme="minorHAnsi"/>
        </w:rPr>
        <w:t xml:space="preserve"> będzie przedmiotem uzgodnienia z Zamawiającym.</w:t>
      </w:r>
      <w:r w:rsidR="00F4733E" w:rsidRPr="00B70109">
        <w:rPr>
          <w:rFonts w:asciiTheme="minorHAnsi" w:hAnsiTheme="minorHAnsi" w:cstheme="minorHAnsi"/>
        </w:rPr>
        <w:t xml:space="preserve"> </w:t>
      </w:r>
      <w:r w:rsidR="003140B6" w:rsidRPr="00B70109">
        <w:rPr>
          <w:rFonts w:asciiTheme="minorHAnsi" w:hAnsiTheme="minorHAnsi" w:cstheme="minorHAnsi"/>
        </w:rPr>
        <w:t>Wykonawca</w:t>
      </w:r>
      <w:r w:rsidR="00F4733E" w:rsidRPr="00B70109">
        <w:rPr>
          <w:rFonts w:asciiTheme="minorHAnsi" w:hAnsiTheme="minorHAnsi" w:cstheme="minorHAnsi"/>
        </w:rPr>
        <w:t xml:space="preserve"> wystąpi do Zamawiają</w:t>
      </w:r>
      <w:r w:rsidRPr="00B70109">
        <w:rPr>
          <w:rFonts w:asciiTheme="minorHAnsi" w:hAnsiTheme="minorHAnsi" w:cstheme="minorHAnsi"/>
        </w:rPr>
        <w:t>cego o doko</w:t>
      </w:r>
      <w:r w:rsidR="00F4733E" w:rsidRPr="00B70109">
        <w:rPr>
          <w:rFonts w:asciiTheme="minorHAnsi" w:hAnsiTheme="minorHAnsi" w:cstheme="minorHAnsi"/>
        </w:rPr>
        <w:t>nanie Odbioru Końcowego z chwilą</w:t>
      </w:r>
      <w:r w:rsidRPr="00B70109">
        <w:rPr>
          <w:rFonts w:asciiTheme="minorHAnsi" w:hAnsiTheme="minorHAnsi" w:cstheme="minorHAnsi"/>
        </w:rPr>
        <w:t xml:space="preserve"> wykonania Przedmiotu Umowy (wszystkich </w:t>
      </w:r>
      <w:r w:rsidR="0084787B" w:rsidRPr="00B70109">
        <w:rPr>
          <w:rFonts w:asciiTheme="minorHAnsi" w:hAnsiTheme="minorHAnsi" w:cstheme="minorHAnsi"/>
        </w:rPr>
        <w:t>Kamieni Milowych</w:t>
      </w:r>
      <w:r w:rsidRPr="00B70109">
        <w:rPr>
          <w:rFonts w:asciiTheme="minorHAnsi" w:hAnsiTheme="minorHAnsi" w:cstheme="minorHAnsi"/>
        </w:rPr>
        <w:t xml:space="preserve">). Odbiór Końcowy będzie możliwy jedynie wtedy, gdy </w:t>
      </w:r>
      <w:r w:rsidR="003140B6" w:rsidRPr="00B70109">
        <w:rPr>
          <w:rFonts w:asciiTheme="minorHAnsi" w:hAnsiTheme="minorHAnsi" w:cstheme="minorHAnsi"/>
        </w:rPr>
        <w:t>Wykonawca</w:t>
      </w:r>
      <w:r w:rsidRPr="00B70109">
        <w:rPr>
          <w:rFonts w:asciiTheme="minorHAnsi" w:hAnsiTheme="minorHAnsi" w:cstheme="minorHAnsi"/>
        </w:rPr>
        <w:t>:</w:t>
      </w:r>
    </w:p>
    <w:p w14:paraId="67CA3008" w14:textId="77777777" w:rsidR="00156CC7" w:rsidRPr="00B70109" w:rsidRDefault="00156CC7" w:rsidP="00043376">
      <w:pPr>
        <w:pStyle w:val="Akapitzlist"/>
        <w:numPr>
          <w:ilvl w:val="0"/>
          <w:numId w:val="69"/>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wykona w całości Przedmiot Umowy zgodnie z treścią Umowy, przekazując Zamawiającemu wszelką dokumentację, opracowania, ostateczne decyzje, uzgodnienia i inne dokumenty,</w:t>
      </w:r>
    </w:p>
    <w:p w14:paraId="6DA87100" w14:textId="339CB470" w:rsidR="00156CC7" w:rsidRPr="00B70109" w:rsidRDefault="00156CC7" w:rsidP="00043376">
      <w:pPr>
        <w:pStyle w:val="Akapitzlist"/>
        <w:numPr>
          <w:ilvl w:val="0"/>
          <w:numId w:val="69"/>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załączy do wniosku o dokonanie Odbioru Końcowego kopie wszystkich Protokołów Odbiorów Kamieni Milowych</w:t>
      </w:r>
      <w:r w:rsidR="000716E0" w:rsidRPr="00B70109">
        <w:rPr>
          <w:rFonts w:asciiTheme="minorHAnsi" w:hAnsiTheme="minorHAnsi" w:cstheme="minorHAnsi"/>
        </w:rPr>
        <w:t xml:space="preserve"> oraz </w:t>
      </w:r>
      <w:r w:rsidR="002B6D3D" w:rsidRPr="00B70109">
        <w:rPr>
          <w:rFonts w:asciiTheme="minorHAnsi" w:hAnsiTheme="minorHAnsi" w:cstheme="minorHAnsi"/>
        </w:rPr>
        <w:t>Z</w:t>
      </w:r>
      <w:r w:rsidR="000716E0" w:rsidRPr="00B70109">
        <w:rPr>
          <w:rFonts w:asciiTheme="minorHAnsi" w:hAnsiTheme="minorHAnsi" w:cstheme="minorHAnsi"/>
        </w:rPr>
        <w:t xml:space="preserve">leceń w ramach </w:t>
      </w:r>
      <w:r w:rsidR="002B6D3D" w:rsidRPr="00B70109">
        <w:rPr>
          <w:rFonts w:asciiTheme="minorHAnsi" w:hAnsiTheme="minorHAnsi" w:cstheme="minorHAnsi"/>
        </w:rPr>
        <w:t>p</w:t>
      </w:r>
      <w:r w:rsidR="000716E0" w:rsidRPr="00B70109">
        <w:rPr>
          <w:rFonts w:asciiTheme="minorHAnsi" w:hAnsiTheme="minorHAnsi" w:cstheme="minorHAnsi"/>
        </w:rPr>
        <w:t xml:space="preserve">rawa </w:t>
      </w:r>
      <w:r w:rsidR="002B6D3D" w:rsidRPr="00B70109">
        <w:rPr>
          <w:rFonts w:asciiTheme="minorHAnsi" w:hAnsiTheme="minorHAnsi" w:cstheme="minorHAnsi"/>
        </w:rPr>
        <w:t>o</w:t>
      </w:r>
      <w:r w:rsidR="000716E0" w:rsidRPr="00B70109">
        <w:rPr>
          <w:rFonts w:asciiTheme="minorHAnsi" w:hAnsiTheme="minorHAnsi" w:cstheme="minorHAnsi"/>
        </w:rPr>
        <w:t>pcji</w:t>
      </w:r>
      <w:r w:rsidR="00B05A8E" w:rsidRPr="00B70109">
        <w:t xml:space="preserve"> </w:t>
      </w:r>
      <w:r w:rsidR="00B05A8E" w:rsidRPr="00B70109">
        <w:rPr>
          <w:rFonts w:asciiTheme="minorHAnsi" w:hAnsiTheme="minorHAnsi" w:cstheme="minorHAnsi"/>
        </w:rPr>
        <w:t xml:space="preserve">(Zamawiający dopuszcza przekazanie kopii wszystkich Protokołów Odbiorów Kamieni Milowych oraz </w:t>
      </w:r>
      <w:r w:rsidR="002B6D3D" w:rsidRPr="00B70109">
        <w:rPr>
          <w:rFonts w:asciiTheme="minorHAnsi" w:hAnsiTheme="minorHAnsi" w:cstheme="minorHAnsi"/>
        </w:rPr>
        <w:t>Z</w:t>
      </w:r>
      <w:r w:rsidR="00B05A8E" w:rsidRPr="00B70109">
        <w:rPr>
          <w:rFonts w:asciiTheme="minorHAnsi" w:hAnsiTheme="minorHAnsi" w:cstheme="minorHAnsi"/>
        </w:rPr>
        <w:t xml:space="preserve">lecenia w ramach </w:t>
      </w:r>
      <w:r w:rsidR="002B6D3D" w:rsidRPr="00B70109">
        <w:rPr>
          <w:rFonts w:asciiTheme="minorHAnsi" w:hAnsiTheme="minorHAnsi" w:cstheme="minorHAnsi"/>
        </w:rPr>
        <w:t>p</w:t>
      </w:r>
      <w:r w:rsidR="00B05A8E" w:rsidRPr="00B70109">
        <w:rPr>
          <w:rFonts w:asciiTheme="minorHAnsi" w:hAnsiTheme="minorHAnsi" w:cstheme="minorHAnsi"/>
        </w:rPr>
        <w:t xml:space="preserve">rawa </w:t>
      </w:r>
      <w:r w:rsidR="002B6D3D" w:rsidRPr="00B70109">
        <w:rPr>
          <w:rFonts w:asciiTheme="minorHAnsi" w:hAnsiTheme="minorHAnsi" w:cstheme="minorHAnsi"/>
        </w:rPr>
        <w:t>o</w:t>
      </w:r>
      <w:r w:rsidR="00B05A8E" w:rsidRPr="00B70109">
        <w:rPr>
          <w:rFonts w:asciiTheme="minorHAnsi" w:hAnsiTheme="minorHAnsi" w:cstheme="minorHAnsi"/>
        </w:rPr>
        <w:t>pcji w wersji elektronicznej na adres Zamawiającego wskazany w Umowie),</w:t>
      </w:r>
    </w:p>
    <w:p w14:paraId="52A18549" w14:textId="5810E57A" w:rsidR="00156CC7" w:rsidRPr="00B70109" w:rsidRDefault="00156CC7" w:rsidP="00043376">
      <w:pPr>
        <w:pStyle w:val="Akapitzlist"/>
        <w:numPr>
          <w:ilvl w:val="0"/>
          <w:numId w:val="69"/>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usunie wady nieistotne, niewstrzymujące odbioru danego Kamienia</w:t>
      </w:r>
      <w:r w:rsidRPr="00B70109">
        <w:t xml:space="preserve"> </w:t>
      </w:r>
      <w:r w:rsidRPr="00B70109">
        <w:rPr>
          <w:rFonts w:asciiTheme="minorHAnsi" w:hAnsiTheme="minorHAnsi" w:cstheme="minorHAnsi"/>
        </w:rPr>
        <w:t>Milowego, w przypadku stwierdzenia podczas odbioru Kamienia Milowego wad nieistotnych</w:t>
      </w:r>
      <w:r w:rsidR="00565418" w:rsidRPr="00B70109">
        <w:rPr>
          <w:rFonts w:asciiTheme="minorHAnsi" w:hAnsiTheme="minorHAnsi" w:cstheme="minorHAnsi"/>
        </w:rPr>
        <w:t>.</w:t>
      </w:r>
    </w:p>
    <w:p w14:paraId="6829E4D6" w14:textId="78C933C5" w:rsidR="00DB0DFB" w:rsidRPr="00B70109" w:rsidRDefault="00156CC7" w:rsidP="000C4C73">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 xml:space="preserve"> </w:t>
      </w:r>
      <w:r w:rsidR="00DB0DFB" w:rsidRPr="00B70109">
        <w:rPr>
          <w:rFonts w:asciiTheme="minorHAnsi" w:hAnsiTheme="minorHAnsi" w:cstheme="minorHAnsi"/>
        </w:rPr>
        <w:t xml:space="preserve"> </w:t>
      </w:r>
      <w:r w:rsidR="00CD3593" w:rsidRPr="00B70109">
        <w:rPr>
          <w:rFonts w:asciiTheme="minorHAnsi" w:hAnsiTheme="minorHAnsi" w:cstheme="minorHAnsi"/>
        </w:rPr>
        <w:t xml:space="preserve">Za datę wykonania Przedmiotu Umowy uznaje się datę </w:t>
      </w:r>
      <w:r w:rsidR="000E2E77" w:rsidRPr="00B70109">
        <w:rPr>
          <w:rFonts w:asciiTheme="minorHAnsi" w:hAnsiTheme="minorHAnsi" w:cstheme="minorHAnsi"/>
        </w:rPr>
        <w:t>podpisania Protokołu</w:t>
      </w:r>
      <w:r w:rsidR="00FC7697" w:rsidRPr="00B70109">
        <w:rPr>
          <w:rFonts w:asciiTheme="minorHAnsi" w:hAnsiTheme="minorHAnsi" w:cstheme="minorHAnsi"/>
        </w:rPr>
        <w:t xml:space="preserve"> </w:t>
      </w:r>
      <w:r w:rsidR="00CD3593" w:rsidRPr="00B70109">
        <w:rPr>
          <w:rFonts w:asciiTheme="minorHAnsi" w:hAnsiTheme="minorHAnsi" w:cstheme="minorHAnsi"/>
        </w:rPr>
        <w:t>Odbioru Końcowego bez zastrzeżeń.</w:t>
      </w:r>
    </w:p>
    <w:p w14:paraId="6DE6630B" w14:textId="036F1785" w:rsidR="00E02BC2" w:rsidRPr="00B70109" w:rsidRDefault="005D45E9"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B70109">
        <w:rPr>
          <w:rFonts w:asciiTheme="minorHAnsi" w:hAnsiTheme="minorHAnsi" w:cstheme="minorHAnsi"/>
        </w:rPr>
        <w:t xml:space="preserve">Wykonawca przenosi na Zamawiającego </w:t>
      </w:r>
      <w:r w:rsidR="007A00DA" w:rsidRPr="00B70109">
        <w:rPr>
          <w:rFonts w:asciiTheme="minorHAnsi" w:hAnsiTheme="minorHAnsi" w:cstheme="minorHAnsi"/>
        </w:rPr>
        <w:t xml:space="preserve">majątkowe </w:t>
      </w:r>
      <w:r w:rsidRPr="00B70109">
        <w:rPr>
          <w:rFonts w:asciiTheme="minorHAnsi" w:hAnsiTheme="minorHAnsi" w:cstheme="minorHAnsi"/>
        </w:rPr>
        <w:t>prawa autorskie do dokumentacji wytworzonej w ramach danego Kamienia Milowego</w:t>
      </w:r>
      <w:r w:rsidR="000E78DF" w:rsidRPr="00B70109">
        <w:rPr>
          <w:rFonts w:asciiTheme="minorHAnsi" w:hAnsiTheme="minorHAnsi" w:cstheme="minorHAnsi"/>
        </w:rPr>
        <w:t xml:space="preserve"> lub </w:t>
      </w:r>
      <w:r w:rsidR="002B6D3D" w:rsidRPr="00B70109">
        <w:rPr>
          <w:rFonts w:asciiTheme="minorHAnsi" w:hAnsiTheme="minorHAnsi" w:cstheme="minorHAnsi"/>
        </w:rPr>
        <w:t xml:space="preserve">Zlecenia </w:t>
      </w:r>
      <w:r w:rsidR="000E78DF" w:rsidRPr="00B70109">
        <w:rPr>
          <w:rFonts w:asciiTheme="minorHAnsi" w:hAnsiTheme="minorHAnsi" w:cstheme="minorHAnsi"/>
        </w:rPr>
        <w:t xml:space="preserve">w ramach </w:t>
      </w:r>
      <w:r w:rsidR="002B6D3D" w:rsidRPr="00B70109">
        <w:rPr>
          <w:rFonts w:asciiTheme="minorHAnsi" w:hAnsiTheme="minorHAnsi" w:cstheme="minorHAnsi"/>
        </w:rPr>
        <w:t>p</w:t>
      </w:r>
      <w:r w:rsidR="000E78DF" w:rsidRPr="00B70109">
        <w:rPr>
          <w:rFonts w:asciiTheme="minorHAnsi" w:hAnsiTheme="minorHAnsi" w:cstheme="minorHAnsi"/>
        </w:rPr>
        <w:t xml:space="preserve">rawa </w:t>
      </w:r>
      <w:r w:rsidR="002B6D3D" w:rsidRPr="00B70109">
        <w:rPr>
          <w:rFonts w:asciiTheme="minorHAnsi" w:hAnsiTheme="minorHAnsi" w:cstheme="minorHAnsi"/>
        </w:rPr>
        <w:t>o</w:t>
      </w:r>
      <w:r w:rsidR="000E78DF" w:rsidRPr="00B70109">
        <w:rPr>
          <w:rFonts w:asciiTheme="minorHAnsi" w:hAnsiTheme="minorHAnsi" w:cstheme="minorHAnsi"/>
        </w:rPr>
        <w:t>pcji na zasadach określonych w § 11</w:t>
      </w:r>
      <w:r w:rsidR="00202EDF" w:rsidRPr="00B70109">
        <w:rPr>
          <w:rFonts w:asciiTheme="minorHAnsi" w:hAnsiTheme="minorHAnsi" w:cstheme="minorHAnsi"/>
        </w:rPr>
        <w:t xml:space="preserve"> Umowy</w:t>
      </w:r>
      <w:r w:rsidRPr="00B70109">
        <w:rPr>
          <w:rFonts w:asciiTheme="minorHAnsi" w:hAnsiTheme="minorHAnsi" w:cstheme="minorHAnsi"/>
        </w:rPr>
        <w:t>.</w:t>
      </w:r>
    </w:p>
    <w:p w14:paraId="25D06394" w14:textId="72FD796C" w:rsidR="00E56A10" w:rsidRPr="00B70109" w:rsidRDefault="00F4733E"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lastRenderedPageBreak/>
        <w:t>§ 5</w:t>
      </w:r>
      <w:r w:rsidR="00104F98" w:rsidRPr="00B70109">
        <w:rPr>
          <w:rFonts w:asciiTheme="minorHAnsi" w:hAnsiTheme="minorHAnsi" w:cstheme="minorHAnsi"/>
          <w:sz w:val="22"/>
          <w:szCs w:val="22"/>
        </w:rPr>
        <w:br/>
      </w:r>
      <w:r w:rsidR="00CD3593" w:rsidRPr="00B70109">
        <w:rPr>
          <w:rFonts w:asciiTheme="minorHAnsi" w:hAnsiTheme="minorHAnsi" w:cstheme="minorHAnsi"/>
          <w:sz w:val="22"/>
          <w:szCs w:val="22"/>
        </w:rPr>
        <w:t>W</w:t>
      </w:r>
      <w:r w:rsidRPr="00B70109">
        <w:rPr>
          <w:rFonts w:asciiTheme="minorHAnsi" w:hAnsiTheme="minorHAnsi" w:cstheme="minorHAnsi"/>
          <w:sz w:val="22"/>
          <w:szCs w:val="22"/>
        </w:rPr>
        <w:t xml:space="preserve">ynagrodzenie </w:t>
      </w:r>
      <w:r w:rsidR="00CD3593" w:rsidRPr="00B70109">
        <w:rPr>
          <w:rFonts w:asciiTheme="minorHAnsi" w:hAnsiTheme="minorHAnsi" w:cstheme="minorHAnsi"/>
          <w:sz w:val="22"/>
          <w:szCs w:val="22"/>
        </w:rPr>
        <w:t>i warunki płatnośc</w:t>
      </w:r>
      <w:r w:rsidR="00DB0DFB" w:rsidRPr="00B70109">
        <w:rPr>
          <w:rFonts w:asciiTheme="minorHAnsi" w:hAnsiTheme="minorHAnsi" w:cstheme="minorHAnsi"/>
          <w:sz w:val="22"/>
          <w:szCs w:val="22"/>
        </w:rPr>
        <w:t>i</w:t>
      </w:r>
    </w:p>
    <w:p w14:paraId="5DB71C6E" w14:textId="4157B270" w:rsidR="002041F5" w:rsidRPr="00B70109" w:rsidRDefault="002041F5" w:rsidP="002041F5">
      <w:pPr>
        <w:pStyle w:val="Akapitzlist"/>
        <w:numPr>
          <w:ilvl w:val="0"/>
          <w:numId w:val="26"/>
        </w:numPr>
        <w:tabs>
          <w:tab w:val="left" w:pos="284"/>
          <w:tab w:val="left" w:pos="426"/>
        </w:tabs>
        <w:spacing w:after="100" w:afterAutospacing="1" w:line="288" w:lineRule="auto"/>
        <w:ind w:right="14"/>
        <w:rPr>
          <w:rFonts w:asciiTheme="minorHAnsi" w:hAnsiTheme="minorHAnsi" w:cstheme="minorHAnsi"/>
        </w:rPr>
      </w:pPr>
      <w:r w:rsidRPr="00B70109">
        <w:rPr>
          <w:rFonts w:asciiTheme="minorHAnsi" w:hAnsiTheme="minorHAnsi" w:cstheme="minorHAnsi"/>
        </w:rPr>
        <w:t xml:space="preserve">Strony ustalają, że za wykonanie Przedmiotu Umowy, Wykonawca otrzyma wynagrodzenie, którego </w:t>
      </w:r>
      <w:r w:rsidR="00E12E31" w:rsidRPr="00B70109">
        <w:rPr>
          <w:rFonts w:asciiTheme="minorHAnsi" w:hAnsiTheme="minorHAnsi" w:cstheme="minorHAnsi"/>
        </w:rPr>
        <w:t xml:space="preserve">maksymalna wysokość </w:t>
      </w:r>
      <w:r w:rsidRPr="00B70109">
        <w:rPr>
          <w:rFonts w:asciiTheme="minorHAnsi" w:hAnsiTheme="minorHAnsi" w:cstheme="minorHAnsi"/>
        </w:rPr>
        <w:t xml:space="preserve">nie przekroczy kwoty netto </w:t>
      </w:r>
      <w:r w:rsidR="007F65BC" w:rsidRPr="00B70109">
        <w:rPr>
          <w:rFonts w:asciiTheme="minorHAnsi" w:hAnsiTheme="minorHAnsi" w:cstheme="minorHAnsi"/>
        </w:rPr>
        <w:t>……………………….</w:t>
      </w:r>
      <w:r w:rsidRPr="00B70109">
        <w:rPr>
          <w:rFonts w:asciiTheme="minorHAnsi" w:hAnsiTheme="minorHAnsi" w:cstheme="minorHAnsi"/>
        </w:rPr>
        <w:t xml:space="preserve"> zł (słownie: </w:t>
      </w:r>
      <w:r w:rsidR="007F65BC" w:rsidRPr="00B70109">
        <w:rPr>
          <w:rFonts w:asciiTheme="minorHAnsi" w:hAnsiTheme="minorHAnsi" w:cstheme="minorHAnsi"/>
        </w:rPr>
        <w:t>……………………………….</w:t>
      </w:r>
      <w:r w:rsidR="002625CC" w:rsidRPr="00B70109">
        <w:rPr>
          <w:rFonts w:asciiTheme="minorHAnsi" w:hAnsiTheme="minorHAnsi" w:cstheme="minorHAnsi"/>
        </w:rPr>
        <w:t xml:space="preserve"> </w:t>
      </w:r>
      <w:r w:rsidRPr="00B70109">
        <w:rPr>
          <w:rFonts w:asciiTheme="minorHAnsi" w:hAnsiTheme="minorHAnsi" w:cstheme="minorHAnsi"/>
        </w:rPr>
        <w:t>zł), w tym:</w:t>
      </w:r>
    </w:p>
    <w:p w14:paraId="54CA8432" w14:textId="2B2F316B" w:rsidR="002041F5" w:rsidRPr="00B70109" w:rsidRDefault="002041F5" w:rsidP="002041F5">
      <w:pPr>
        <w:pStyle w:val="Akapitzlist"/>
        <w:numPr>
          <w:ilvl w:val="0"/>
          <w:numId w:val="76"/>
        </w:numPr>
        <w:tabs>
          <w:tab w:val="left" w:pos="284"/>
          <w:tab w:val="left" w:pos="426"/>
        </w:tabs>
        <w:spacing w:after="100" w:afterAutospacing="1" w:line="288" w:lineRule="auto"/>
        <w:ind w:right="14"/>
        <w:rPr>
          <w:rFonts w:asciiTheme="minorHAnsi" w:hAnsiTheme="minorHAnsi" w:cstheme="minorHAnsi"/>
        </w:rPr>
      </w:pPr>
      <w:r w:rsidRPr="00B70109">
        <w:rPr>
          <w:rFonts w:asciiTheme="minorHAnsi" w:hAnsiTheme="minorHAnsi" w:cstheme="minorHAnsi"/>
        </w:rPr>
        <w:t>za wykonanie zakresu podstawowego Przedmiotu Umowy</w:t>
      </w:r>
      <w:r w:rsidR="00395EAC" w:rsidRPr="00B70109">
        <w:rPr>
          <w:rFonts w:asciiTheme="minorHAnsi" w:hAnsiTheme="minorHAnsi" w:cstheme="minorHAnsi"/>
        </w:rPr>
        <w:t xml:space="preserve">, </w:t>
      </w:r>
      <w:r w:rsidR="00D378C8" w:rsidRPr="00B70109">
        <w:rPr>
          <w:rFonts w:asciiTheme="minorHAnsi" w:hAnsiTheme="minorHAnsi" w:cstheme="minorHAnsi"/>
        </w:rPr>
        <w:t xml:space="preserve">tj. </w:t>
      </w:r>
      <w:r w:rsidRPr="00B70109">
        <w:rPr>
          <w:rFonts w:asciiTheme="minorHAnsi" w:hAnsiTheme="minorHAnsi" w:cstheme="minorHAnsi"/>
        </w:rPr>
        <w:t xml:space="preserve">z wyłączeniem </w:t>
      </w:r>
      <w:r w:rsidR="002B6D3D" w:rsidRPr="00B70109">
        <w:rPr>
          <w:rFonts w:asciiTheme="minorHAnsi" w:hAnsiTheme="minorHAnsi" w:cstheme="minorHAnsi"/>
        </w:rPr>
        <w:t>p</w:t>
      </w:r>
      <w:r w:rsidRPr="00B70109">
        <w:rPr>
          <w:rFonts w:asciiTheme="minorHAnsi" w:hAnsiTheme="minorHAnsi" w:cstheme="minorHAnsi"/>
        </w:rPr>
        <w:t xml:space="preserve">rawa </w:t>
      </w:r>
      <w:r w:rsidR="002B6D3D" w:rsidRPr="00B70109">
        <w:rPr>
          <w:rFonts w:asciiTheme="minorHAnsi" w:hAnsiTheme="minorHAnsi" w:cstheme="minorHAnsi"/>
        </w:rPr>
        <w:t>o</w:t>
      </w:r>
      <w:r w:rsidRPr="00B70109">
        <w:rPr>
          <w:rFonts w:asciiTheme="minorHAnsi" w:hAnsiTheme="minorHAnsi" w:cstheme="minorHAnsi"/>
        </w:rPr>
        <w:t>pcji</w:t>
      </w:r>
      <w:r w:rsidR="00C279F7" w:rsidRPr="00B70109">
        <w:rPr>
          <w:rFonts w:asciiTheme="minorHAnsi" w:hAnsiTheme="minorHAnsi" w:cstheme="minorHAnsi"/>
        </w:rPr>
        <w:t xml:space="preserve"> o którym mowa w § 1 ust. </w:t>
      </w:r>
      <w:r w:rsidR="00A9122F" w:rsidRPr="00B70109">
        <w:rPr>
          <w:rFonts w:asciiTheme="minorHAnsi" w:hAnsiTheme="minorHAnsi" w:cstheme="minorHAnsi"/>
        </w:rPr>
        <w:t xml:space="preserve">3 Umowy, </w:t>
      </w:r>
      <w:r w:rsidRPr="00B70109">
        <w:rPr>
          <w:rFonts w:asciiTheme="minorHAnsi" w:hAnsiTheme="minorHAnsi" w:cstheme="minorHAnsi"/>
        </w:rPr>
        <w:t xml:space="preserve">w wysokości </w:t>
      </w:r>
      <w:r w:rsidR="007F65BC" w:rsidRPr="00B70109">
        <w:rPr>
          <w:rFonts w:asciiTheme="minorHAnsi" w:hAnsiTheme="minorHAnsi" w:cstheme="minorHAnsi"/>
        </w:rPr>
        <w:t>…………………..</w:t>
      </w:r>
      <w:r w:rsidR="002625CC" w:rsidRPr="00B70109">
        <w:rPr>
          <w:rFonts w:asciiTheme="minorHAnsi" w:hAnsiTheme="minorHAnsi" w:cstheme="minorHAnsi"/>
        </w:rPr>
        <w:t xml:space="preserve"> </w:t>
      </w:r>
      <w:r w:rsidRPr="00B70109">
        <w:rPr>
          <w:rFonts w:asciiTheme="minorHAnsi" w:hAnsiTheme="minorHAnsi" w:cstheme="minorHAnsi"/>
        </w:rPr>
        <w:t xml:space="preserve">zł </w:t>
      </w:r>
      <w:r w:rsidR="00684A27" w:rsidRPr="00B70109">
        <w:rPr>
          <w:rFonts w:asciiTheme="minorHAnsi" w:hAnsiTheme="minorHAnsi" w:cstheme="minorHAnsi"/>
        </w:rPr>
        <w:t xml:space="preserve">netto </w:t>
      </w:r>
      <w:r w:rsidRPr="00B70109">
        <w:rPr>
          <w:rFonts w:asciiTheme="minorHAnsi" w:hAnsiTheme="minorHAnsi" w:cstheme="minorHAnsi"/>
        </w:rPr>
        <w:t xml:space="preserve">(słownie złotych: </w:t>
      </w:r>
      <w:r w:rsidR="007F65BC" w:rsidRPr="00B70109">
        <w:rPr>
          <w:rFonts w:asciiTheme="minorHAnsi" w:hAnsiTheme="minorHAnsi" w:cstheme="minorHAnsi"/>
        </w:rPr>
        <w:t>……………………………..</w:t>
      </w:r>
      <w:r w:rsidR="002625CC" w:rsidRPr="00B70109">
        <w:rPr>
          <w:rFonts w:asciiTheme="minorHAnsi" w:hAnsiTheme="minorHAnsi" w:cstheme="minorHAnsi"/>
        </w:rPr>
        <w:t xml:space="preserve"> zł</w:t>
      </w:r>
      <w:r w:rsidRPr="00B70109">
        <w:rPr>
          <w:rFonts w:asciiTheme="minorHAnsi" w:hAnsiTheme="minorHAnsi" w:cstheme="minorHAnsi"/>
        </w:rPr>
        <w:t xml:space="preserve">), </w:t>
      </w:r>
    </w:p>
    <w:p w14:paraId="244370BE" w14:textId="13DC37E1" w:rsidR="00762002" w:rsidRPr="00B70109" w:rsidRDefault="002041F5" w:rsidP="00762002">
      <w:pPr>
        <w:pStyle w:val="Akapitzlist"/>
        <w:numPr>
          <w:ilvl w:val="0"/>
          <w:numId w:val="76"/>
        </w:numPr>
        <w:tabs>
          <w:tab w:val="left" w:pos="284"/>
          <w:tab w:val="left" w:pos="426"/>
        </w:tabs>
        <w:spacing w:after="100" w:afterAutospacing="1" w:line="288" w:lineRule="auto"/>
        <w:ind w:right="14"/>
        <w:rPr>
          <w:rFonts w:asciiTheme="minorHAnsi" w:hAnsiTheme="minorHAnsi" w:cstheme="minorHAnsi"/>
        </w:rPr>
      </w:pPr>
      <w:r w:rsidRPr="00B70109">
        <w:rPr>
          <w:rFonts w:asciiTheme="minorHAnsi" w:hAnsiTheme="minorHAnsi" w:cstheme="minorHAnsi"/>
        </w:rPr>
        <w:t xml:space="preserve">za wykonanie prac w ramach </w:t>
      </w:r>
      <w:r w:rsidR="002B6D3D" w:rsidRPr="00B70109">
        <w:rPr>
          <w:rFonts w:asciiTheme="minorHAnsi" w:hAnsiTheme="minorHAnsi" w:cstheme="minorHAnsi"/>
        </w:rPr>
        <w:t>p</w:t>
      </w:r>
      <w:r w:rsidRPr="00B70109">
        <w:rPr>
          <w:rFonts w:asciiTheme="minorHAnsi" w:hAnsiTheme="minorHAnsi" w:cstheme="minorHAnsi"/>
        </w:rPr>
        <w:t xml:space="preserve">rawa </w:t>
      </w:r>
      <w:r w:rsidR="002B6D3D" w:rsidRPr="00B70109">
        <w:rPr>
          <w:rFonts w:asciiTheme="minorHAnsi" w:hAnsiTheme="minorHAnsi" w:cstheme="minorHAnsi"/>
        </w:rPr>
        <w:t>o</w:t>
      </w:r>
      <w:r w:rsidRPr="00B70109">
        <w:rPr>
          <w:rFonts w:asciiTheme="minorHAnsi" w:hAnsiTheme="minorHAnsi" w:cstheme="minorHAnsi"/>
        </w:rPr>
        <w:t>pcji,  o który</w:t>
      </w:r>
      <w:r w:rsidR="00395EAC" w:rsidRPr="00B70109">
        <w:rPr>
          <w:rFonts w:asciiTheme="minorHAnsi" w:hAnsiTheme="minorHAnsi" w:cstheme="minorHAnsi"/>
        </w:rPr>
        <w:t>ch</w:t>
      </w:r>
      <w:r w:rsidRPr="00B70109">
        <w:rPr>
          <w:rFonts w:asciiTheme="minorHAnsi" w:hAnsiTheme="minorHAnsi" w:cstheme="minorHAnsi"/>
        </w:rPr>
        <w:t xml:space="preserve"> mowa w § 1 ust. </w:t>
      </w:r>
      <w:r w:rsidR="00C279F7" w:rsidRPr="00B70109">
        <w:rPr>
          <w:rFonts w:asciiTheme="minorHAnsi" w:hAnsiTheme="minorHAnsi" w:cstheme="minorHAnsi"/>
        </w:rPr>
        <w:t>3</w:t>
      </w:r>
      <w:r w:rsidRPr="00B70109">
        <w:rPr>
          <w:rFonts w:asciiTheme="minorHAnsi" w:hAnsiTheme="minorHAnsi" w:cstheme="minorHAnsi"/>
        </w:rPr>
        <w:t xml:space="preserve"> </w:t>
      </w:r>
      <w:r w:rsidR="00A861D6" w:rsidRPr="00B70109">
        <w:rPr>
          <w:rFonts w:asciiTheme="minorHAnsi" w:hAnsiTheme="minorHAnsi" w:cstheme="minorHAnsi"/>
        </w:rPr>
        <w:t>Umowy</w:t>
      </w:r>
      <w:r w:rsidRPr="00B70109">
        <w:rPr>
          <w:rFonts w:asciiTheme="minorHAnsi" w:hAnsiTheme="minorHAnsi" w:cstheme="minorHAnsi"/>
        </w:rPr>
        <w:t xml:space="preserve"> w kwocie, która nie przekroczy</w:t>
      </w:r>
      <w:r w:rsidR="00BE4FEE" w:rsidRPr="00B70109">
        <w:rPr>
          <w:rFonts w:asciiTheme="minorHAnsi" w:hAnsiTheme="minorHAnsi" w:cstheme="minorHAnsi"/>
        </w:rPr>
        <w:t xml:space="preserve"> </w:t>
      </w:r>
      <w:r w:rsidR="007F65BC" w:rsidRPr="00B70109">
        <w:rPr>
          <w:rFonts w:asciiTheme="minorHAnsi" w:hAnsiTheme="minorHAnsi" w:cstheme="minorHAnsi"/>
        </w:rPr>
        <w:t>…………………..</w:t>
      </w:r>
      <w:r w:rsidR="00481678" w:rsidRPr="00B70109">
        <w:rPr>
          <w:rFonts w:asciiTheme="minorHAnsi" w:hAnsiTheme="minorHAnsi" w:cstheme="minorHAnsi"/>
        </w:rPr>
        <w:t xml:space="preserve"> zł</w:t>
      </w:r>
      <w:r w:rsidR="00684A27" w:rsidRPr="00B70109">
        <w:rPr>
          <w:rFonts w:asciiTheme="minorHAnsi" w:hAnsiTheme="minorHAnsi" w:cstheme="minorHAnsi"/>
        </w:rPr>
        <w:t xml:space="preserve"> netto </w:t>
      </w:r>
      <w:r w:rsidRPr="00B70109">
        <w:rPr>
          <w:rFonts w:asciiTheme="minorHAnsi" w:hAnsiTheme="minorHAnsi" w:cstheme="minorHAnsi"/>
        </w:rPr>
        <w:t xml:space="preserve"> (słownie złotych: </w:t>
      </w:r>
      <w:r w:rsidR="007F65BC" w:rsidRPr="00B70109">
        <w:rPr>
          <w:rFonts w:asciiTheme="minorHAnsi" w:hAnsiTheme="minorHAnsi" w:cstheme="minorHAnsi"/>
        </w:rPr>
        <w:t>……………………………………</w:t>
      </w:r>
      <w:r w:rsidR="00BE4FEE" w:rsidRPr="00B70109">
        <w:rPr>
          <w:rFonts w:asciiTheme="minorHAnsi" w:hAnsiTheme="minorHAnsi" w:cstheme="minorHAnsi"/>
        </w:rPr>
        <w:t xml:space="preserve"> zł</w:t>
      </w:r>
      <w:r w:rsidRPr="00B70109">
        <w:rPr>
          <w:rFonts w:asciiTheme="minorHAnsi" w:hAnsiTheme="minorHAnsi" w:cstheme="minorHAnsi"/>
        </w:rPr>
        <w:t>)</w:t>
      </w:r>
      <w:r w:rsidR="00481678" w:rsidRPr="00B70109">
        <w:rPr>
          <w:rFonts w:asciiTheme="minorHAnsi" w:hAnsiTheme="minorHAnsi" w:cstheme="minorHAnsi"/>
        </w:rPr>
        <w:t xml:space="preserve">, </w:t>
      </w:r>
    </w:p>
    <w:p w14:paraId="6B4DC8FE" w14:textId="77777777" w:rsidR="00762002" w:rsidRPr="00B70109" w:rsidRDefault="00762002" w:rsidP="00762002">
      <w:pPr>
        <w:pStyle w:val="Akapitzlist"/>
        <w:tabs>
          <w:tab w:val="left" w:pos="284"/>
          <w:tab w:val="left" w:pos="426"/>
        </w:tabs>
        <w:spacing w:after="100" w:afterAutospacing="1" w:line="288" w:lineRule="auto"/>
        <w:ind w:right="14" w:firstLine="0"/>
        <w:rPr>
          <w:rFonts w:asciiTheme="minorHAnsi" w:hAnsiTheme="minorHAnsi" w:cstheme="minorHAnsi"/>
        </w:rPr>
      </w:pPr>
    </w:p>
    <w:p w14:paraId="783E6301" w14:textId="0258774D" w:rsidR="002041F5" w:rsidRPr="00B70109" w:rsidRDefault="00481678" w:rsidP="00762002">
      <w:pPr>
        <w:tabs>
          <w:tab w:val="left" w:pos="284"/>
          <w:tab w:val="left" w:pos="426"/>
        </w:tabs>
        <w:spacing w:after="100" w:afterAutospacing="1" w:line="288" w:lineRule="auto"/>
        <w:ind w:left="284" w:right="14" w:firstLine="0"/>
        <w:rPr>
          <w:rFonts w:asciiTheme="minorHAnsi" w:hAnsiTheme="minorHAnsi" w:cstheme="minorHAnsi"/>
        </w:rPr>
      </w:pPr>
      <w:r w:rsidRPr="00B70109">
        <w:rPr>
          <w:rFonts w:asciiTheme="minorHAnsi" w:hAnsiTheme="minorHAnsi" w:cstheme="minorHAnsi"/>
        </w:rPr>
        <w:t>przy czym</w:t>
      </w:r>
      <w:r w:rsidR="002041F5" w:rsidRPr="00B70109">
        <w:rPr>
          <w:rFonts w:asciiTheme="minorHAnsi" w:hAnsiTheme="minorHAnsi" w:cstheme="minorHAnsi"/>
        </w:rPr>
        <w:t xml:space="preserve"> </w:t>
      </w:r>
      <w:r w:rsidRPr="00B70109">
        <w:rPr>
          <w:rFonts w:asciiTheme="minorHAnsi" w:hAnsiTheme="minorHAnsi" w:cstheme="minorHAnsi"/>
        </w:rPr>
        <w:t>p</w:t>
      </w:r>
      <w:r w:rsidR="002041F5" w:rsidRPr="00B70109">
        <w:rPr>
          <w:rFonts w:asciiTheme="minorHAnsi" w:hAnsiTheme="minorHAnsi" w:cstheme="minorHAnsi"/>
        </w:rPr>
        <w:t xml:space="preserve">race objęte poszczególnymi Zleceniami składanymi w ramach </w:t>
      </w:r>
      <w:r w:rsidR="002B6D3D" w:rsidRPr="00B70109">
        <w:rPr>
          <w:rFonts w:asciiTheme="minorHAnsi" w:hAnsiTheme="minorHAnsi" w:cstheme="minorHAnsi"/>
        </w:rPr>
        <w:t>p</w:t>
      </w:r>
      <w:r w:rsidR="002041F5" w:rsidRPr="00B70109">
        <w:rPr>
          <w:rFonts w:asciiTheme="minorHAnsi" w:hAnsiTheme="minorHAnsi" w:cstheme="minorHAnsi"/>
        </w:rPr>
        <w:t xml:space="preserve">rawa </w:t>
      </w:r>
      <w:r w:rsidR="002B6D3D" w:rsidRPr="00B70109">
        <w:rPr>
          <w:rFonts w:asciiTheme="minorHAnsi" w:hAnsiTheme="minorHAnsi" w:cstheme="minorHAnsi"/>
        </w:rPr>
        <w:t>o</w:t>
      </w:r>
      <w:r w:rsidR="002041F5" w:rsidRPr="00B70109">
        <w:rPr>
          <w:rFonts w:asciiTheme="minorHAnsi" w:hAnsiTheme="minorHAnsi" w:cstheme="minorHAnsi"/>
        </w:rPr>
        <w:t>pcji, o który</w:t>
      </w:r>
      <w:r w:rsidR="00684A27" w:rsidRPr="00B70109">
        <w:rPr>
          <w:rFonts w:asciiTheme="minorHAnsi" w:hAnsiTheme="minorHAnsi" w:cstheme="minorHAnsi"/>
        </w:rPr>
        <w:t>ch</w:t>
      </w:r>
      <w:r w:rsidR="002041F5" w:rsidRPr="00B70109">
        <w:rPr>
          <w:rFonts w:asciiTheme="minorHAnsi" w:hAnsiTheme="minorHAnsi" w:cstheme="minorHAnsi"/>
        </w:rPr>
        <w:t xml:space="preserve"> mowa w § 1 ust. </w:t>
      </w:r>
      <w:r w:rsidR="00684A27" w:rsidRPr="00B70109">
        <w:rPr>
          <w:rFonts w:asciiTheme="minorHAnsi" w:hAnsiTheme="minorHAnsi" w:cstheme="minorHAnsi"/>
        </w:rPr>
        <w:t>3</w:t>
      </w:r>
      <w:r w:rsidR="002041F5" w:rsidRPr="00B70109">
        <w:rPr>
          <w:rFonts w:asciiTheme="minorHAnsi" w:hAnsiTheme="minorHAnsi" w:cstheme="minorHAnsi"/>
        </w:rPr>
        <w:t xml:space="preserve"> </w:t>
      </w:r>
      <w:r w:rsidR="00202EDF" w:rsidRPr="00B70109">
        <w:rPr>
          <w:rFonts w:asciiTheme="minorHAnsi" w:hAnsiTheme="minorHAnsi" w:cstheme="minorHAnsi"/>
        </w:rPr>
        <w:t xml:space="preserve">Umowy </w:t>
      </w:r>
      <w:r w:rsidR="002041F5" w:rsidRPr="00B70109">
        <w:rPr>
          <w:rFonts w:asciiTheme="minorHAnsi" w:hAnsiTheme="minorHAnsi" w:cstheme="minorHAnsi"/>
        </w:rPr>
        <w:t>będą rozliczane po cenach jednostkowych, wskazanych w Ofercie Wykonawcy dla poszczególnych rodzajów prac,</w:t>
      </w:r>
    </w:p>
    <w:p w14:paraId="23FB4590" w14:textId="6ABA487D" w:rsidR="003737D2" w:rsidRPr="00B70109" w:rsidRDefault="00684A27" w:rsidP="00D16968">
      <w:pPr>
        <w:tabs>
          <w:tab w:val="left" w:pos="284"/>
        </w:tabs>
        <w:spacing w:after="100" w:afterAutospacing="1" w:line="288" w:lineRule="auto"/>
        <w:ind w:left="426" w:right="14"/>
        <w:rPr>
          <w:rFonts w:asciiTheme="minorHAnsi" w:hAnsiTheme="minorHAnsi" w:cstheme="minorHAnsi"/>
        </w:rPr>
      </w:pPr>
      <w:r w:rsidRPr="00B70109">
        <w:rPr>
          <w:rFonts w:asciiTheme="minorHAnsi" w:hAnsiTheme="minorHAnsi" w:cstheme="minorHAnsi"/>
        </w:rPr>
        <w:tab/>
      </w:r>
      <w:r w:rsidR="002041F5" w:rsidRPr="00B70109">
        <w:rPr>
          <w:rFonts w:asciiTheme="minorHAnsi" w:hAnsiTheme="minorHAnsi" w:cstheme="minorHAnsi"/>
        </w:rPr>
        <w:t xml:space="preserve">powiększone o podatek od towarów i usług (VAT) w wysokości zgodnej z przepisami obowiązującymi w dniu wystawienia faktury. </w:t>
      </w:r>
    </w:p>
    <w:p w14:paraId="0C690C56" w14:textId="4586CFBB" w:rsidR="002041F5" w:rsidRPr="00B70109" w:rsidRDefault="002041F5" w:rsidP="002041F5">
      <w:pPr>
        <w:pStyle w:val="Akapitzlist"/>
        <w:tabs>
          <w:tab w:val="left" w:pos="284"/>
        </w:tabs>
        <w:spacing w:after="100" w:afterAutospacing="1" w:line="288" w:lineRule="auto"/>
        <w:ind w:left="284" w:right="14" w:firstLine="0"/>
        <w:rPr>
          <w:rFonts w:asciiTheme="minorHAnsi" w:hAnsiTheme="minorHAnsi" w:cstheme="minorHAnsi"/>
        </w:rPr>
      </w:pPr>
      <w:r w:rsidRPr="00B70109">
        <w:rPr>
          <w:rFonts w:asciiTheme="minorHAnsi" w:hAnsiTheme="minorHAnsi" w:cstheme="minorHAnsi"/>
        </w:rPr>
        <w:t xml:space="preserve">Wynagrodzenie maksymalne brutto na dzień podpisania Umowy wynosi </w:t>
      </w:r>
      <w:r w:rsidR="007F65BC" w:rsidRPr="00B70109">
        <w:rPr>
          <w:rFonts w:asciiTheme="minorHAnsi" w:hAnsiTheme="minorHAnsi" w:cstheme="minorHAnsi"/>
        </w:rPr>
        <w:t>……………………….</w:t>
      </w:r>
      <w:r w:rsidRPr="00B70109">
        <w:rPr>
          <w:rFonts w:asciiTheme="minorHAnsi" w:hAnsiTheme="minorHAnsi" w:cstheme="minorHAnsi"/>
        </w:rPr>
        <w:t xml:space="preserve"> zł (słownie: </w:t>
      </w:r>
      <w:r w:rsidR="007F65BC" w:rsidRPr="00B70109">
        <w:rPr>
          <w:rFonts w:asciiTheme="minorHAnsi" w:hAnsiTheme="minorHAnsi" w:cstheme="minorHAnsi"/>
        </w:rPr>
        <w:t>………………………………………..</w:t>
      </w:r>
      <w:r w:rsidRPr="00B70109">
        <w:rPr>
          <w:rFonts w:asciiTheme="minorHAnsi" w:hAnsiTheme="minorHAnsi" w:cstheme="minorHAnsi"/>
        </w:rPr>
        <w:t xml:space="preserve">). </w:t>
      </w:r>
    </w:p>
    <w:p w14:paraId="350AF32B" w14:textId="57E0C71E" w:rsidR="002041F5" w:rsidRPr="00B70109" w:rsidRDefault="002041F5" w:rsidP="002041F5">
      <w:pPr>
        <w:pStyle w:val="Akapitzlist"/>
        <w:numPr>
          <w:ilvl w:val="0"/>
          <w:numId w:val="26"/>
        </w:numPr>
        <w:tabs>
          <w:tab w:val="left" w:pos="284"/>
        </w:tabs>
        <w:spacing w:after="100" w:afterAutospacing="1" w:line="288" w:lineRule="auto"/>
        <w:ind w:right="14"/>
        <w:rPr>
          <w:rFonts w:asciiTheme="minorHAnsi" w:hAnsiTheme="minorHAnsi" w:cstheme="minorHAnsi"/>
        </w:rPr>
      </w:pPr>
      <w:r w:rsidRPr="00B70109">
        <w:rPr>
          <w:rFonts w:asciiTheme="minorHAnsi" w:hAnsiTheme="minorHAnsi" w:cstheme="minorHAnsi"/>
        </w:rPr>
        <w:t xml:space="preserve">Zamawiający zastrzega sobie prawo do niewykorzystania kwoty wskazanej w </w:t>
      </w:r>
      <w:r w:rsidR="00481678" w:rsidRPr="00B70109">
        <w:rPr>
          <w:rFonts w:asciiTheme="minorHAnsi" w:hAnsiTheme="minorHAnsi" w:cstheme="minorHAnsi"/>
        </w:rPr>
        <w:t xml:space="preserve">ust. 1 </w:t>
      </w:r>
      <w:r w:rsidRPr="00B70109">
        <w:rPr>
          <w:rFonts w:asciiTheme="minorHAnsi" w:hAnsiTheme="minorHAnsi" w:cstheme="minorHAnsi"/>
        </w:rPr>
        <w:t>pkt 2)  powyżej, a Wykonawcy nie przysługują z tego tytułu żadne roszczenia.</w:t>
      </w:r>
    </w:p>
    <w:p w14:paraId="7E6752F7" w14:textId="12496A1C" w:rsidR="00920903" w:rsidRPr="00B70109" w:rsidRDefault="00920903" w:rsidP="00043376">
      <w:pPr>
        <w:pStyle w:val="Akapitzlist"/>
        <w:numPr>
          <w:ilvl w:val="0"/>
          <w:numId w:val="26"/>
        </w:numPr>
        <w:tabs>
          <w:tab w:val="left" w:pos="284"/>
          <w:tab w:val="left" w:pos="426"/>
        </w:tabs>
        <w:spacing w:after="100" w:afterAutospacing="1" w:line="276" w:lineRule="auto"/>
        <w:ind w:right="14"/>
        <w:rPr>
          <w:rFonts w:asciiTheme="minorHAnsi" w:hAnsiTheme="minorHAnsi" w:cstheme="minorHAnsi"/>
          <w:color w:val="auto"/>
        </w:rPr>
      </w:pPr>
      <w:r w:rsidRPr="00B70109">
        <w:rPr>
          <w:rFonts w:asciiTheme="minorHAnsi" w:hAnsiTheme="minorHAnsi" w:cstheme="minorHAnsi"/>
        </w:rPr>
        <w:t xml:space="preserve">Wynagrodzenie, o którym mowa w ust. </w:t>
      </w:r>
      <w:r w:rsidR="000F4692" w:rsidRPr="00B70109">
        <w:rPr>
          <w:rFonts w:asciiTheme="minorHAnsi" w:hAnsiTheme="minorHAnsi" w:cstheme="minorHAnsi"/>
        </w:rPr>
        <w:t>1</w:t>
      </w:r>
      <w:r w:rsidRPr="00B70109">
        <w:rPr>
          <w:rFonts w:asciiTheme="minorHAnsi" w:hAnsiTheme="minorHAnsi" w:cstheme="minorHAnsi"/>
        </w:rPr>
        <w:t xml:space="preserve">, jest wynagrodzeniem ryczałtowym, co oznacza, że ma ono charakter stały i nie podlega zmianie, a Wykonawca oświadcza, iż proponując takie wynagrodzenie Zamawiającemu oszacował je z uwzględnieniem w szczególności, choć nie wyłącznie, pracochłonności i czasochłonności czynności koniecznych do wykonania Przedmiotu Umowy, w tym kosztów dojazdów i pobytów, a także uwzględnił wszelkie </w:t>
      </w:r>
      <w:r w:rsidR="00BC4E10" w:rsidRPr="00B70109">
        <w:rPr>
          <w:rFonts w:asciiTheme="minorHAnsi" w:hAnsiTheme="minorHAnsi" w:cstheme="minorHAnsi"/>
        </w:rPr>
        <w:t xml:space="preserve">wydatki, opłaty i </w:t>
      </w:r>
      <w:r w:rsidRPr="00B70109">
        <w:rPr>
          <w:rFonts w:asciiTheme="minorHAnsi" w:hAnsiTheme="minorHAnsi" w:cstheme="minorHAnsi"/>
        </w:rPr>
        <w:t>koszty, niezbędne do wykonania Przedmiotu Umowy oraz swój zysk</w:t>
      </w:r>
      <w:r w:rsidRPr="00B70109">
        <w:rPr>
          <w:rFonts w:asciiTheme="minorHAnsi" w:hAnsiTheme="minorHAnsi" w:cstheme="minorHAnsi"/>
          <w:color w:val="auto"/>
        </w:rPr>
        <w:t>, jak również wynagrodzenie z tytułu przeniesienia autorskich praw majątkowych na polach eksploatacji wskazanych w §</w:t>
      </w:r>
      <w:r w:rsidR="000234F2" w:rsidRPr="00B70109">
        <w:rPr>
          <w:rFonts w:asciiTheme="minorHAnsi" w:hAnsiTheme="minorHAnsi" w:cstheme="minorHAnsi"/>
          <w:color w:val="auto"/>
        </w:rPr>
        <w:t xml:space="preserve"> </w:t>
      </w:r>
      <w:r w:rsidRPr="00B70109">
        <w:rPr>
          <w:rFonts w:asciiTheme="minorHAnsi" w:hAnsiTheme="minorHAnsi" w:cstheme="minorHAnsi"/>
          <w:color w:val="auto"/>
        </w:rPr>
        <w:t>1</w:t>
      </w:r>
      <w:r w:rsidR="00BC4E10" w:rsidRPr="00B70109">
        <w:rPr>
          <w:rFonts w:asciiTheme="minorHAnsi" w:hAnsiTheme="minorHAnsi" w:cstheme="minorHAnsi"/>
          <w:color w:val="auto"/>
        </w:rPr>
        <w:t>1</w:t>
      </w:r>
      <w:r w:rsidRPr="00B70109">
        <w:rPr>
          <w:rFonts w:asciiTheme="minorHAnsi" w:hAnsiTheme="minorHAnsi" w:cstheme="minorHAnsi"/>
          <w:color w:val="auto"/>
        </w:rPr>
        <w:t xml:space="preserve"> ust. </w:t>
      </w:r>
      <w:r w:rsidR="004F4320" w:rsidRPr="00B70109">
        <w:rPr>
          <w:rFonts w:asciiTheme="minorHAnsi" w:hAnsiTheme="minorHAnsi" w:cstheme="minorHAnsi"/>
          <w:color w:val="auto"/>
        </w:rPr>
        <w:t>2</w:t>
      </w:r>
      <w:r w:rsidR="00A861D6" w:rsidRPr="00B70109">
        <w:rPr>
          <w:rFonts w:asciiTheme="minorHAnsi" w:hAnsiTheme="minorHAnsi" w:cstheme="minorHAnsi"/>
          <w:color w:val="auto"/>
        </w:rPr>
        <w:t xml:space="preserve"> Umowy</w:t>
      </w:r>
      <w:r w:rsidR="004F4320" w:rsidRPr="00B70109">
        <w:rPr>
          <w:rFonts w:asciiTheme="minorHAnsi" w:hAnsiTheme="minorHAnsi" w:cstheme="minorHAnsi"/>
          <w:color w:val="auto"/>
        </w:rPr>
        <w:t>,</w:t>
      </w:r>
      <w:r w:rsidRPr="00B70109">
        <w:rPr>
          <w:rFonts w:asciiTheme="minorHAnsi" w:hAnsiTheme="minorHAnsi" w:cstheme="minorHAnsi"/>
          <w:color w:val="auto"/>
        </w:rPr>
        <w:t xml:space="preserve"> z zastrzeżeniem §</w:t>
      </w:r>
      <w:r w:rsidR="000234F2" w:rsidRPr="00B70109">
        <w:rPr>
          <w:rFonts w:asciiTheme="minorHAnsi" w:hAnsiTheme="minorHAnsi" w:cstheme="minorHAnsi"/>
          <w:color w:val="auto"/>
        </w:rPr>
        <w:t xml:space="preserve"> </w:t>
      </w:r>
      <w:r w:rsidRPr="00B70109">
        <w:rPr>
          <w:rFonts w:asciiTheme="minorHAnsi" w:hAnsiTheme="minorHAnsi" w:cstheme="minorHAnsi"/>
          <w:color w:val="auto"/>
        </w:rPr>
        <w:t>1</w:t>
      </w:r>
      <w:r w:rsidR="000234F2" w:rsidRPr="00B70109">
        <w:rPr>
          <w:rFonts w:asciiTheme="minorHAnsi" w:hAnsiTheme="minorHAnsi" w:cstheme="minorHAnsi"/>
          <w:color w:val="auto"/>
        </w:rPr>
        <w:t>1</w:t>
      </w:r>
      <w:r w:rsidRPr="00B70109">
        <w:rPr>
          <w:rFonts w:asciiTheme="minorHAnsi" w:hAnsiTheme="minorHAnsi" w:cstheme="minorHAnsi"/>
          <w:color w:val="auto"/>
        </w:rPr>
        <w:t xml:space="preserve"> ust. </w:t>
      </w:r>
      <w:r w:rsidR="004F4320" w:rsidRPr="00B70109">
        <w:rPr>
          <w:rFonts w:asciiTheme="minorHAnsi" w:hAnsiTheme="minorHAnsi" w:cstheme="minorHAnsi"/>
          <w:color w:val="auto"/>
        </w:rPr>
        <w:t>6</w:t>
      </w:r>
      <w:r w:rsidR="00A861D6" w:rsidRPr="00B70109">
        <w:rPr>
          <w:rFonts w:asciiTheme="minorHAnsi" w:hAnsiTheme="minorHAnsi" w:cstheme="minorHAnsi"/>
          <w:color w:val="auto"/>
        </w:rPr>
        <w:t xml:space="preserve"> Umowy</w:t>
      </w:r>
      <w:r w:rsidRPr="00B70109">
        <w:rPr>
          <w:rFonts w:asciiTheme="minorHAnsi" w:hAnsiTheme="minorHAnsi" w:cstheme="minorHAnsi"/>
          <w:color w:val="auto"/>
        </w:rPr>
        <w:t xml:space="preserve"> i praw zależnych. Wynagrodzenie to obejmuje w szczególności koszty: użytych materiałów i środków do wykonania Przedmiotu Umowy, koszty personelu Wykonawcy, koszty transportu, najmu lub dzierżawy sprzętu i pomieszczeń, ubezpieczeń, odszkodowań za straty powstałe w związku z realizacją dokumentacji, koszty związane z prowadzeniem postępowań administracyjnych, sądowych, sądowo-administracyjnych, pobierania, powielania materiałów i dokumentów, uzyskiwanych od organów administracji publicznej, opłaty skarbowe i pozostałe koszty, które należy ponieść celem uzyskania odpowiednich decyzji administracyjnych, pozwoleń, zezwoleń, uzgodnień, ustaleń itp., koszty sporządzania dokumentów, opracowań i projektów, zakupu odpowiednich licencji, programów lub też jakichkolwiek praw własności intelektualnej lub przemysłowej, własności egzemplarzy utworów powstałych w wyniku wykonania Umowy oraz wszelkie inne koszty, które są zwyczajowo ponoszone przy wykonywaniu tego typu Umowy lub takie, które doświadczony i profesjonalny wykonawca mógł i powinien przewidzieć. W wynagrodzeniu Wykonawca uwzględnił wszelkie ryzyka, związane z wykonywaniem </w:t>
      </w:r>
      <w:r w:rsidRPr="00B70109">
        <w:rPr>
          <w:rFonts w:asciiTheme="minorHAnsi" w:hAnsiTheme="minorHAnsi" w:cstheme="minorHAnsi"/>
          <w:color w:val="auto"/>
        </w:rPr>
        <w:lastRenderedPageBreak/>
        <w:t>Przedmiotu Umowy i nie będzie wnosił w stosunku do Zamawiającego żadnych roszczeń o podwyższenie wynagrodzenia.</w:t>
      </w:r>
    </w:p>
    <w:p w14:paraId="372F4F73" w14:textId="7CD082A5" w:rsidR="00BC488E" w:rsidRPr="00B70109" w:rsidRDefault="00BC488E" w:rsidP="00CD3E66">
      <w:pPr>
        <w:pStyle w:val="Akapitzlist"/>
        <w:numPr>
          <w:ilvl w:val="0"/>
          <w:numId w:val="26"/>
        </w:numPr>
        <w:tabs>
          <w:tab w:val="left" w:pos="284"/>
          <w:tab w:val="left" w:pos="426"/>
        </w:tabs>
        <w:spacing w:after="100" w:afterAutospacing="1" w:line="276" w:lineRule="auto"/>
        <w:ind w:right="14"/>
        <w:rPr>
          <w:rFonts w:asciiTheme="minorHAnsi" w:hAnsiTheme="minorHAnsi" w:cstheme="minorHAnsi"/>
          <w:color w:val="auto"/>
        </w:rPr>
      </w:pPr>
      <w:r w:rsidRPr="00B70109">
        <w:rPr>
          <w:rFonts w:asciiTheme="minorHAnsi" w:hAnsiTheme="minorHAnsi" w:cstheme="minorHAnsi"/>
          <w:color w:val="auto"/>
        </w:rPr>
        <w:t xml:space="preserve">Podstawą wystawienia faktury jest Protokół Odbioru Kamienia Milowego lub </w:t>
      </w:r>
      <w:r w:rsidR="00047172" w:rsidRPr="00B70109">
        <w:rPr>
          <w:rFonts w:asciiTheme="minorHAnsi" w:hAnsiTheme="minorHAnsi" w:cstheme="minorHAnsi"/>
          <w:color w:val="auto"/>
        </w:rPr>
        <w:t>Zlecenia</w:t>
      </w:r>
      <w:r w:rsidR="000716E0" w:rsidRPr="00B70109">
        <w:rPr>
          <w:rFonts w:asciiTheme="minorHAnsi" w:hAnsiTheme="minorHAnsi" w:cstheme="minorHAnsi"/>
          <w:color w:val="auto"/>
        </w:rPr>
        <w:t xml:space="preserve"> w ramach prawa </w:t>
      </w:r>
      <w:r w:rsidR="002B6D3D" w:rsidRPr="00B70109">
        <w:rPr>
          <w:rFonts w:asciiTheme="minorHAnsi" w:hAnsiTheme="minorHAnsi" w:cstheme="minorHAnsi"/>
          <w:color w:val="auto"/>
        </w:rPr>
        <w:t>o</w:t>
      </w:r>
      <w:r w:rsidR="000716E0" w:rsidRPr="00B70109">
        <w:rPr>
          <w:rFonts w:asciiTheme="minorHAnsi" w:hAnsiTheme="minorHAnsi" w:cstheme="minorHAnsi"/>
          <w:color w:val="auto"/>
        </w:rPr>
        <w:t>pcji</w:t>
      </w:r>
      <w:r w:rsidRPr="00B70109">
        <w:rPr>
          <w:rFonts w:asciiTheme="minorHAnsi" w:hAnsiTheme="minorHAnsi" w:cstheme="minorHAnsi"/>
          <w:color w:val="auto"/>
        </w:rPr>
        <w:t>, zatwierdzon</w:t>
      </w:r>
      <w:r w:rsidR="00D6517D" w:rsidRPr="00B70109">
        <w:rPr>
          <w:rFonts w:asciiTheme="minorHAnsi" w:hAnsiTheme="minorHAnsi" w:cstheme="minorHAnsi"/>
          <w:color w:val="auto"/>
        </w:rPr>
        <w:t>e</w:t>
      </w:r>
      <w:r w:rsidRPr="00B70109">
        <w:rPr>
          <w:rFonts w:asciiTheme="minorHAnsi" w:hAnsiTheme="minorHAnsi" w:cstheme="minorHAnsi"/>
          <w:color w:val="auto"/>
        </w:rPr>
        <w:t xml:space="preserve"> przez Zamawiającego.</w:t>
      </w:r>
    </w:p>
    <w:p w14:paraId="471BD635" w14:textId="46016692" w:rsidR="00035003" w:rsidRPr="00B70109" w:rsidRDefault="00035003" w:rsidP="00043376">
      <w:pPr>
        <w:pStyle w:val="Akapitzlist"/>
        <w:numPr>
          <w:ilvl w:val="0"/>
          <w:numId w:val="26"/>
        </w:numPr>
        <w:tabs>
          <w:tab w:val="left" w:pos="284"/>
          <w:tab w:val="left" w:pos="426"/>
        </w:tabs>
        <w:spacing w:after="100" w:afterAutospacing="1" w:line="276" w:lineRule="auto"/>
        <w:ind w:right="14"/>
        <w:jc w:val="left"/>
        <w:rPr>
          <w:rFonts w:asciiTheme="minorHAnsi" w:hAnsiTheme="minorHAnsi" w:cstheme="minorHAnsi"/>
          <w:bCs/>
          <w:color w:val="auto"/>
        </w:rPr>
      </w:pPr>
      <w:r w:rsidRPr="00B70109">
        <w:rPr>
          <w:rFonts w:asciiTheme="minorHAnsi" w:hAnsiTheme="minorHAnsi" w:cstheme="minorHAnsi"/>
          <w:bCs/>
          <w:color w:val="auto"/>
        </w:rPr>
        <w:t>Faktury należy wystawić na adres Jednostki Zamawiającego, która będzie realizowała Umowę, tj.:</w:t>
      </w:r>
    </w:p>
    <w:tbl>
      <w:tblPr>
        <w:tblW w:w="9096"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9096"/>
      </w:tblGrid>
      <w:tr w:rsidR="00035003" w:rsidRPr="00B70109" w14:paraId="2733D9A9" w14:textId="77777777" w:rsidTr="0034163D">
        <w:trPr>
          <w:trHeight w:val="284"/>
        </w:trPr>
        <w:tc>
          <w:tcPr>
            <w:tcW w:w="9096" w:type="dxa"/>
            <w:tcBorders>
              <w:top w:val="single" w:sz="8" w:space="0" w:color="F79646"/>
              <w:left w:val="single" w:sz="8" w:space="0" w:color="F79646"/>
              <w:bottom w:val="single" w:sz="18" w:space="0" w:color="F79646"/>
              <w:right w:val="single" w:sz="8" w:space="0" w:color="F79646"/>
            </w:tcBorders>
            <w:shd w:val="clear" w:color="auto" w:fill="auto"/>
          </w:tcPr>
          <w:p w14:paraId="39D47907" w14:textId="021A4EFA" w:rsidR="00035003" w:rsidRPr="00B70109" w:rsidRDefault="00035003" w:rsidP="00043376">
            <w:pPr>
              <w:spacing w:after="100" w:afterAutospacing="1" w:line="276" w:lineRule="auto"/>
              <w:ind w:left="343"/>
              <w:jc w:val="left"/>
              <w:rPr>
                <w:rFonts w:asciiTheme="minorHAnsi" w:hAnsiTheme="minorHAnsi" w:cstheme="minorHAnsi"/>
                <w:bCs/>
              </w:rPr>
            </w:pPr>
          </w:p>
        </w:tc>
      </w:tr>
    </w:tbl>
    <w:p w14:paraId="02E8857A" w14:textId="77777777" w:rsidR="005C0B5C" w:rsidRPr="00B70109" w:rsidRDefault="00035003" w:rsidP="00BC6034">
      <w:pPr>
        <w:spacing w:before="120" w:after="0" w:line="276" w:lineRule="auto"/>
        <w:ind w:left="0" w:firstLine="0"/>
        <w:rPr>
          <w:rFonts w:asciiTheme="minorHAnsi" w:hAnsiTheme="minorHAnsi" w:cstheme="minorHAnsi"/>
          <w:bCs/>
        </w:rPr>
      </w:pPr>
      <w:r w:rsidRPr="00B70109">
        <w:rPr>
          <w:rFonts w:asciiTheme="minorHAnsi" w:hAnsiTheme="minorHAnsi" w:cstheme="minorHAnsi"/>
          <w:bCs/>
        </w:rPr>
        <w:t xml:space="preserve">W opisie faktury należy wskazać numer niniejszej umowy oraz numer zamówienia podany przez Zamawiającego. </w:t>
      </w:r>
    </w:p>
    <w:tbl>
      <w:tblPr>
        <w:tblpPr w:leftFromText="141" w:rightFromText="141" w:vertAnchor="text" w:horzAnchor="margin" w:tblpY="539"/>
        <w:tblW w:w="909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9096"/>
      </w:tblGrid>
      <w:tr w:rsidR="005C0B5C" w:rsidRPr="00B70109" w14:paraId="2152675B" w14:textId="77777777" w:rsidTr="005C0B5C">
        <w:trPr>
          <w:trHeight w:val="284"/>
        </w:trPr>
        <w:tc>
          <w:tcPr>
            <w:tcW w:w="9096" w:type="dxa"/>
            <w:tcBorders>
              <w:top w:val="single" w:sz="8" w:space="0" w:color="F79646"/>
              <w:left w:val="single" w:sz="8" w:space="0" w:color="F79646"/>
              <w:bottom w:val="single" w:sz="18" w:space="0" w:color="F79646"/>
              <w:right w:val="single" w:sz="8" w:space="0" w:color="F79646"/>
            </w:tcBorders>
            <w:shd w:val="clear" w:color="auto" w:fill="auto"/>
          </w:tcPr>
          <w:p w14:paraId="0226B09F" w14:textId="77777777" w:rsidR="005C0B5C" w:rsidRPr="00B70109" w:rsidRDefault="005C0B5C" w:rsidP="005C0B5C">
            <w:pPr>
              <w:spacing w:after="100" w:afterAutospacing="1" w:line="276" w:lineRule="auto"/>
              <w:ind w:left="626"/>
              <w:jc w:val="left"/>
              <w:rPr>
                <w:rFonts w:asciiTheme="minorHAnsi" w:hAnsiTheme="minorHAnsi" w:cstheme="minorHAnsi"/>
                <w:bCs/>
              </w:rPr>
            </w:pPr>
            <w:r w:rsidRPr="00B70109">
              <w:rPr>
                <w:rFonts w:asciiTheme="minorHAnsi" w:hAnsiTheme="minorHAnsi" w:cstheme="minorHAnsi"/>
              </w:rPr>
              <w:t>Operator Gazociągów Przesyłowych GAZ-SYSTEM S.A., ul. Mszczonowska 4, 02-337 Warszawa</w:t>
            </w:r>
          </w:p>
        </w:tc>
      </w:tr>
    </w:tbl>
    <w:p w14:paraId="1AAF2979" w14:textId="77777777" w:rsidR="005C0B5C" w:rsidRPr="00B70109"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 xml:space="preserve">Adres doręczenia faktury (w formie tradycyjnej, papierowej): </w:t>
      </w:r>
    </w:p>
    <w:p w14:paraId="3E8E3289" w14:textId="5837BA78" w:rsidR="005C0B5C" w:rsidRPr="00B70109" w:rsidRDefault="005C0B5C" w:rsidP="00BC6034">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 xml:space="preserve">Alternatywnie, fakturę można przekazać w formie elektronicznej wskazanej w ust. </w:t>
      </w:r>
      <w:r w:rsidR="00875DA4" w:rsidRPr="00B70109">
        <w:rPr>
          <w:rFonts w:asciiTheme="minorHAnsi" w:hAnsiTheme="minorHAnsi" w:cstheme="minorHAnsi"/>
        </w:rPr>
        <w:t>7</w:t>
      </w:r>
      <w:r w:rsidRPr="00B70109">
        <w:rPr>
          <w:rFonts w:asciiTheme="minorHAnsi" w:hAnsiTheme="minorHAnsi" w:cstheme="minorHAnsi"/>
        </w:rPr>
        <w:t xml:space="preserve"> lub </w:t>
      </w:r>
      <w:r w:rsidR="00875DA4" w:rsidRPr="00B70109">
        <w:rPr>
          <w:rFonts w:asciiTheme="minorHAnsi" w:hAnsiTheme="minorHAnsi" w:cstheme="minorHAnsi"/>
        </w:rPr>
        <w:t>10</w:t>
      </w:r>
      <w:r w:rsidRPr="00B70109">
        <w:rPr>
          <w:rFonts w:asciiTheme="minorHAnsi" w:hAnsiTheme="minorHAnsi" w:cstheme="minorHAnsi"/>
        </w:rPr>
        <w:t xml:space="preserve"> poniżej.</w:t>
      </w:r>
    </w:p>
    <w:p w14:paraId="52F17D8E" w14:textId="3582853B" w:rsidR="005C0B5C" w:rsidRPr="00B70109" w:rsidRDefault="00CE50E4"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 xml:space="preserve">W sytuacji gdy przepisy o Krajowym Systemie e-Faktur nie są obowiązkowe dla wystawcy faktury lub w sytuacjach awarii Krajowego Systemu e-Faktur </w:t>
      </w:r>
      <w:r w:rsidR="005C0B5C" w:rsidRPr="00B70109">
        <w:rPr>
          <w:rFonts w:asciiTheme="minorHAnsi" w:hAnsiTheme="minorHAnsi" w:cstheme="minorHAnsi"/>
        </w:rPr>
        <w:t>Zamawiający wyraża zgodę na otrzymywanie faktur wynikających z niniejszej umowy w formie elektronicznej wystawionych i przesłanych zgodnie z wymogami stawianymi przez ustawę z 11 marca 2004 r. o podatku od towarów i usług oraz przy spełnieniu następujących warunków:</w:t>
      </w:r>
    </w:p>
    <w:p w14:paraId="156A9FB5" w14:textId="77777777" w:rsidR="005C0B5C" w:rsidRPr="00B70109"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faktura przesyłana jest w formie załącznika drogą mailową,</w:t>
      </w:r>
    </w:p>
    <w:p w14:paraId="367DA48B" w14:textId="77777777" w:rsidR="005C0B5C" w:rsidRPr="00B70109"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załącznik (będący fakturą) jest plikiem w formacie PDF (wiadomości z plikami w innym formacie zostają odrzucone),</w:t>
      </w:r>
    </w:p>
    <w:p w14:paraId="59E71150" w14:textId="301D75CD" w:rsidR="005C0B5C" w:rsidRPr="00B70109"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adresem Zamawiającego dedykowanym do otrzymywania faktur elektronicznych jest wyłącznie</w:t>
      </w:r>
      <w:r w:rsidR="00875DA4" w:rsidRPr="00B70109">
        <w:rPr>
          <w:rFonts w:asciiTheme="minorHAnsi" w:hAnsiTheme="minorHAnsi" w:cstheme="minorHAnsi"/>
        </w:rPr>
        <w:t xml:space="preserve">: </w:t>
      </w:r>
      <w:r w:rsidRPr="00B70109">
        <w:rPr>
          <w:rFonts w:asciiTheme="minorHAnsi" w:hAnsiTheme="minorHAnsi" w:cstheme="minorHAnsi"/>
        </w:rPr>
        <w:t>faktury.gazsystem.cen@gaz-system.pl,</w:t>
      </w:r>
    </w:p>
    <w:p w14:paraId="1090197C" w14:textId="68D0C736" w:rsidR="005C0B5C" w:rsidRPr="00B70109"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adresem Wykonawcy dedykowanym do wysyłania faktur elektronicznych jest wyłącznie:</w:t>
      </w:r>
      <w:r w:rsidR="00875DA4" w:rsidRPr="00B70109">
        <w:t xml:space="preserve"> </w:t>
      </w:r>
      <w:r w:rsidR="00866ED4" w:rsidRPr="00B70109">
        <w:t>…………………………</w:t>
      </w:r>
      <w:r w:rsidR="00BE4FEE" w:rsidRPr="00B70109">
        <w:rPr>
          <w:rFonts w:asciiTheme="minorHAnsi" w:hAnsiTheme="minorHAnsi" w:cstheme="minorHAnsi"/>
        </w:rPr>
        <w:t xml:space="preserve"> </w:t>
      </w:r>
      <w:r w:rsidRPr="00B70109">
        <w:rPr>
          <w:rFonts w:asciiTheme="minorHAnsi" w:hAnsiTheme="minorHAnsi" w:cstheme="minorHAnsi"/>
        </w:rPr>
        <w:t>Wiadomości zawierające faktury elektroniczne przesłane na adres Zamawiającego z innych adresów zostają odrzucone,</w:t>
      </w:r>
    </w:p>
    <w:p w14:paraId="032E6159" w14:textId="77777777" w:rsidR="005C0B5C" w:rsidRPr="00B70109"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domena nadawcy musi charakteryzować się pozytywną reputacją. Reputacja negatywna domeny powoduje zablokowanie przesyłek.</w:t>
      </w:r>
    </w:p>
    <w:p w14:paraId="255948C2" w14:textId="7013F80E" w:rsidR="005C0B5C" w:rsidRPr="00B70109"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 xml:space="preserve">Jedynie przesyłki spełniające powyższe kryteria uznawane są za skutecznie doręczone. Zmiana adresu wskazanego w ust. </w:t>
      </w:r>
      <w:r w:rsidR="00875DA4" w:rsidRPr="00B70109">
        <w:rPr>
          <w:rFonts w:asciiTheme="minorHAnsi" w:hAnsiTheme="minorHAnsi" w:cstheme="minorHAnsi"/>
        </w:rPr>
        <w:t>7</w:t>
      </w:r>
      <w:r w:rsidRPr="00B70109">
        <w:rPr>
          <w:rFonts w:asciiTheme="minorHAnsi" w:hAnsiTheme="minorHAnsi" w:cstheme="minorHAnsi"/>
        </w:rPr>
        <w:t xml:space="preserve"> pkt 4 powyżej wymaga formy pisemnej z podpisami osób uprawnionych do reprezentacji Wykonawcy. </w:t>
      </w:r>
    </w:p>
    <w:p w14:paraId="6D490182" w14:textId="1986A36E" w:rsidR="005C0B5C" w:rsidRPr="00B70109"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Powyższa zgoda</w:t>
      </w:r>
      <w:r w:rsidR="000716E0" w:rsidRPr="00B70109">
        <w:rPr>
          <w:rFonts w:asciiTheme="minorHAnsi" w:hAnsiTheme="minorHAnsi" w:cstheme="minorHAnsi"/>
        </w:rPr>
        <w:t>, o której mowa w ust. 7,</w:t>
      </w:r>
      <w:r w:rsidRPr="00B70109">
        <w:rPr>
          <w:rFonts w:asciiTheme="minorHAnsi" w:hAnsiTheme="minorHAnsi" w:cstheme="minorHAnsi"/>
        </w:rPr>
        <w:t xml:space="preserve"> może zostać wycofana z zachowaniem formy pisemnej z podpisami osób upoważnionych do reprezentowania Zamawiającego z mocą obowiązywania po 7 dniach od daty otrzymania przez Wykonawcę zawiadomienia o wycofaniu zgody.</w:t>
      </w:r>
    </w:p>
    <w:p w14:paraId="3A0CF35D" w14:textId="4CB13969" w:rsidR="005C0B5C" w:rsidRPr="00B70109"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 xml:space="preserve">Zamawiający oświadcza, że zgodnie z przepisami ustawy z dnia 9 listopada 2018 r.  o elektronicznym fakturowaniu w zamówieniach publicznych, koncesjach na roboty budowlane oraz usługi </w:t>
      </w:r>
      <w:r w:rsidR="000716E0" w:rsidRPr="00B70109">
        <w:rPr>
          <w:rFonts w:asciiTheme="minorHAnsi" w:hAnsiTheme="minorHAnsi" w:cstheme="minorHAnsi"/>
        </w:rPr>
        <w:t>lub</w:t>
      </w:r>
      <w:r w:rsidRPr="00B70109">
        <w:rPr>
          <w:rFonts w:asciiTheme="minorHAnsi" w:hAnsiTheme="minorHAnsi" w:cstheme="minorHAnsi"/>
        </w:rPr>
        <w:t xml:space="preserve"> partnerstwie publiczno-prywatnym dysponuje założonym kontem na Platformie Elektronicznego Fakturowania, pozwalającym na odbieranie faktur elektronicznych w postaci ustrukturyzowanej, a identyfikatorem Zamawiającego na tej Platformie (Identyfikator PEF) jest: NIP 5272432041.</w:t>
      </w:r>
    </w:p>
    <w:p w14:paraId="2EE760B1" w14:textId="0EADD0F3" w:rsidR="006E528A" w:rsidRPr="00B70109" w:rsidRDefault="006E528A" w:rsidP="00043376">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bCs/>
        </w:rPr>
        <w:t xml:space="preserve">Faktura VAT wystawiona bezpodstawnie lub nieprawidłowo musi zostać skorygowana przez Wykonawcę fakturą korygującą wraz z załącznikami w terminie 7 dni od wezwania Wykonawcy do </w:t>
      </w:r>
      <w:r w:rsidRPr="00B70109">
        <w:rPr>
          <w:rFonts w:asciiTheme="minorHAnsi" w:hAnsiTheme="minorHAnsi" w:cstheme="minorHAnsi"/>
          <w:bCs/>
        </w:rPr>
        <w:lastRenderedPageBreak/>
        <w:t>jej korekty. Termin zapłaty rozpoczyna bieg od dnia otrzymania prawidłowej faktury korygującej</w:t>
      </w:r>
      <w:r w:rsidR="00DB0DFB" w:rsidRPr="00B70109">
        <w:rPr>
          <w:rFonts w:asciiTheme="minorHAnsi" w:hAnsiTheme="minorHAnsi" w:cstheme="minorHAnsi"/>
          <w:bCs/>
        </w:rPr>
        <w:t>.</w:t>
      </w:r>
    </w:p>
    <w:p w14:paraId="367BE137" w14:textId="182A6EBF" w:rsidR="00035003" w:rsidRPr="00B70109" w:rsidRDefault="00035003" w:rsidP="00043376">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 xml:space="preserve">Termin płatności faktury wynosi </w:t>
      </w:r>
      <w:r w:rsidRPr="00B70109">
        <w:rPr>
          <w:rFonts w:asciiTheme="minorHAnsi" w:hAnsiTheme="minorHAnsi" w:cstheme="minorHAnsi"/>
          <w:b/>
        </w:rPr>
        <w:t>30 dni</w:t>
      </w:r>
      <w:r w:rsidRPr="00B70109">
        <w:rPr>
          <w:rFonts w:asciiTheme="minorHAnsi" w:hAnsiTheme="minorHAnsi" w:cstheme="minorHAnsi"/>
          <w:bCs/>
        </w:rPr>
        <w:t xml:space="preserve"> od daty otrzymania przez Zamawiającego prawidłowo wystawionej faktury</w:t>
      </w:r>
      <w:r w:rsidR="006F1C7E" w:rsidRPr="00B70109">
        <w:rPr>
          <w:rFonts w:asciiTheme="minorHAnsi" w:hAnsiTheme="minorHAnsi" w:cstheme="minorHAnsi"/>
          <w:bCs/>
        </w:rPr>
        <w:t>.</w:t>
      </w:r>
    </w:p>
    <w:p w14:paraId="497BC7B5" w14:textId="77777777" w:rsidR="00035003" w:rsidRPr="00B70109" w:rsidRDefault="00035003" w:rsidP="00043376">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W celu wzajemnych rozliczeń Strony wskazują poniższe rachunki bankowe:</w:t>
      </w:r>
    </w:p>
    <w:p w14:paraId="17F4ACD6" w14:textId="77777777" w:rsidR="00BE4FEE" w:rsidRPr="00B70109" w:rsidRDefault="00BE4FEE" w:rsidP="00BE4FEE">
      <w:pPr>
        <w:widowControl w:val="0"/>
        <w:numPr>
          <w:ilvl w:val="1"/>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Wykonawca</w:t>
      </w:r>
    </w:p>
    <w:tbl>
      <w:tblPr>
        <w:tblStyle w:val="Tabela-Siatka"/>
        <w:tblW w:w="0" w:type="auto"/>
        <w:tblBorders>
          <w:top w:val="single" w:sz="6" w:space="0" w:color="FF9933"/>
          <w:left w:val="single" w:sz="6" w:space="0" w:color="FF9933"/>
          <w:bottom w:val="single" w:sz="6" w:space="0" w:color="FF9933"/>
          <w:right w:val="single" w:sz="6" w:space="0" w:color="FF9933"/>
          <w:insideH w:val="single" w:sz="6" w:space="0" w:color="FF9933"/>
          <w:insideV w:val="single" w:sz="6" w:space="0" w:color="FF9933"/>
        </w:tblBorders>
        <w:tblLook w:val="04A0" w:firstRow="1" w:lastRow="0" w:firstColumn="1" w:lastColumn="0" w:noHBand="0" w:noVBand="1"/>
      </w:tblPr>
      <w:tblGrid>
        <w:gridCol w:w="375"/>
        <w:gridCol w:w="371"/>
        <w:gridCol w:w="328"/>
        <w:gridCol w:w="328"/>
        <w:gridCol w:w="440"/>
        <w:gridCol w:w="440"/>
        <w:gridCol w:w="337"/>
        <w:gridCol w:w="337"/>
        <w:gridCol w:w="337"/>
        <w:gridCol w:w="337"/>
        <w:gridCol w:w="337"/>
        <w:gridCol w:w="337"/>
        <w:gridCol w:w="337"/>
        <w:gridCol w:w="338"/>
        <w:gridCol w:w="338"/>
        <w:gridCol w:w="338"/>
        <w:gridCol w:w="338"/>
        <w:gridCol w:w="338"/>
        <w:gridCol w:w="338"/>
        <w:gridCol w:w="338"/>
        <w:gridCol w:w="338"/>
        <w:gridCol w:w="338"/>
        <w:gridCol w:w="338"/>
        <w:gridCol w:w="328"/>
        <w:gridCol w:w="328"/>
        <w:gridCol w:w="371"/>
      </w:tblGrid>
      <w:tr w:rsidR="00BE4FEE" w:rsidRPr="00B70109" w14:paraId="20121854" w14:textId="77777777" w:rsidTr="007E61EE">
        <w:tc>
          <w:tcPr>
            <w:tcW w:w="375" w:type="dxa"/>
          </w:tcPr>
          <w:p w14:paraId="18295906" w14:textId="511330DC"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71" w:type="dxa"/>
          </w:tcPr>
          <w:p w14:paraId="05490942" w14:textId="0DE97AA8"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28" w:type="dxa"/>
          </w:tcPr>
          <w:p w14:paraId="5DF4E6CA" w14:textId="7AE0675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28" w:type="dxa"/>
          </w:tcPr>
          <w:p w14:paraId="1746CDF8" w14:textId="37A2C806"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440" w:type="dxa"/>
          </w:tcPr>
          <w:p w14:paraId="12585CDE" w14:textId="1ACCA356"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440" w:type="dxa"/>
          </w:tcPr>
          <w:p w14:paraId="62EF65D9" w14:textId="4DA3AA64"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7" w:type="dxa"/>
          </w:tcPr>
          <w:p w14:paraId="15230E53" w14:textId="0F9120CA"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7" w:type="dxa"/>
          </w:tcPr>
          <w:p w14:paraId="7CE94D7B" w14:textId="7E90AEDC"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7" w:type="dxa"/>
          </w:tcPr>
          <w:p w14:paraId="1D4E64E4" w14:textId="3E091C55"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7" w:type="dxa"/>
          </w:tcPr>
          <w:p w14:paraId="63814662" w14:textId="1E0196F6"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7" w:type="dxa"/>
          </w:tcPr>
          <w:p w14:paraId="71760959" w14:textId="3F32E17F"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7" w:type="dxa"/>
          </w:tcPr>
          <w:p w14:paraId="58517CD0" w14:textId="65FD3DA5"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7" w:type="dxa"/>
          </w:tcPr>
          <w:p w14:paraId="492E1D8A" w14:textId="07691953"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09301925" w14:textId="30069404"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15414409" w14:textId="6898266A"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03DBCB77" w14:textId="1E9C2DDC"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22193E91" w14:textId="1C73B966"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3D820C34" w14:textId="6A1400E8"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411B0454" w14:textId="200139D2"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4481D166" w14:textId="0399027D"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434B0973" w14:textId="49209FA3"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30B660FD" w14:textId="4048EFB4"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38" w:type="dxa"/>
          </w:tcPr>
          <w:p w14:paraId="5FB38613" w14:textId="7BBA973D"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28" w:type="dxa"/>
          </w:tcPr>
          <w:p w14:paraId="052B81A4" w14:textId="22ED113A"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28" w:type="dxa"/>
          </w:tcPr>
          <w:p w14:paraId="711911EB" w14:textId="75D5B77C"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c>
          <w:tcPr>
            <w:tcW w:w="371" w:type="dxa"/>
          </w:tcPr>
          <w:p w14:paraId="69D15E0D" w14:textId="2C773FC2"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p>
        </w:tc>
      </w:tr>
    </w:tbl>
    <w:p w14:paraId="713C0ECD" w14:textId="77777777" w:rsidR="00BE4FEE" w:rsidRPr="00B70109" w:rsidRDefault="00BE4FEE" w:rsidP="00BE4FEE">
      <w:pPr>
        <w:widowControl w:val="0"/>
        <w:numPr>
          <w:ilvl w:val="1"/>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Zamawiający</w:t>
      </w:r>
    </w:p>
    <w:tbl>
      <w:tblPr>
        <w:tblStyle w:val="Tabela-Siatka"/>
        <w:tblW w:w="0" w:type="auto"/>
        <w:tblBorders>
          <w:top w:val="single" w:sz="6" w:space="0" w:color="FF9933"/>
          <w:left w:val="single" w:sz="6" w:space="0" w:color="FF9933"/>
          <w:bottom w:val="single" w:sz="6" w:space="0" w:color="FF9933"/>
          <w:right w:val="single" w:sz="6" w:space="0" w:color="FF9933"/>
          <w:insideH w:val="single" w:sz="6" w:space="0" w:color="FF9933"/>
          <w:insideV w:val="single" w:sz="6" w:space="0" w:color="FF9933"/>
        </w:tblBorders>
        <w:tblLook w:val="04A0" w:firstRow="1" w:lastRow="0" w:firstColumn="1" w:lastColumn="0" w:noHBand="0" w:noVBand="1"/>
      </w:tblPr>
      <w:tblGrid>
        <w:gridCol w:w="419"/>
        <w:gridCol w:w="413"/>
        <w:gridCol w:w="372"/>
        <w:gridCol w:w="373"/>
        <w:gridCol w:w="346"/>
        <w:gridCol w:w="346"/>
        <w:gridCol w:w="346"/>
        <w:gridCol w:w="346"/>
        <w:gridCol w:w="346"/>
        <w:gridCol w:w="346"/>
        <w:gridCol w:w="345"/>
        <w:gridCol w:w="345"/>
        <w:gridCol w:w="345"/>
        <w:gridCol w:w="345"/>
        <w:gridCol w:w="345"/>
        <w:gridCol w:w="345"/>
        <w:gridCol w:w="345"/>
        <w:gridCol w:w="345"/>
        <w:gridCol w:w="345"/>
        <w:gridCol w:w="345"/>
        <w:gridCol w:w="345"/>
        <w:gridCol w:w="328"/>
        <w:gridCol w:w="328"/>
        <w:gridCol w:w="328"/>
        <w:gridCol w:w="328"/>
        <w:gridCol w:w="381"/>
      </w:tblGrid>
      <w:tr w:rsidR="00BE4FEE" w:rsidRPr="00B70109" w14:paraId="2042260D" w14:textId="77777777" w:rsidTr="007E61EE">
        <w:tc>
          <w:tcPr>
            <w:tcW w:w="419" w:type="dxa"/>
          </w:tcPr>
          <w:p w14:paraId="2810C8D5"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3</w:t>
            </w:r>
          </w:p>
        </w:tc>
        <w:tc>
          <w:tcPr>
            <w:tcW w:w="413" w:type="dxa"/>
          </w:tcPr>
          <w:p w14:paraId="26F55EAF"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1</w:t>
            </w:r>
          </w:p>
        </w:tc>
        <w:tc>
          <w:tcPr>
            <w:tcW w:w="372" w:type="dxa"/>
          </w:tcPr>
          <w:p w14:paraId="2E3E281B"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1</w:t>
            </w:r>
          </w:p>
        </w:tc>
        <w:tc>
          <w:tcPr>
            <w:tcW w:w="373" w:type="dxa"/>
          </w:tcPr>
          <w:p w14:paraId="2195670E"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1</w:t>
            </w:r>
          </w:p>
        </w:tc>
        <w:tc>
          <w:tcPr>
            <w:tcW w:w="346" w:type="dxa"/>
          </w:tcPr>
          <w:p w14:paraId="7B9F565B"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4</w:t>
            </w:r>
          </w:p>
        </w:tc>
        <w:tc>
          <w:tcPr>
            <w:tcW w:w="346" w:type="dxa"/>
          </w:tcPr>
          <w:p w14:paraId="2AC0CBD5"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46" w:type="dxa"/>
          </w:tcPr>
          <w:p w14:paraId="41587E13"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1</w:t>
            </w:r>
          </w:p>
        </w:tc>
        <w:tc>
          <w:tcPr>
            <w:tcW w:w="346" w:type="dxa"/>
          </w:tcPr>
          <w:p w14:paraId="7AE9749E"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9</w:t>
            </w:r>
          </w:p>
        </w:tc>
        <w:tc>
          <w:tcPr>
            <w:tcW w:w="346" w:type="dxa"/>
          </w:tcPr>
          <w:p w14:paraId="692BC9CE"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7</w:t>
            </w:r>
          </w:p>
        </w:tc>
        <w:tc>
          <w:tcPr>
            <w:tcW w:w="346" w:type="dxa"/>
          </w:tcPr>
          <w:p w14:paraId="4FE9E024" w14:textId="3623507E" w:rsidR="00BE4FEE" w:rsidRPr="00B70109" w:rsidRDefault="00154567"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7</w:t>
            </w:r>
          </w:p>
        </w:tc>
        <w:tc>
          <w:tcPr>
            <w:tcW w:w="345" w:type="dxa"/>
          </w:tcPr>
          <w:p w14:paraId="5A48AC07"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45" w:type="dxa"/>
          </w:tcPr>
          <w:p w14:paraId="30FC786A"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45" w:type="dxa"/>
          </w:tcPr>
          <w:p w14:paraId="60A43540"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45" w:type="dxa"/>
          </w:tcPr>
          <w:p w14:paraId="169BC1AD"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45" w:type="dxa"/>
          </w:tcPr>
          <w:p w14:paraId="7061D320"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5</w:t>
            </w:r>
          </w:p>
        </w:tc>
        <w:tc>
          <w:tcPr>
            <w:tcW w:w="345" w:type="dxa"/>
          </w:tcPr>
          <w:p w14:paraId="73ED6530"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8</w:t>
            </w:r>
          </w:p>
        </w:tc>
        <w:tc>
          <w:tcPr>
            <w:tcW w:w="345" w:type="dxa"/>
          </w:tcPr>
          <w:p w14:paraId="754FD84C"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45" w:type="dxa"/>
          </w:tcPr>
          <w:p w14:paraId="1329D12D"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3</w:t>
            </w:r>
          </w:p>
        </w:tc>
        <w:tc>
          <w:tcPr>
            <w:tcW w:w="345" w:type="dxa"/>
          </w:tcPr>
          <w:p w14:paraId="464A5EAC"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45" w:type="dxa"/>
          </w:tcPr>
          <w:p w14:paraId="2E1ED696"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1</w:t>
            </w:r>
          </w:p>
        </w:tc>
        <w:tc>
          <w:tcPr>
            <w:tcW w:w="345" w:type="dxa"/>
          </w:tcPr>
          <w:p w14:paraId="701AF3C2"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28" w:type="dxa"/>
          </w:tcPr>
          <w:p w14:paraId="55064D51"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299" w:type="dxa"/>
          </w:tcPr>
          <w:p w14:paraId="6DD0EF5E"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1</w:t>
            </w:r>
          </w:p>
        </w:tc>
        <w:tc>
          <w:tcPr>
            <w:tcW w:w="299" w:type="dxa"/>
          </w:tcPr>
          <w:p w14:paraId="037BEC47"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299" w:type="dxa"/>
          </w:tcPr>
          <w:p w14:paraId="44240E79"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0</w:t>
            </w:r>
          </w:p>
        </w:tc>
        <w:tc>
          <w:tcPr>
            <w:tcW w:w="381" w:type="dxa"/>
          </w:tcPr>
          <w:p w14:paraId="364C1804" w14:textId="77777777" w:rsidR="00BE4FEE" w:rsidRPr="00B70109"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B70109">
              <w:rPr>
                <w:rFonts w:asciiTheme="minorHAnsi" w:hAnsiTheme="minorHAnsi" w:cstheme="minorHAnsi"/>
              </w:rPr>
              <w:t>1</w:t>
            </w:r>
          </w:p>
        </w:tc>
      </w:tr>
    </w:tbl>
    <w:p w14:paraId="78327A1A" w14:textId="77777777" w:rsidR="00BE4FEE" w:rsidRPr="00B70109" w:rsidRDefault="00BE4FEE" w:rsidP="00BE4FEE">
      <w:pPr>
        <w:widowControl w:val="0"/>
        <w:shd w:val="clear" w:color="auto" w:fill="FFFFFF"/>
        <w:autoSpaceDE w:val="0"/>
        <w:autoSpaceDN w:val="0"/>
        <w:adjustRightInd w:val="0"/>
        <w:spacing w:before="120" w:after="100" w:afterAutospacing="1" w:line="276" w:lineRule="auto"/>
        <w:rPr>
          <w:rFonts w:asciiTheme="minorHAnsi" w:hAnsiTheme="minorHAnsi" w:cstheme="minorHAnsi"/>
        </w:rPr>
      </w:pPr>
    </w:p>
    <w:p w14:paraId="1B076B8C" w14:textId="4D039DDC" w:rsidR="0034163D" w:rsidRPr="00B70109" w:rsidRDefault="0034163D"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 xml:space="preserve">W przypadku zmiany rachunków bankowych, o których mowa w ust. </w:t>
      </w:r>
      <w:r w:rsidR="00875DA4" w:rsidRPr="00B70109">
        <w:rPr>
          <w:rFonts w:asciiTheme="minorHAnsi" w:hAnsiTheme="minorHAnsi" w:cstheme="minorHAnsi"/>
          <w:bCs/>
        </w:rPr>
        <w:t>13</w:t>
      </w:r>
      <w:r w:rsidR="006E528A" w:rsidRPr="00B70109">
        <w:rPr>
          <w:rFonts w:asciiTheme="minorHAnsi" w:hAnsiTheme="minorHAnsi" w:cstheme="minorHAnsi"/>
          <w:bCs/>
        </w:rPr>
        <w:t xml:space="preserve"> </w:t>
      </w:r>
      <w:r w:rsidR="007F657E" w:rsidRPr="00B70109">
        <w:rPr>
          <w:rFonts w:asciiTheme="minorHAnsi" w:hAnsiTheme="minorHAnsi" w:cstheme="minorHAnsi"/>
          <w:bCs/>
        </w:rPr>
        <w:t>powyżej</w:t>
      </w:r>
      <w:r w:rsidRPr="00B70109">
        <w:rPr>
          <w:rFonts w:asciiTheme="minorHAnsi" w:hAnsiTheme="minorHAnsi" w:cstheme="minorHAnsi"/>
          <w:bCs/>
        </w:rPr>
        <w:t>, Strona zobowiązana jest do niezwłocznego poinformowania drugiej Strony o tym fakcie. Zmiana ta nie stanowi zmiany niniejszej umowy, ale dla swej skuteczności wymaga zachowania formy pisemnej z podpisami osób upoważnionych do reprezentacji Strony.</w:t>
      </w:r>
    </w:p>
    <w:p w14:paraId="3468E2D5" w14:textId="1ECBD48B" w:rsidR="0049700A" w:rsidRPr="00B70109" w:rsidRDefault="0049700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 xml:space="preserve">Warunkiem realizacji płatności na rachunek bankowy wskazany w ust. </w:t>
      </w:r>
      <w:r w:rsidR="00875DA4" w:rsidRPr="00B70109">
        <w:rPr>
          <w:rFonts w:asciiTheme="minorHAnsi" w:hAnsiTheme="minorHAnsi" w:cstheme="minorHAnsi"/>
          <w:bCs/>
        </w:rPr>
        <w:t>13</w:t>
      </w:r>
      <w:r w:rsidRPr="00B70109">
        <w:rPr>
          <w:rFonts w:asciiTheme="minorHAnsi" w:hAnsiTheme="minorHAnsi" w:cstheme="minorHAnsi"/>
          <w:bCs/>
        </w:rPr>
        <w:t xml:space="preserve"> lit. a powyżej,  jest występowanie tego rachunku w wykazie podatników VAT, o którym mowa w art. 96b ust. 1 Ustawy  z dn. 11 marca 2004 roku o podatku od towarów i usług  (dalej: „Wykaz”), chyba że Strona nie jest zarejestrowanym podatnikiem VAT.</w:t>
      </w:r>
    </w:p>
    <w:p w14:paraId="36D2DC39" w14:textId="0CA5A740" w:rsidR="0049700A" w:rsidRPr="00B70109" w:rsidRDefault="0049700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 xml:space="preserve">W przypadku, gdy na dzień realizacji płatności rachunek bankowy wskazany w ust. </w:t>
      </w:r>
      <w:r w:rsidR="00875DA4" w:rsidRPr="00B70109">
        <w:rPr>
          <w:rFonts w:asciiTheme="minorHAnsi" w:hAnsiTheme="minorHAnsi" w:cstheme="minorHAnsi"/>
          <w:bCs/>
        </w:rPr>
        <w:t>13</w:t>
      </w:r>
      <w:r w:rsidRPr="00B70109">
        <w:rPr>
          <w:rFonts w:asciiTheme="minorHAnsi" w:hAnsiTheme="minorHAnsi" w:cstheme="minorHAnsi"/>
          <w:bCs/>
        </w:rPr>
        <w:t xml:space="preserve"> lit. a powyżej nie występuje w Wykazie, Strona realizująca płatność jest uprawniona do skierowania tej płatności na dowolny, inny rachunek bankowy beneficjenta płatności, występujący w Wykazie z jednoczesnym powiadomieniem Strony o takim trybie realizacji płatności.</w:t>
      </w:r>
    </w:p>
    <w:p w14:paraId="52573E30" w14:textId="140BD895" w:rsidR="0049700A" w:rsidRPr="00B70109" w:rsidRDefault="0049700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 xml:space="preserve">W przypadku, gdy na dzień realizacji płatności rachunek bankowy wskazany w ust. </w:t>
      </w:r>
      <w:r w:rsidR="00875DA4" w:rsidRPr="00B70109">
        <w:rPr>
          <w:rFonts w:asciiTheme="minorHAnsi" w:hAnsiTheme="minorHAnsi" w:cstheme="minorHAnsi"/>
          <w:bCs/>
        </w:rPr>
        <w:t>13</w:t>
      </w:r>
      <w:r w:rsidRPr="00B70109">
        <w:rPr>
          <w:rFonts w:asciiTheme="minorHAnsi" w:hAnsiTheme="minorHAnsi" w:cstheme="minorHAnsi"/>
          <w:bCs/>
        </w:rPr>
        <w:t xml:space="preserve"> lit. a powyżej nie występuje w Wykazie oraz gdy w Wykazie nie figuruje żaden inny rachunek bankowy, na który płatność mogłaby zostać zrealizowana, Strona realizująca płatność dokonuje płatności na rachunek bankowy wskazany w ust. </w:t>
      </w:r>
      <w:r w:rsidR="00875DA4" w:rsidRPr="00B70109">
        <w:rPr>
          <w:rFonts w:asciiTheme="minorHAnsi" w:hAnsiTheme="minorHAnsi" w:cstheme="minorHAnsi"/>
          <w:bCs/>
        </w:rPr>
        <w:t>13</w:t>
      </w:r>
      <w:r w:rsidRPr="00B70109">
        <w:rPr>
          <w:rFonts w:asciiTheme="minorHAnsi" w:hAnsiTheme="minorHAnsi" w:cstheme="minorHAnsi"/>
          <w:bCs/>
        </w:rPr>
        <w:t xml:space="preserve"> lit. a i jednocześnie dokonuje zawiadomienia, o którym mowa w art. 117ba §3 Ustawy  z dnia 29 sierpnia 1997 roku Ordynacja podatkowa.</w:t>
      </w:r>
    </w:p>
    <w:p w14:paraId="1E754E45" w14:textId="019F14C1" w:rsidR="0034163D" w:rsidRPr="00B70109" w:rsidRDefault="0034163D" w:rsidP="00043376">
      <w:pPr>
        <w:pStyle w:val="Akapitzlist"/>
        <w:widowControl w:val="0"/>
        <w:numPr>
          <w:ilvl w:val="0"/>
          <w:numId w:val="26"/>
        </w:numPr>
        <w:autoSpaceDE w:val="0"/>
        <w:autoSpaceDN w:val="0"/>
        <w:adjustRightInd w:val="0"/>
        <w:spacing w:after="100" w:afterAutospacing="1" w:line="276" w:lineRule="auto"/>
        <w:jc w:val="left"/>
        <w:rPr>
          <w:rFonts w:asciiTheme="minorHAnsi" w:hAnsiTheme="minorHAnsi" w:cstheme="minorHAnsi"/>
          <w:bCs/>
        </w:rPr>
      </w:pPr>
      <w:r w:rsidRPr="00B70109">
        <w:rPr>
          <w:rFonts w:asciiTheme="minorHAnsi" w:hAnsiTheme="minorHAnsi" w:cstheme="minorHAnsi"/>
          <w:bCs/>
          <w:lang w:eastAsia="en-US"/>
        </w:rPr>
        <w:t xml:space="preserve">Za </w:t>
      </w:r>
      <w:r w:rsidR="0049700A" w:rsidRPr="00B70109">
        <w:rPr>
          <w:rFonts w:asciiTheme="minorHAnsi" w:hAnsiTheme="minorHAnsi" w:cstheme="minorHAnsi"/>
          <w:bCs/>
          <w:lang w:eastAsia="en-US"/>
        </w:rPr>
        <w:t xml:space="preserve">datę dokonania </w:t>
      </w:r>
      <w:r w:rsidRPr="00B70109">
        <w:rPr>
          <w:rFonts w:asciiTheme="minorHAnsi" w:hAnsiTheme="minorHAnsi" w:cstheme="minorHAnsi"/>
          <w:bCs/>
          <w:lang w:eastAsia="en-US"/>
        </w:rPr>
        <w:t xml:space="preserve">zapłaty uznaje się </w:t>
      </w:r>
      <w:r w:rsidR="0049700A" w:rsidRPr="00B70109">
        <w:rPr>
          <w:rFonts w:asciiTheme="minorHAnsi" w:hAnsiTheme="minorHAnsi" w:cstheme="minorHAnsi"/>
          <w:bCs/>
          <w:lang w:eastAsia="en-US"/>
        </w:rPr>
        <w:t xml:space="preserve">datę </w:t>
      </w:r>
      <w:r w:rsidRPr="00B70109">
        <w:rPr>
          <w:rFonts w:asciiTheme="minorHAnsi" w:hAnsiTheme="minorHAnsi" w:cstheme="minorHAnsi"/>
          <w:bCs/>
          <w:lang w:eastAsia="en-US"/>
        </w:rPr>
        <w:t>obciążenia rachunku bankowego Zamawiającego.</w:t>
      </w:r>
    </w:p>
    <w:p w14:paraId="09C93B87" w14:textId="77777777" w:rsidR="006E528A" w:rsidRPr="00B70109" w:rsidRDefault="006E528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 xml:space="preserve">Zapłata przez Zamawiającego Wynagrodzenia nie powoduje zrzeczenia się przez niego jakichkolwiek praw lub roszczeń wynikających z Umowy. </w:t>
      </w:r>
    </w:p>
    <w:p w14:paraId="07FD69D0" w14:textId="77777777" w:rsidR="006E528A" w:rsidRPr="00B70109" w:rsidRDefault="006E528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bookmarkStart w:id="9" w:name="_Hlk44914181"/>
      <w:r w:rsidRPr="00B70109">
        <w:rPr>
          <w:rFonts w:asciiTheme="minorHAnsi" w:hAnsiTheme="minorHAnsi" w:cstheme="minorHAnsi"/>
          <w:bCs/>
        </w:rPr>
        <w:t>Strony nie przewidują wypłacania zaliczek na poczet realizacji Umowy.</w:t>
      </w:r>
    </w:p>
    <w:bookmarkEnd w:id="9"/>
    <w:p w14:paraId="1FD0F3C8" w14:textId="48704195" w:rsidR="006E528A" w:rsidRPr="00B70109" w:rsidRDefault="006E528A" w:rsidP="00043376">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lang w:eastAsia="en-US"/>
        </w:rPr>
        <w:t>Zamawiający</w:t>
      </w:r>
      <w:r w:rsidRPr="00B70109">
        <w:rPr>
          <w:rFonts w:asciiTheme="minorHAnsi" w:hAnsiTheme="minorHAnsi" w:cstheme="minorHAnsi"/>
          <w:bCs/>
        </w:rPr>
        <w:t xml:space="preserve"> oświadcza, że posiada status dużego przedsiębiorcy w rozumieniu przepisów ustawy z dnia 8 marca 2013 r. o przeciwdziałaniu nadmiernym opóźnieniom w transakcjach handlowych</w:t>
      </w:r>
      <w:r w:rsidR="00FF3BDD" w:rsidRPr="00B70109">
        <w:rPr>
          <w:rFonts w:asciiTheme="minorHAnsi" w:hAnsiTheme="minorHAnsi" w:cstheme="minorHAnsi"/>
          <w:bCs/>
        </w:rPr>
        <w:t>.</w:t>
      </w:r>
      <w:r w:rsidRPr="00B70109">
        <w:rPr>
          <w:rFonts w:asciiTheme="minorHAnsi" w:hAnsiTheme="minorHAnsi" w:cstheme="minorHAnsi"/>
          <w:bCs/>
        </w:rPr>
        <w:t xml:space="preserve"> </w:t>
      </w:r>
    </w:p>
    <w:p w14:paraId="0AC5A086" w14:textId="2984AE34" w:rsidR="00CE50E4" w:rsidRPr="00B70109" w:rsidRDefault="00CE50E4"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Zamawiający przewiduje zgodnie z art. 439 ustawy Prawo zamówień publicznych, począwszy od 13 miesiąca od zawarcia Umowy z zastrzeżeniem pkt 26 poniżej, waloryzację wynagrodzenia przy zastosowaniu wskaźnika waloryzacji (dalej: „wskaźnik waloryzacji”), obliczonego według następującego wzoru oraz w oparciu o zasady wskazane w punktach poniżej:</w:t>
      </w:r>
    </w:p>
    <w:p w14:paraId="5AABF425" w14:textId="1AD7C91E" w:rsidR="00CE50E4" w:rsidRPr="00B70109" w:rsidRDefault="00CE50E4" w:rsidP="00CE50E4">
      <w:pPr>
        <w:pStyle w:val="Akapitzlist"/>
        <w:widowControl w:val="0"/>
        <w:numPr>
          <w:ilvl w:val="0"/>
          <w:numId w:val="86"/>
        </w:numPr>
        <w:autoSpaceDE w:val="0"/>
        <w:autoSpaceDN w:val="0"/>
        <w:adjustRightInd w:val="0"/>
        <w:spacing w:after="100" w:afterAutospacing="1" w:line="276" w:lineRule="auto"/>
        <w:rPr>
          <w:rFonts w:asciiTheme="minorHAnsi" w:hAnsiTheme="minorHAnsi" w:cstheme="minorHAnsi"/>
          <w:bCs/>
        </w:rPr>
      </w:pPr>
    </w:p>
    <w:p w14:paraId="5B0D8AC9" w14:textId="77777777" w:rsidR="00CE50E4" w:rsidRPr="00B70109" w:rsidRDefault="00CE50E4" w:rsidP="00CE50E4">
      <w:pPr>
        <w:pStyle w:val="Akapitzlist"/>
        <w:widowControl w:val="0"/>
        <w:autoSpaceDE w:val="0"/>
        <w:autoSpaceDN w:val="0"/>
        <w:adjustRightInd w:val="0"/>
        <w:spacing w:after="100" w:afterAutospacing="1" w:line="276" w:lineRule="auto"/>
        <w:ind w:left="360" w:firstLine="0"/>
        <w:rPr>
          <w:rFonts w:asciiTheme="minorHAnsi" w:hAnsiTheme="minorHAnsi" w:cstheme="minorHAnsi"/>
          <w:bCs/>
        </w:rPr>
      </w:pPr>
      <w:r w:rsidRPr="00B70109">
        <w:rPr>
          <w:rFonts w:asciiTheme="minorHAnsi" w:hAnsiTheme="minorHAnsi" w:cstheme="minorHAnsi"/>
          <w:bCs/>
        </w:rPr>
        <w:t>W(X) = 0,5 + 0,25 * [PW(X)/PW(X-1)] + 0,25 * CPI(X), gdzie:</w:t>
      </w:r>
    </w:p>
    <w:p w14:paraId="4E9B8A65" w14:textId="77777777" w:rsidR="00CE50E4" w:rsidRPr="00B70109" w:rsidRDefault="00CE50E4" w:rsidP="00CE50E4">
      <w:pPr>
        <w:pStyle w:val="Akapitzlist"/>
        <w:widowControl w:val="0"/>
        <w:autoSpaceDE w:val="0"/>
        <w:autoSpaceDN w:val="0"/>
        <w:adjustRightInd w:val="0"/>
        <w:spacing w:after="100" w:afterAutospacing="1" w:line="276" w:lineRule="auto"/>
        <w:ind w:left="360" w:firstLine="0"/>
        <w:rPr>
          <w:rFonts w:asciiTheme="minorHAnsi" w:hAnsiTheme="minorHAnsi" w:cstheme="minorHAnsi"/>
          <w:bCs/>
        </w:rPr>
      </w:pPr>
      <w:r w:rsidRPr="00B70109">
        <w:rPr>
          <w:rFonts w:asciiTheme="minorHAnsi" w:hAnsiTheme="minorHAnsi" w:cstheme="minorHAnsi"/>
          <w:bCs/>
        </w:rPr>
        <w:t>W(X) – wskaźnik waloryzacji za rok X, gdzie X jest rokiem zawarcia umowy</w:t>
      </w:r>
    </w:p>
    <w:p w14:paraId="40191311" w14:textId="77777777" w:rsidR="00CE50E4" w:rsidRPr="00B70109" w:rsidRDefault="00CE50E4" w:rsidP="00CE50E4">
      <w:pPr>
        <w:widowControl w:val="0"/>
        <w:autoSpaceDE w:val="0"/>
        <w:autoSpaceDN w:val="0"/>
        <w:adjustRightInd w:val="0"/>
        <w:spacing w:after="100" w:afterAutospacing="1" w:line="276" w:lineRule="auto"/>
        <w:rPr>
          <w:rFonts w:asciiTheme="minorHAnsi" w:hAnsiTheme="minorHAnsi" w:cstheme="minorHAnsi"/>
          <w:bCs/>
        </w:rPr>
      </w:pPr>
    </w:p>
    <w:p w14:paraId="1CFD4CDE" w14:textId="77777777" w:rsidR="00CE50E4" w:rsidRPr="00B70109" w:rsidRDefault="00CE50E4" w:rsidP="00CE50E4">
      <w:pPr>
        <w:widowControl w:val="0"/>
        <w:autoSpaceDE w:val="0"/>
        <w:autoSpaceDN w:val="0"/>
        <w:adjustRightInd w:val="0"/>
        <w:spacing w:after="0" w:line="276" w:lineRule="auto"/>
        <w:ind w:left="0" w:firstLine="0"/>
        <w:rPr>
          <w:rFonts w:asciiTheme="minorHAnsi" w:hAnsiTheme="minorHAnsi" w:cstheme="minorHAnsi"/>
          <w:bCs/>
        </w:rPr>
      </w:pPr>
      <w:r w:rsidRPr="00B70109">
        <w:rPr>
          <w:rFonts w:asciiTheme="minorHAnsi" w:hAnsiTheme="minorHAnsi" w:cstheme="minorHAnsi"/>
          <w:bCs/>
        </w:rPr>
        <w:t>PW(X) to przeciętne wynagrodzenie ogółem (brutto) w zł podawane w publikacji Przeciętne zatrudnienie i wynagrodzenie w sektorze przedsiębiorstw za miesiąc grudzień roku X, publikowanego na stronie https://stat.gov.pl/obszary-tematyczne/rynek-pracy/pracujacy-zatrudnieni-wynagrodzenia-koszty-pracy/</w:t>
      </w:r>
    </w:p>
    <w:p w14:paraId="53AD19C6" w14:textId="77777777" w:rsidR="00CE50E4" w:rsidRPr="00B70109" w:rsidRDefault="00CE50E4" w:rsidP="00CE50E4">
      <w:pPr>
        <w:widowControl w:val="0"/>
        <w:autoSpaceDE w:val="0"/>
        <w:autoSpaceDN w:val="0"/>
        <w:adjustRightInd w:val="0"/>
        <w:spacing w:after="0" w:line="276" w:lineRule="auto"/>
        <w:ind w:left="0" w:firstLine="0"/>
        <w:rPr>
          <w:rFonts w:asciiTheme="minorHAnsi" w:hAnsiTheme="minorHAnsi" w:cstheme="minorHAnsi"/>
          <w:bCs/>
        </w:rPr>
      </w:pPr>
    </w:p>
    <w:p w14:paraId="565ECD84" w14:textId="77777777" w:rsidR="00CE50E4" w:rsidRPr="00B70109" w:rsidRDefault="00CE50E4" w:rsidP="00CE50E4">
      <w:pPr>
        <w:widowControl w:val="0"/>
        <w:autoSpaceDE w:val="0"/>
        <w:autoSpaceDN w:val="0"/>
        <w:adjustRightInd w:val="0"/>
        <w:spacing w:after="0" w:line="276" w:lineRule="auto"/>
        <w:ind w:left="284"/>
        <w:rPr>
          <w:rFonts w:asciiTheme="minorHAnsi" w:hAnsiTheme="minorHAnsi" w:cstheme="minorHAnsi"/>
          <w:bCs/>
        </w:rPr>
      </w:pPr>
      <w:r w:rsidRPr="00B70109">
        <w:rPr>
          <w:rFonts w:asciiTheme="minorHAnsi" w:hAnsiTheme="minorHAnsi" w:cstheme="minorHAnsi"/>
          <w:bCs/>
        </w:rPr>
        <w:t xml:space="preserve">PW(X-1) to przeciętne wynagrodzenie ogółem (brutto) w zł podawane w publikacji Przeciętne zatrudnienie i wynagrodzenie w sektorze przedsiębiorstw za miesiąc grudzień roku poprzedzającego rok X  </w:t>
      </w:r>
    </w:p>
    <w:p w14:paraId="2A5B1C3A" w14:textId="7ECB3FE2" w:rsidR="00CE50E4" w:rsidRPr="00B70109" w:rsidRDefault="00CE50E4" w:rsidP="00CE50E4">
      <w:pPr>
        <w:widowControl w:val="0"/>
        <w:autoSpaceDE w:val="0"/>
        <w:autoSpaceDN w:val="0"/>
        <w:adjustRightInd w:val="0"/>
        <w:spacing w:after="0" w:line="276" w:lineRule="auto"/>
        <w:ind w:left="284"/>
        <w:rPr>
          <w:rFonts w:asciiTheme="minorHAnsi" w:hAnsiTheme="minorHAnsi" w:cstheme="minorHAnsi"/>
          <w:bCs/>
        </w:rPr>
      </w:pPr>
      <w:r w:rsidRPr="00B70109">
        <w:rPr>
          <w:rFonts w:asciiTheme="minorHAnsi" w:hAnsiTheme="minorHAnsi" w:cstheme="minorHAnsi"/>
          <w:bCs/>
        </w:rPr>
        <w:t>CPI(X) to wskaźnik Cen towarów i usług konsumpcyjnych – stopa wzrostu cen towarów i usług konsumpcyjnych za rok X na podstawie tabeli „Roczne wskaźniki cen towarów i usług konsumpcyjnych” publikowanej przez Prezesa Głównego Urzędu Statystycznego w formacie 1,0 (=100%), czyli otrzymany w wynik podzielenia wskaźnika opublikowanego przez 100</w:t>
      </w:r>
    </w:p>
    <w:p w14:paraId="0456ABF9" w14:textId="77777777" w:rsidR="00CE50E4" w:rsidRPr="00B70109" w:rsidRDefault="00CE50E4" w:rsidP="00CE50E4">
      <w:pPr>
        <w:pStyle w:val="Akapitzlist"/>
        <w:widowControl w:val="0"/>
        <w:autoSpaceDE w:val="0"/>
        <w:autoSpaceDN w:val="0"/>
        <w:adjustRightInd w:val="0"/>
        <w:spacing w:after="100" w:afterAutospacing="1" w:line="276" w:lineRule="auto"/>
        <w:ind w:left="360" w:firstLine="0"/>
        <w:rPr>
          <w:rFonts w:asciiTheme="minorHAnsi" w:hAnsiTheme="minorHAnsi" w:cstheme="minorHAnsi"/>
          <w:bCs/>
        </w:rPr>
      </w:pPr>
    </w:p>
    <w:p w14:paraId="0C102D34" w14:textId="6568D4B2" w:rsidR="00CE50E4" w:rsidRPr="00B70109" w:rsidRDefault="00CE50E4" w:rsidP="00CE50E4">
      <w:pPr>
        <w:pStyle w:val="Akapitzlist"/>
        <w:widowControl w:val="0"/>
        <w:numPr>
          <w:ilvl w:val="0"/>
          <w:numId w:val="8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Wskaźnik za kolejne lata obowiązywania umowy zostanie obliczany narastająco, według wzoru:</w:t>
      </w:r>
    </w:p>
    <w:p w14:paraId="0B1D4FE5" w14:textId="77777777" w:rsidR="00CE50E4" w:rsidRPr="00B70109" w:rsidRDefault="00CE50E4" w:rsidP="00CE50E4">
      <w:pPr>
        <w:pStyle w:val="Akapitzlist"/>
        <w:widowControl w:val="0"/>
        <w:autoSpaceDE w:val="0"/>
        <w:autoSpaceDN w:val="0"/>
        <w:adjustRightInd w:val="0"/>
        <w:spacing w:after="100" w:afterAutospacing="1" w:line="276" w:lineRule="auto"/>
        <w:ind w:left="360" w:firstLine="0"/>
        <w:rPr>
          <w:rFonts w:asciiTheme="minorHAnsi" w:hAnsiTheme="minorHAnsi" w:cstheme="minorHAnsi"/>
          <w:bCs/>
        </w:rPr>
      </w:pPr>
    </w:p>
    <w:p w14:paraId="63A2CAC7" w14:textId="01B4AB53" w:rsidR="00CE50E4" w:rsidRPr="00B70109" w:rsidRDefault="00CE50E4" w:rsidP="00DB23B3">
      <w:pPr>
        <w:widowControl w:val="0"/>
        <w:autoSpaceDE w:val="0"/>
        <w:autoSpaceDN w:val="0"/>
        <w:adjustRightInd w:val="0"/>
        <w:spacing w:after="100" w:afterAutospacing="1" w:line="276" w:lineRule="auto"/>
        <w:ind w:left="0" w:firstLine="0"/>
        <w:rPr>
          <w:rFonts w:asciiTheme="minorHAnsi" w:hAnsiTheme="minorHAnsi" w:cstheme="minorHAnsi"/>
          <w:bCs/>
        </w:rPr>
      </w:pPr>
      <w:r w:rsidRPr="00B70109">
        <w:rPr>
          <w:rFonts w:asciiTheme="minorHAnsi" w:hAnsiTheme="minorHAnsi" w:cstheme="minorHAnsi"/>
          <w:bCs/>
        </w:rPr>
        <w:t>W(X+1) = 0,5 + 0,25 * [PW(X+1)/PW(X-1)] + 0,25 * CPI(X+1)*CPI(X), gdzie:</w:t>
      </w:r>
    </w:p>
    <w:p w14:paraId="774A188B" w14:textId="77777777" w:rsidR="00CE50E4" w:rsidRPr="00B70109" w:rsidRDefault="00CE50E4" w:rsidP="00DB23B3">
      <w:pPr>
        <w:widowControl w:val="0"/>
        <w:autoSpaceDE w:val="0"/>
        <w:autoSpaceDN w:val="0"/>
        <w:adjustRightInd w:val="0"/>
        <w:spacing w:after="100" w:afterAutospacing="1" w:line="276" w:lineRule="auto"/>
        <w:ind w:left="0" w:firstLine="0"/>
        <w:rPr>
          <w:rFonts w:asciiTheme="minorHAnsi" w:hAnsiTheme="minorHAnsi" w:cstheme="minorHAnsi"/>
          <w:bCs/>
        </w:rPr>
      </w:pPr>
      <w:r w:rsidRPr="00B70109">
        <w:rPr>
          <w:rFonts w:asciiTheme="minorHAnsi" w:hAnsiTheme="minorHAnsi" w:cstheme="minorHAnsi"/>
          <w:bCs/>
        </w:rPr>
        <w:t xml:space="preserve">W(X+1) – wskaźnik dla drugiego roku waloryzacji, </w:t>
      </w:r>
    </w:p>
    <w:p w14:paraId="41023E72" w14:textId="77777777" w:rsidR="00CE50E4" w:rsidRPr="00B70109" w:rsidRDefault="00CE50E4" w:rsidP="00CE50E4">
      <w:pPr>
        <w:widowControl w:val="0"/>
        <w:autoSpaceDE w:val="0"/>
        <w:autoSpaceDN w:val="0"/>
        <w:adjustRightInd w:val="0"/>
        <w:spacing w:after="100" w:afterAutospacing="1" w:line="276" w:lineRule="auto"/>
        <w:ind w:left="0" w:firstLine="0"/>
        <w:rPr>
          <w:rFonts w:asciiTheme="minorHAnsi" w:hAnsiTheme="minorHAnsi" w:cstheme="minorHAnsi"/>
          <w:bCs/>
        </w:rPr>
      </w:pPr>
      <w:r w:rsidRPr="00B70109">
        <w:rPr>
          <w:rFonts w:asciiTheme="minorHAnsi" w:hAnsiTheme="minorHAnsi" w:cstheme="minorHAnsi"/>
          <w:bCs/>
        </w:rPr>
        <w:t>W(X+2) = 0,5 + 0,25*[PW(X+2)/PW(X-1)] + 0,25*CPI(X+2)*CPI(X+1)*CPI(X),</w:t>
      </w:r>
    </w:p>
    <w:p w14:paraId="0E227E66" w14:textId="77777777" w:rsidR="00CE50E4" w:rsidRPr="00B70109" w:rsidRDefault="00CE50E4" w:rsidP="00CE50E4">
      <w:pPr>
        <w:widowControl w:val="0"/>
        <w:autoSpaceDE w:val="0"/>
        <w:autoSpaceDN w:val="0"/>
        <w:adjustRightInd w:val="0"/>
        <w:spacing w:after="100" w:afterAutospacing="1" w:line="276" w:lineRule="auto"/>
        <w:ind w:left="0" w:firstLine="0"/>
        <w:rPr>
          <w:rFonts w:asciiTheme="minorHAnsi" w:hAnsiTheme="minorHAnsi" w:cstheme="minorHAnsi"/>
          <w:bCs/>
        </w:rPr>
      </w:pPr>
      <w:r w:rsidRPr="00B70109">
        <w:rPr>
          <w:rFonts w:asciiTheme="minorHAnsi" w:hAnsiTheme="minorHAnsi" w:cstheme="minorHAnsi"/>
          <w:bCs/>
        </w:rPr>
        <w:t>W(X+2) – wskaźnik dla trzeciego roku waloryzacji,</w:t>
      </w:r>
    </w:p>
    <w:p w14:paraId="5C57C082" w14:textId="77777777" w:rsidR="00CE50E4" w:rsidRPr="00B70109" w:rsidRDefault="00CE50E4" w:rsidP="00CE50E4">
      <w:pPr>
        <w:widowControl w:val="0"/>
        <w:autoSpaceDE w:val="0"/>
        <w:autoSpaceDN w:val="0"/>
        <w:adjustRightInd w:val="0"/>
        <w:spacing w:after="100" w:afterAutospacing="1" w:line="276" w:lineRule="auto"/>
        <w:ind w:left="0" w:firstLine="0"/>
        <w:rPr>
          <w:rFonts w:asciiTheme="minorHAnsi" w:hAnsiTheme="minorHAnsi" w:cstheme="minorHAnsi"/>
          <w:bCs/>
        </w:rPr>
      </w:pPr>
      <w:r w:rsidRPr="00B70109">
        <w:rPr>
          <w:rFonts w:asciiTheme="minorHAnsi" w:hAnsiTheme="minorHAnsi" w:cstheme="minorHAnsi"/>
          <w:bCs/>
        </w:rPr>
        <w:t>W(X+…) – wskaźnik analogicznie dla kolejnych lat.</w:t>
      </w:r>
    </w:p>
    <w:p w14:paraId="4B65869B" w14:textId="77777777" w:rsidR="00CE50E4" w:rsidRPr="00B70109" w:rsidRDefault="00CE50E4"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Wskaźnik waloryzacji W zostanie obliczony z dokładnością do czterech miejsc po przecinku, przy czym składowe wzoru nie podlegają zaokrągleniu.</w:t>
      </w:r>
    </w:p>
    <w:p w14:paraId="754820C3" w14:textId="7C2308D5" w:rsidR="00CE50E4" w:rsidRPr="00B70109" w:rsidRDefault="00CE50E4"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Wskaźnik waloryzacji W(X) będzie obliczany w styczniu każdego roku za rok poprzedni X. W pierwszym roku wskaźnik będzie miał zastosowanie do wynagrodzenia należnego Wykonawcy ujętego na fakturach wystawionych w roku kalendarzowym, następującym po roku, dla którego ustalono wskaźnik waloryzacji, począwszy od 13-go miesiąca obowiązywania umowy (datą graniczną jest rocznica zawarcia umowy z zastrzeżeniem pkt 26 poniżej), do końca lutego następnego roku. Kwota waloryzacji będzie obliczana jako iloczyn należnego wynagrodzenia netto do ujęcia na fakturze i właściwego wskaźnika waloryzacji, z zastrzeżeniem  pkt 28 poniżej. Wyliczona wartość waloryzacji będzie wykazana jako osobna pozycja na fakturze;</w:t>
      </w:r>
    </w:p>
    <w:p w14:paraId="6B1DDE6F" w14:textId="7CF4A4F1" w:rsidR="00CE50E4" w:rsidRPr="00B70109" w:rsidRDefault="00DB23B3"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W</w:t>
      </w:r>
      <w:r w:rsidR="00CE50E4" w:rsidRPr="00B70109">
        <w:rPr>
          <w:rFonts w:asciiTheme="minorHAnsi" w:hAnsiTheme="minorHAnsi" w:cstheme="minorHAnsi"/>
          <w:bCs/>
        </w:rPr>
        <w:t xml:space="preserve"> kolejnych latach kalendarzowych obowiązywania umowy wskaźnik będzie liczony narastająco w odniesieniu do daty zawarcia umowy z zastrzeżeniem pkt 26 poniżej. Wskaźnik ten będzie miał zastosowanie do wynagrodzenia należnego Wykonawcy ujętego na fakturach wystawionych od 1 marca danego roku kalendarzowego do końca lutego kolejnego roku, z zastrzeżeniem, że wskaźnik stosowany w pierwszym roku waloryzacji obowiązywał co najmniej 6 miesięcy. Jeżeli okres obowiązywania obecnego wskaźnika jest krótszy, jego aktualizacja nastąpi w kolejnym okresie;</w:t>
      </w:r>
    </w:p>
    <w:p w14:paraId="73EB436E" w14:textId="5B838A57" w:rsidR="00CE50E4" w:rsidRPr="00B70109" w:rsidRDefault="00DB23B3"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J</w:t>
      </w:r>
      <w:r w:rsidR="00CE50E4" w:rsidRPr="00B70109">
        <w:rPr>
          <w:rFonts w:asciiTheme="minorHAnsi" w:hAnsiTheme="minorHAnsi" w:cstheme="minorHAnsi"/>
          <w:bCs/>
        </w:rPr>
        <w:t>eżeli Umowa została zawarta po upływie 180 dni od dnia upływu terminu składania ofert, początkowym terminem ustalenia zmiany wynagrodzenia jest dzień otwarcia ofert;</w:t>
      </w:r>
    </w:p>
    <w:p w14:paraId="2386BD96" w14:textId="3CA22712" w:rsidR="00CE50E4" w:rsidRPr="00B70109" w:rsidRDefault="00DB23B3"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lastRenderedPageBreak/>
        <w:t>U</w:t>
      </w:r>
      <w:r w:rsidR="00CE50E4" w:rsidRPr="00B70109">
        <w:rPr>
          <w:rFonts w:asciiTheme="minorHAnsi" w:hAnsiTheme="minorHAnsi" w:cstheme="minorHAnsi"/>
          <w:bCs/>
        </w:rPr>
        <w:t>dział poszczególnych wskaźników waloryzacyjnych zastosowanych do ustalenia wskaźnika waloryzacji „W” nie musi być zgodny z rzeczywistym udziałem poszczególnych wskaźników w cenie wskazanej przez Wykonawcę w ofercie;</w:t>
      </w:r>
    </w:p>
    <w:p w14:paraId="0323E941" w14:textId="77777777" w:rsidR="00CE50E4" w:rsidRPr="00B70109" w:rsidRDefault="00CE50E4"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Waloryzacja, o której mowa w niniejszym ustępie, następować będzie pod warunkiem osiągnięcia przez wskaźnik waloryzacji „W” poziomu równego lub większego niż 1,0200 lub równego lub mniejszego niż 0,9800;</w:t>
      </w:r>
    </w:p>
    <w:p w14:paraId="13B81A37" w14:textId="2B3A23AD" w:rsidR="00CE50E4" w:rsidRPr="00B70109" w:rsidRDefault="00DB23B3"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Z</w:t>
      </w:r>
      <w:r w:rsidR="00CE50E4" w:rsidRPr="00B70109">
        <w:rPr>
          <w:rFonts w:asciiTheme="minorHAnsi" w:hAnsiTheme="minorHAnsi" w:cstheme="minorHAnsi"/>
          <w:bCs/>
        </w:rPr>
        <w:t>miana (rozumiana jako różnica między wartością przed waloryzacją, a wartością po waloryzacji) może przyjmować wartości dodatnie albo ujemne. Łączna wartość (dodatnia lub ujemna)  waloryzacji,  nie może przekroczyć 10% wynagrodzenia netto wskazanego w § 5 ust. 1 Umowy z dnia zawarcia Umowy;</w:t>
      </w:r>
    </w:p>
    <w:p w14:paraId="18D25AEB" w14:textId="3234C516" w:rsidR="00CE50E4" w:rsidRPr="00B70109" w:rsidRDefault="00DB23B3"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W</w:t>
      </w:r>
      <w:r w:rsidR="00CE50E4" w:rsidRPr="00B70109">
        <w:rPr>
          <w:rFonts w:asciiTheme="minorHAnsi" w:hAnsiTheme="minorHAnsi" w:cstheme="minorHAnsi"/>
          <w:bCs/>
        </w:rPr>
        <w:t xml:space="preserve"> przypadku skorzystania przez Wykonawcę z waloryzacji wynagrodzenia przewidzianej na podstawie art. 436 pkt 4 lit. b) ustawy PZP, do osiągnięcia limitu wzrostu wynagrodzenia opisanego w pkt 7 powyżej wlicza się zmianę wynagrodzenia obliczonego na podstawie art. 436 pkt 4 lit. b) ustawy PZP;</w:t>
      </w:r>
    </w:p>
    <w:p w14:paraId="58F6B6EC" w14:textId="77777777" w:rsidR="00CE50E4" w:rsidRPr="00B70109" w:rsidRDefault="00CE50E4"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Waloryzacji nie podlega zwrot kwot zatrzymanych;</w:t>
      </w:r>
    </w:p>
    <w:p w14:paraId="0BD45581" w14:textId="5F1D594A" w:rsidR="00CE50E4" w:rsidRPr="00B70109" w:rsidRDefault="00DB23B3"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Z</w:t>
      </w:r>
      <w:r w:rsidR="00CE50E4" w:rsidRPr="00B70109">
        <w:rPr>
          <w:rFonts w:asciiTheme="minorHAnsi" w:hAnsiTheme="minorHAnsi" w:cstheme="minorHAnsi"/>
          <w:bCs/>
        </w:rPr>
        <w:t xml:space="preserve"> zastrzeżeniem pkt 26 powyżej</w:t>
      </w:r>
      <w:r w:rsidRPr="00B70109">
        <w:rPr>
          <w:rFonts w:asciiTheme="minorHAnsi" w:hAnsiTheme="minorHAnsi" w:cstheme="minorHAnsi"/>
          <w:bCs/>
        </w:rPr>
        <w:t xml:space="preserve">, </w:t>
      </w:r>
      <w:r w:rsidR="00CE50E4" w:rsidRPr="00B70109">
        <w:rPr>
          <w:rFonts w:asciiTheme="minorHAnsi" w:hAnsiTheme="minorHAnsi" w:cstheme="minorHAnsi"/>
          <w:bCs/>
        </w:rPr>
        <w:t>wynagrodzenie za pierwszych 12 miesięcy od zawarcia Umowy nie podlega waloryzacji, o której mowa w niniejszym ustępie;</w:t>
      </w:r>
    </w:p>
    <w:p w14:paraId="6BE0DA33" w14:textId="403D4B44" w:rsidR="00CE50E4" w:rsidRPr="00B70109" w:rsidRDefault="00DB23B3"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P</w:t>
      </w:r>
      <w:r w:rsidR="00CE50E4" w:rsidRPr="00B70109">
        <w:rPr>
          <w:rFonts w:asciiTheme="minorHAnsi" w:hAnsiTheme="minorHAnsi" w:cstheme="minorHAnsi"/>
          <w:bCs/>
        </w:rPr>
        <w:t>race odebrane poza termin</w:t>
      </w:r>
      <w:r w:rsidRPr="00B70109">
        <w:rPr>
          <w:rFonts w:asciiTheme="minorHAnsi" w:hAnsiTheme="minorHAnsi" w:cstheme="minorHAnsi"/>
          <w:bCs/>
        </w:rPr>
        <w:t>em</w:t>
      </w:r>
      <w:r w:rsidR="00CE50E4" w:rsidRPr="00B70109">
        <w:rPr>
          <w:rFonts w:asciiTheme="minorHAnsi" w:hAnsiTheme="minorHAnsi" w:cstheme="minorHAnsi"/>
          <w:bCs/>
        </w:rPr>
        <w:t xml:space="preserve"> Umowy wskazanymi w § 2</w:t>
      </w:r>
      <w:r w:rsidRPr="00B70109">
        <w:rPr>
          <w:rFonts w:asciiTheme="minorHAnsi" w:hAnsiTheme="minorHAnsi" w:cstheme="minorHAnsi"/>
          <w:bCs/>
        </w:rPr>
        <w:t xml:space="preserve"> ust. 1 Umowy </w:t>
      </w:r>
      <w:r w:rsidR="00CE50E4" w:rsidRPr="00B70109">
        <w:rPr>
          <w:rFonts w:asciiTheme="minorHAnsi" w:hAnsiTheme="minorHAnsi" w:cstheme="minorHAnsi"/>
          <w:bCs/>
        </w:rPr>
        <w:t xml:space="preserve">waloryzowane będą zgodnie z mechanizmem waloryzacji, o której mowa w niniejszym ustępie obowiązującym w terminach wskazanych  odpowiednio w § 2 ust. </w:t>
      </w:r>
      <w:r w:rsidR="006509B4" w:rsidRPr="00B70109">
        <w:rPr>
          <w:rFonts w:asciiTheme="minorHAnsi" w:hAnsiTheme="minorHAnsi" w:cstheme="minorHAnsi"/>
          <w:bCs/>
        </w:rPr>
        <w:t>1 Umowy</w:t>
      </w:r>
      <w:r w:rsidR="00CE50E4" w:rsidRPr="00B70109">
        <w:rPr>
          <w:rFonts w:asciiTheme="minorHAnsi" w:hAnsiTheme="minorHAnsi" w:cstheme="minorHAnsi"/>
          <w:bCs/>
        </w:rPr>
        <w:t>. W przypadku, gdy data odebrania prac i data wystawienia faktury za te prace uprawniają do zastosowania różnych mechanizmów waloryzacji, o której mowa w niniejszym ustępie, datą decydującą jest data odebrania prac;</w:t>
      </w:r>
    </w:p>
    <w:p w14:paraId="2C1FDA67" w14:textId="77777777" w:rsidR="00CE50E4" w:rsidRPr="00B70109" w:rsidRDefault="00CE50E4" w:rsidP="00CE50E4">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Wykonawca uzgodni z Zamawiającym, wartość wskaźnika waloryzacji, w terminie umożliwiającym prawidłowe wystawienie faktury przez Wykonawcę.</w:t>
      </w:r>
    </w:p>
    <w:p w14:paraId="4A32E236" w14:textId="4DBF1FF0" w:rsidR="00E56A10" w:rsidRPr="00B70109" w:rsidRDefault="002D2C1B"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 6</w:t>
      </w:r>
      <w:r w:rsidR="00104F98" w:rsidRPr="00B70109">
        <w:rPr>
          <w:rFonts w:asciiTheme="minorHAnsi" w:hAnsiTheme="minorHAnsi" w:cstheme="minorHAnsi"/>
          <w:sz w:val="22"/>
          <w:szCs w:val="22"/>
        </w:rPr>
        <w:br/>
      </w:r>
      <w:r w:rsidR="00CD3593" w:rsidRPr="00B70109">
        <w:rPr>
          <w:rFonts w:asciiTheme="minorHAnsi" w:hAnsiTheme="minorHAnsi" w:cstheme="minorHAnsi"/>
          <w:sz w:val="22"/>
          <w:szCs w:val="22"/>
        </w:rPr>
        <w:t>Współpraca Stron</w:t>
      </w:r>
      <w:r w:rsidR="00F507B6" w:rsidRPr="00B70109">
        <w:rPr>
          <w:rFonts w:asciiTheme="minorHAnsi" w:hAnsiTheme="minorHAnsi" w:cstheme="minorHAnsi"/>
          <w:sz w:val="22"/>
          <w:szCs w:val="22"/>
        </w:rPr>
        <w:t xml:space="preserve"> i korespondencja</w:t>
      </w:r>
    </w:p>
    <w:p w14:paraId="0C79AF6F" w14:textId="18585C11" w:rsidR="00035003" w:rsidRPr="00B70109" w:rsidRDefault="00035003" w:rsidP="00043376">
      <w:pPr>
        <w:pStyle w:val="Akapitzlist"/>
        <w:widowControl w:val="0"/>
        <w:numPr>
          <w:ilvl w:val="0"/>
          <w:numId w:val="27"/>
        </w:numPr>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Zamawiający wyznacza każdą z niżej wymienionych osób do samodzielnego sprawowania nadzoru nad realizacją Przedmiotu Umowy, wykonywania Umowy ze strony Zamawiającego,  podpisywania protokołów odbioru jak również bieżącej wymiany informacji lub danych osobowych:</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3261"/>
        <w:gridCol w:w="3260"/>
        <w:gridCol w:w="2693"/>
      </w:tblGrid>
      <w:tr w:rsidR="006652FF" w:rsidRPr="00B70109" w14:paraId="42F010E0" w14:textId="77777777" w:rsidTr="0034163D">
        <w:trPr>
          <w:trHeight w:val="121"/>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334BFB02" w14:textId="39C056B7" w:rsidR="006652FF" w:rsidRPr="00B70109" w:rsidRDefault="006652FF" w:rsidP="006652FF">
            <w:pPr>
              <w:tabs>
                <w:tab w:val="num" w:pos="0"/>
              </w:tabs>
              <w:spacing w:after="100" w:afterAutospacing="1" w:line="276" w:lineRule="auto"/>
              <w:ind w:hanging="1437"/>
              <w:rPr>
                <w:rFonts w:asciiTheme="minorHAnsi" w:hAnsiTheme="minorHAnsi" w:cstheme="minorHAnsi"/>
              </w:rPr>
            </w:pPr>
          </w:p>
        </w:tc>
        <w:tc>
          <w:tcPr>
            <w:tcW w:w="3260" w:type="dxa"/>
            <w:tcBorders>
              <w:bottom w:val="single" w:sz="18" w:space="0" w:color="F79646"/>
            </w:tcBorders>
          </w:tcPr>
          <w:p w14:paraId="04E952B9" w14:textId="5B99E3AD" w:rsidR="006652FF" w:rsidRPr="00B70109" w:rsidRDefault="006652FF" w:rsidP="006652FF">
            <w:pPr>
              <w:tabs>
                <w:tab w:val="num" w:pos="0"/>
              </w:tabs>
              <w:spacing w:after="100" w:afterAutospacing="1" w:line="276" w:lineRule="auto"/>
              <w:ind w:hanging="1432"/>
              <w:rPr>
                <w:rFonts w:asciiTheme="minorHAnsi" w:hAnsiTheme="minorHAnsi" w:cstheme="minorHAnsi"/>
              </w:rPr>
            </w:pPr>
          </w:p>
        </w:tc>
        <w:tc>
          <w:tcPr>
            <w:tcW w:w="2693" w:type="dxa"/>
            <w:tcBorders>
              <w:bottom w:val="single" w:sz="18" w:space="0" w:color="F79646"/>
            </w:tcBorders>
          </w:tcPr>
          <w:p w14:paraId="06173244" w14:textId="69221559" w:rsidR="006652FF" w:rsidRPr="00B70109" w:rsidRDefault="006652FF" w:rsidP="006652FF">
            <w:pPr>
              <w:tabs>
                <w:tab w:val="num" w:pos="0"/>
              </w:tabs>
              <w:spacing w:after="100" w:afterAutospacing="1" w:line="276" w:lineRule="auto"/>
              <w:ind w:left="622"/>
              <w:rPr>
                <w:rFonts w:asciiTheme="minorHAnsi" w:hAnsiTheme="minorHAnsi" w:cstheme="minorHAnsi"/>
              </w:rPr>
            </w:pPr>
          </w:p>
        </w:tc>
      </w:tr>
      <w:tr w:rsidR="006652FF" w:rsidRPr="00B70109" w14:paraId="7762AD89" w14:textId="77777777" w:rsidTr="0034163D">
        <w:trPr>
          <w:trHeight w:val="121"/>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0EC447BB" w14:textId="77777777" w:rsidR="006652FF" w:rsidRPr="00B70109" w:rsidRDefault="006652FF" w:rsidP="006652FF">
            <w:pPr>
              <w:tabs>
                <w:tab w:val="num" w:pos="0"/>
              </w:tabs>
              <w:spacing w:after="100" w:afterAutospacing="1" w:line="276" w:lineRule="auto"/>
              <w:rPr>
                <w:rFonts w:asciiTheme="minorHAnsi" w:hAnsiTheme="minorHAnsi" w:cstheme="minorHAnsi"/>
              </w:rPr>
            </w:pPr>
          </w:p>
        </w:tc>
        <w:tc>
          <w:tcPr>
            <w:tcW w:w="3260" w:type="dxa"/>
            <w:tcBorders>
              <w:bottom w:val="single" w:sz="18" w:space="0" w:color="F79646"/>
            </w:tcBorders>
          </w:tcPr>
          <w:p w14:paraId="1B00890F" w14:textId="77777777" w:rsidR="006652FF" w:rsidRPr="00B70109" w:rsidRDefault="006652FF" w:rsidP="006652FF">
            <w:pPr>
              <w:tabs>
                <w:tab w:val="num" w:pos="0"/>
              </w:tabs>
              <w:spacing w:after="100" w:afterAutospacing="1" w:line="276" w:lineRule="auto"/>
              <w:rPr>
                <w:rFonts w:asciiTheme="minorHAnsi" w:hAnsiTheme="minorHAnsi" w:cstheme="minorHAnsi"/>
              </w:rPr>
            </w:pPr>
          </w:p>
        </w:tc>
        <w:tc>
          <w:tcPr>
            <w:tcW w:w="2693" w:type="dxa"/>
            <w:tcBorders>
              <w:bottom w:val="single" w:sz="18" w:space="0" w:color="F79646"/>
            </w:tcBorders>
          </w:tcPr>
          <w:p w14:paraId="7E96B9CB" w14:textId="77777777" w:rsidR="006652FF" w:rsidRPr="00B70109" w:rsidRDefault="006652FF" w:rsidP="006652FF">
            <w:pPr>
              <w:tabs>
                <w:tab w:val="num" w:pos="0"/>
              </w:tabs>
              <w:spacing w:after="100" w:afterAutospacing="1" w:line="276" w:lineRule="auto"/>
              <w:rPr>
                <w:rFonts w:asciiTheme="minorHAnsi" w:hAnsiTheme="minorHAnsi" w:cstheme="minorHAnsi"/>
              </w:rPr>
            </w:pPr>
          </w:p>
        </w:tc>
      </w:tr>
      <w:tr w:rsidR="006652FF" w:rsidRPr="00B70109" w14:paraId="719B8A2B" w14:textId="77777777" w:rsidTr="0034163D">
        <w:tc>
          <w:tcPr>
            <w:tcW w:w="3261" w:type="dxa"/>
            <w:tcBorders>
              <w:top w:val="nil"/>
              <w:left w:val="nil"/>
              <w:bottom w:val="nil"/>
              <w:right w:val="nil"/>
            </w:tcBorders>
            <w:shd w:val="clear" w:color="auto" w:fill="auto"/>
          </w:tcPr>
          <w:p w14:paraId="1FA8464D" w14:textId="77777777" w:rsidR="006652FF" w:rsidRPr="00B70109" w:rsidRDefault="006652FF" w:rsidP="006652FF">
            <w:pPr>
              <w:tabs>
                <w:tab w:val="num" w:pos="-250"/>
              </w:tabs>
              <w:spacing w:after="100" w:afterAutospacing="1" w:line="276" w:lineRule="auto"/>
              <w:rPr>
                <w:rFonts w:asciiTheme="minorHAnsi" w:hAnsiTheme="minorHAnsi" w:cstheme="minorHAnsi"/>
                <w:b/>
                <w:sz w:val="18"/>
                <w:szCs w:val="18"/>
              </w:rPr>
            </w:pPr>
            <w:r w:rsidRPr="00B70109">
              <w:rPr>
                <w:rFonts w:asciiTheme="minorHAnsi" w:hAnsiTheme="minorHAnsi" w:cstheme="minorHAnsi"/>
                <w:b/>
                <w:sz w:val="18"/>
                <w:szCs w:val="18"/>
              </w:rPr>
              <w:t xml:space="preserve">imię i nazwisko </w:t>
            </w:r>
          </w:p>
        </w:tc>
        <w:tc>
          <w:tcPr>
            <w:tcW w:w="3260" w:type="dxa"/>
            <w:tcBorders>
              <w:top w:val="single" w:sz="18" w:space="0" w:color="F79646"/>
              <w:left w:val="nil"/>
              <w:bottom w:val="nil"/>
              <w:right w:val="nil"/>
            </w:tcBorders>
          </w:tcPr>
          <w:p w14:paraId="159DB03F" w14:textId="77777777" w:rsidR="006652FF" w:rsidRPr="00B70109" w:rsidRDefault="006652FF" w:rsidP="006652FF">
            <w:pPr>
              <w:tabs>
                <w:tab w:val="num" w:pos="-250"/>
              </w:tabs>
              <w:spacing w:after="100" w:afterAutospacing="1" w:line="276" w:lineRule="auto"/>
              <w:rPr>
                <w:rFonts w:asciiTheme="minorHAnsi" w:hAnsiTheme="minorHAnsi" w:cstheme="minorHAnsi"/>
                <w:b/>
                <w:sz w:val="18"/>
                <w:szCs w:val="18"/>
              </w:rPr>
            </w:pPr>
            <w:r w:rsidRPr="00B70109">
              <w:rPr>
                <w:rFonts w:asciiTheme="minorHAnsi" w:hAnsiTheme="minorHAnsi" w:cstheme="minorHAnsi"/>
                <w:b/>
                <w:sz w:val="18"/>
                <w:szCs w:val="18"/>
              </w:rPr>
              <w:t>adres email</w:t>
            </w:r>
          </w:p>
        </w:tc>
        <w:tc>
          <w:tcPr>
            <w:tcW w:w="2693" w:type="dxa"/>
            <w:tcBorders>
              <w:top w:val="single" w:sz="18" w:space="0" w:color="F79646"/>
              <w:left w:val="nil"/>
              <w:bottom w:val="nil"/>
              <w:right w:val="nil"/>
            </w:tcBorders>
          </w:tcPr>
          <w:p w14:paraId="5D7F242C" w14:textId="77777777" w:rsidR="006652FF" w:rsidRPr="00B70109" w:rsidRDefault="006652FF" w:rsidP="006652FF">
            <w:pPr>
              <w:tabs>
                <w:tab w:val="num" w:pos="-250"/>
              </w:tabs>
              <w:spacing w:after="100" w:afterAutospacing="1" w:line="276" w:lineRule="auto"/>
              <w:rPr>
                <w:rFonts w:asciiTheme="minorHAnsi" w:hAnsiTheme="minorHAnsi" w:cstheme="minorHAnsi"/>
                <w:b/>
                <w:sz w:val="18"/>
                <w:szCs w:val="18"/>
              </w:rPr>
            </w:pPr>
            <w:r w:rsidRPr="00B70109">
              <w:rPr>
                <w:rFonts w:asciiTheme="minorHAnsi" w:hAnsiTheme="minorHAnsi" w:cstheme="minorHAnsi"/>
                <w:b/>
                <w:sz w:val="18"/>
                <w:szCs w:val="18"/>
              </w:rPr>
              <w:t>nr telefonu</w:t>
            </w:r>
          </w:p>
        </w:tc>
      </w:tr>
    </w:tbl>
    <w:p w14:paraId="771079D2" w14:textId="516373ED" w:rsidR="00035003" w:rsidRPr="00B70109" w:rsidRDefault="00035003" w:rsidP="00043376">
      <w:pPr>
        <w:pStyle w:val="Akapitzlist"/>
        <w:widowControl w:val="0"/>
        <w:numPr>
          <w:ilvl w:val="0"/>
          <w:numId w:val="27"/>
        </w:numPr>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Wykonawca wyznacza każdą z niżej wymienionych osób do samodzielnego wykonywania Umowy ze strony Wykonawcy,</w:t>
      </w:r>
      <w:r w:rsidR="003C1AFB" w:rsidRPr="00B70109">
        <w:rPr>
          <w:rFonts w:asciiTheme="minorHAnsi" w:hAnsiTheme="minorHAnsi" w:cstheme="minorHAnsi"/>
        </w:rPr>
        <w:t xml:space="preserve"> </w:t>
      </w:r>
      <w:r w:rsidRPr="00B70109">
        <w:rPr>
          <w:rFonts w:asciiTheme="minorHAnsi" w:hAnsiTheme="minorHAnsi" w:cstheme="minorHAnsi"/>
        </w:rPr>
        <w:t>jak również bieżącej wymiany informacji lub danych osobowych:</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3261"/>
        <w:gridCol w:w="3260"/>
        <w:gridCol w:w="2693"/>
      </w:tblGrid>
      <w:tr w:rsidR="00035003" w:rsidRPr="00B70109" w14:paraId="1E795FF6" w14:textId="77777777" w:rsidTr="0034163D">
        <w:trPr>
          <w:trHeight w:val="284"/>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4E1E6433" w14:textId="0CC093C4" w:rsidR="00035003" w:rsidRPr="00B70109" w:rsidRDefault="00035003" w:rsidP="00BE4FEE">
            <w:pPr>
              <w:tabs>
                <w:tab w:val="num" w:pos="0"/>
              </w:tabs>
              <w:spacing w:after="100" w:afterAutospacing="1" w:line="276" w:lineRule="auto"/>
              <w:ind w:hanging="1437"/>
              <w:rPr>
                <w:rFonts w:asciiTheme="minorHAnsi" w:hAnsiTheme="minorHAnsi" w:cstheme="minorHAnsi"/>
              </w:rPr>
            </w:pPr>
          </w:p>
        </w:tc>
        <w:tc>
          <w:tcPr>
            <w:tcW w:w="3260" w:type="dxa"/>
            <w:tcBorders>
              <w:bottom w:val="single" w:sz="18" w:space="0" w:color="F79646"/>
            </w:tcBorders>
          </w:tcPr>
          <w:p w14:paraId="7EF6DC8E" w14:textId="717E138A" w:rsidR="00035003" w:rsidRPr="00B70109" w:rsidRDefault="00035003" w:rsidP="00BE4FEE">
            <w:pPr>
              <w:tabs>
                <w:tab w:val="num" w:pos="0"/>
              </w:tabs>
              <w:spacing w:after="100" w:afterAutospacing="1" w:line="276" w:lineRule="auto"/>
              <w:ind w:hanging="1006"/>
              <w:rPr>
                <w:rFonts w:asciiTheme="minorHAnsi" w:hAnsiTheme="minorHAnsi" w:cstheme="minorHAnsi"/>
              </w:rPr>
            </w:pPr>
          </w:p>
        </w:tc>
        <w:tc>
          <w:tcPr>
            <w:tcW w:w="2693" w:type="dxa"/>
            <w:tcBorders>
              <w:bottom w:val="single" w:sz="18" w:space="0" w:color="F79646"/>
            </w:tcBorders>
          </w:tcPr>
          <w:p w14:paraId="5F78203B" w14:textId="22CB6F6B" w:rsidR="00035003" w:rsidRPr="00B70109" w:rsidRDefault="00035003" w:rsidP="00BE4FEE">
            <w:pPr>
              <w:tabs>
                <w:tab w:val="num" w:pos="0"/>
              </w:tabs>
              <w:spacing w:after="100" w:afterAutospacing="1" w:line="276" w:lineRule="auto"/>
              <w:ind w:hanging="1297"/>
              <w:rPr>
                <w:rFonts w:asciiTheme="minorHAnsi" w:hAnsiTheme="minorHAnsi" w:cstheme="minorHAnsi"/>
              </w:rPr>
            </w:pPr>
          </w:p>
        </w:tc>
      </w:tr>
      <w:tr w:rsidR="00035003" w:rsidRPr="00B70109" w14:paraId="3FF7B72B" w14:textId="77777777" w:rsidTr="0034163D">
        <w:trPr>
          <w:trHeight w:val="284"/>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316322C1" w14:textId="77777777" w:rsidR="00035003" w:rsidRPr="00B70109" w:rsidRDefault="00035003" w:rsidP="00043376">
            <w:pPr>
              <w:tabs>
                <w:tab w:val="num" w:pos="0"/>
              </w:tabs>
              <w:spacing w:after="100" w:afterAutospacing="1" w:line="276" w:lineRule="auto"/>
              <w:rPr>
                <w:rFonts w:asciiTheme="minorHAnsi" w:hAnsiTheme="minorHAnsi" w:cstheme="minorHAnsi"/>
              </w:rPr>
            </w:pPr>
          </w:p>
        </w:tc>
        <w:tc>
          <w:tcPr>
            <w:tcW w:w="3260" w:type="dxa"/>
            <w:tcBorders>
              <w:bottom w:val="single" w:sz="18" w:space="0" w:color="F79646"/>
            </w:tcBorders>
          </w:tcPr>
          <w:p w14:paraId="43391D68" w14:textId="77777777" w:rsidR="00035003" w:rsidRPr="00B70109" w:rsidRDefault="00035003" w:rsidP="00043376">
            <w:pPr>
              <w:tabs>
                <w:tab w:val="num" w:pos="0"/>
              </w:tabs>
              <w:spacing w:after="100" w:afterAutospacing="1" w:line="276" w:lineRule="auto"/>
              <w:rPr>
                <w:rFonts w:asciiTheme="minorHAnsi" w:hAnsiTheme="minorHAnsi" w:cstheme="minorHAnsi"/>
              </w:rPr>
            </w:pPr>
          </w:p>
        </w:tc>
        <w:tc>
          <w:tcPr>
            <w:tcW w:w="2693" w:type="dxa"/>
            <w:tcBorders>
              <w:bottom w:val="single" w:sz="18" w:space="0" w:color="F79646"/>
            </w:tcBorders>
          </w:tcPr>
          <w:p w14:paraId="0129E9B7" w14:textId="77777777" w:rsidR="00035003" w:rsidRPr="00B70109" w:rsidRDefault="00035003" w:rsidP="00043376">
            <w:pPr>
              <w:tabs>
                <w:tab w:val="num" w:pos="0"/>
              </w:tabs>
              <w:spacing w:after="100" w:afterAutospacing="1" w:line="276" w:lineRule="auto"/>
              <w:rPr>
                <w:rFonts w:asciiTheme="minorHAnsi" w:hAnsiTheme="minorHAnsi" w:cstheme="minorHAnsi"/>
              </w:rPr>
            </w:pPr>
          </w:p>
        </w:tc>
      </w:tr>
      <w:tr w:rsidR="00035003" w:rsidRPr="00B70109" w14:paraId="3F752B2B" w14:textId="77777777" w:rsidTr="0034163D">
        <w:tc>
          <w:tcPr>
            <w:tcW w:w="3261" w:type="dxa"/>
            <w:tcBorders>
              <w:top w:val="nil"/>
              <w:left w:val="nil"/>
              <w:bottom w:val="nil"/>
              <w:right w:val="nil"/>
            </w:tcBorders>
            <w:shd w:val="clear" w:color="auto" w:fill="auto"/>
          </w:tcPr>
          <w:p w14:paraId="1D3AD47A" w14:textId="77777777" w:rsidR="00035003" w:rsidRPr="00B70109" w:rsidRDefault="00035003" w:rsidP="00043376">
            <w:pPr>
              <w:tabs>
                <w:tab w:val="num" w:pos="-250"/>
              </w:tabs>
              <w:spacing w:after="100" w:afterAutospacing="1" w:line="276" w:lineRule="auto"/>
              <w:rPr>
                <w:rFonts w:asciiTheme="minorHAnsi" w:hAnsiTheme="minorHAnsi" w:cstheme="minorHAnsi"/>
                <w:b/>
                <w:sz w:val="18"/>
                <w:szCs w:val="18"/>
              </w:rPr>
            </w:pPr>
            <w:r w:rsidRPr="00B70109">
              <w:rPr>
                <w:rFonts w:asciiTheme="minorHAnsi" w:hAnsiTheme="minorHAnsi" w:cstheme="minorHAnsi"/>
                <w:b/>
                <w:sz w:val="18"/>
                <w:szCs w:val="18"/>
              </w:rPr>
              <w:t xml:space="preserve">imię i nazwisko </w:t>
            </w:r>
          </w:p>
        </w:tc>
        <w:tc>
          <w:tcPr>
            <w:tcW w:w="3260" w:type="dxa"/>
            <w:tcBorders>
              <w:top w:val="single" w:sz="18" w:space="0" w:color="F79646"/>
              <w:left w:val="nil"/>
              <w:bottom w:val="nil"/>
              <w:right w:val="nil"/>
            </w:tcBorders>
          </w:tcPr>
          <w:p w14:paraId="74F601D1" w14:textId="77777777" w:rsidR="00035003" w:rsidRPr="00B70109" w:rsidRDefault="00035003" w:rsidP="00043376">
            <w:pPr>
              <w:tabs>
                <w:tab w:val="num" w:pos="-250"/>
              </w:tabs>
              <w:spacing w:after="100" w:afterAutospacing="1" w:line="276" w:lineRule="auto"/>
              <w:rPr>
                <w:rFonts w:asciiTheme="minorHAnsi" w:hAnsiTheme="minorHAnsi" w:cstheme="minorHAnsi"/>
                <w:b/>
                <w:sz w:val="18"/>
                <w:szCs w:val="18"/>
              </w:rPr>
            </w:pPr>
            <w:r w:rsidRPr="00B70109">
              <w:rPr>
                <w:rFonts w:asciiTheme="minorHAnsi" w:hAnsiTheme="minorHAnsi" w:cstheme="minorHAnsi"/>
                <w:b/>
                <w:sz w:val="18"/>
                <w:szCs w:val="18"/>
              </w:rPr>
              <w:t>adres email</w:t>
            </w:r>
          </w:p>
        </w:tc>
        <w:tc>
          <w:tcPr>
            <w:tcW w:w="2693" w:type="dxa"/>
            <w:tcBorders>
              <w:top w:val="single" w:sz="18" w:space="0" w:color="F79646"/>
              <w:left w:val="nil"/>
              <w:bottom w:val="nil"/>
              <w:right w:val="nil"/>
            </w:tcBorders>
          </w:tcPr>
          <w:p w14:paraId="1CB0A34B" w14:textId="77777777" w:rsidR="00035003" w:rsidRPr="00B70109" w:rsidRDefault="00035003" w:rsidP="00043376">
            <w:pPr>
              <w:tabs>
                <w:tab w:val="num" w:pos="-250"/>
              </w:tabs>
              <w:spacing w:after="100" w:afterAutospacing="1" w:line="276" w:lineRule="auto"/>
              <w:rPr>
                <w:rFonts w:asciiTheme="minorHAnsi" w:hAnsiTheme="minorHAnsi" w:cstheme="minorHAnsi"/>
                <w:b/>
                <w:sz w:val="18"/>
                <w:szCs w:val="18"/>
              </w:rPr>
            </w:pPr>
            <w:r w:rsidRPr="00B70109">
              <w:rPr>
                <w:rFonts w:asciiTheme="minorHAnsi" w:hAnsiTheme="minorHAnsi" w:cstheme="minorHAnsi"/>
                <w:b/>
                <w:sz w:val="18"/>
                <w:szCs w:val="18"/>
              </w:rPr>
              <w:t>nr telefonu</w:t>
            </w:r>
          </w:p>
        </w:tc>
      </w:tr>
    </w:tbl>
    <w:p w14:paraId="0D05EFEF" w14:textId="77777777" w:rsidR="00035003" w:rsidRPr="00B70109" w:rsidRDefault="00035003" w:rsidP="00043376">
      <w:pPr>
        <w:widowControl w:val="0"/>
        <w:numPr>
          <w:ilvl w:val="0"/>
          <w:numId w:val="27"/>
        </w:numPr>
        <w:shd w:val="clear" w:color="auto" w:fill="FFFFFF"/>
        <w:autoSpaceDE w:val="0"/>
        <w:autoSpaceDN w:val="0"/>
        <w:adjustRightInd w:val="0"/>
        <w:spacing w:before="120" w:after="100" w:afterAutospacing="1" w:line="276" w:lineRule="auto"/>
        <w:rPr>
          <w:rFonts w:asciiTheme="minorHAnsi" w:hAnsiTheme="minorHAnsi" w:cstheme="minorHAnsi"/>
        </w:rPr>
      </w:pPr>
      <w:r w:rsidRPr="00B70109">
        <w:rPr>
          <w:rFonts w:asciiTheme="minorHAnsi" w:hAnsiTheme="minorHAnsi" w:cstheme="minorHAnsi"/>
        </w:rPr>
        <w:t xml:space="preserve">Korespondencja dotycząca realizacji Umowy winna być kierowana na adresy: </w:t>
      </w:r>
    </w:p>
    <w:p w14:paraId="37D25919" w14:textId="1CE1BD92" w:rsidR="00035003" w:rsidRPr="00B70109" w:rsidRDefault="00035003" w:rsidP="00043376">
      <w:pPr>
        <w:widowControl w:val="0"/>
        <w:numPr>
          <w:ilvl w:val="0"/>
          <w:numId w:val="23"/>
        </w:numPr>
        <w:tabs>
          <w:tab w:val="left" w:pos="-993"/>
        </w:tabs>
        <w:overflowPunct w:val="0"/>
        <w:autoSpaceDE w:val="0"/>
        <w:autoSpaceDN w:val="0"/>
        <w:adjustRightInd w:val="0"/>
        <w:spacing w:after="100" w:afterAutospacing="1" w:line="276" w:lineRule="auto"/>
        <w:ind w:left="567" w:right="34" w:hanging="357"/>
        <w:jc w:val="left"/>
        <w:textAlignment w:val="baseline"/>
        <w:rPr>
          <w:rFonts w:asciiTheme="minorHAnsi" w:hAnsiTheme="minorHAnsi" w:cstheme="minorHAnsi"/>
        </w:rPr>
      </w:pPr>
      <w:r w:rsidRPr="00B70109">
        <w:rPr>
          <w:rFonts w:asciiTheme="minorHAnsi" w:hAnsiTheme="minorHAnsi" w:cstheme="minorHAnsi"/>
        </w:rPr>
        <w:t>Dla Wykonawcy:</w:t>
      </w:r>
      <w:r w:rsidRPr="00B70109">
        <w:rPr>
          <w:rFonts w:asciiTheme="minorHAnsi" w:hAnsiTheme="minorHAnsi" w:cstheme="minorHAnsi"/>
        </w:rPr>
        <w:tab/>
      </w:r>
    </w:p>
    <w:tbl>
      <w:tblPr>
        <w:tblW w:w="9459"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272"/>
        <w:gridCol w:w="153"/>
        <w:gridCol w:w="127"/>
        <w:gridCol w:w="280"/>
        <w:gridCol w:w="283"/>
        <w:gridCol w:w="282"/>
        <w:gridCol w:w="230"/>
        <w:gridCol w:w="6"/>
        <w:gridCol w:w="2082"/>
        <w:gridCol w:w="1299"/>
        <w:gridCol w:w="144"/>
        <w:gridCol w:w="476"/>
        <w:gridCol w:w="2328"/>
        <w:gridCol w:w="1139"/>
        <w:gridCol w:w="137"/>
        <w:gridCol w:w="221"/>
      </w:tblGrid>
      <w:tr w:rsidR="006652FF" w:rsidRPr="00B70109" w14:paraId="7F88961A" w14:textId="77777777" w:rsidTr="007E61EE">
        <w:trPr>
          <w:gridAfter w:val="1"/>
          <w:wAfter w:w="221" w:type="dxa"/>
          <w:trHeight w:val="284"/>
        </w:trPr>
        <w:tc>
          <w:tcPr>
            <w:tcW w:w="3715" w:type="dxa"/>
            <w:gridSpan w:val="9"/>
            <w:tcBorders>
              <w:top w:val="single" w:sz="8" w:space="0" w:color="F79646"/>
              <w:left w:val="single" w:sz="8" w:space="0" w:color="F79646"/>
              <w:bottom w:val="single" w:sz="8" w:space="0" w:color="F79646"/>
              <w:right w:val="single" w:sz="8" w:space="0" w:color="F79646"/>
            </w:tcBorders>
            <w:shd w:val="clear" w:color="auto" w:fill="D9D9D9"/>
          </w:tcPr>
          <w:p w14:paraId="08DA5C88" w14:textId="77777777" w:rsidR="006652FF" w:rsidRPr="00B70109" w:rsidRDefault="006652FF" w:rsidP="007E61EE">
            <w:pPr>
              <w:tabs>
                <w:tab w:val="num" w:pos="0"/>
              </w:tabs>
              <w:spacing w:after="100" w:afterAutospacing="1" w:line="276" w:lineRule="auto"/>
              <w:ind w:left="478"/>
              <w:jc w:val="left"/>
              <w:rPr>
                <w:rFonts w:asciiTheme="minorHAnsi" w:hAnsiTheme="minorHAnsi" w:cstheme="minorHAnsi"/>
                <w:bCs/>
              </w:rPr>
            </w:pPr>
            <w:r w:rsidRPr="00B70109">
              <w:rPr>
                <w:rFonts w:asciiTheme="minorHAnsi" w:hAnsiTheme="minorHAnsi" w:cstheme="minorHAnsi"/>
                <w:bCs/>
              </w:rPr>
              <w:lastRenderedPageBreak/>
              <w:t xml:space="preserve">adres podany we wstępie Umowy </w:t>
            </w:r>
          </w:p>
        </w:tc>
        <w:tc>
          <w:tcPr>
            <w:tcW w:w="1299" w:type="dxa"/>
            <w:tcBorders>
              <w:bottom w:val="single" w:sz="18" w:space="0" w:color="F79646"/>
            </w:tcBorders>
          </w:tcPr>
          <w:p w14:paraId="3C1C8860" w14:textId="1B32386C" w:rsidR="006652FF" w:rsidRPr="00B70109" w:rsidRDefault="006652FF" w:rsidP="007E61EE">
            <w:pPr>
              <w:ind w:left="0"/>
              <w:jc w:val="right"/>
            </w:pPr>
          </w:p>
          <w:p w14:paraId="2DA8A2D8" w14:textId="77777777" w:rsidR="006652FF" w:rsidRPr="00B70109" w:rsidRDefault="006652FF" w:rsidP="007E61EE">
            <w:pPr>
              <w:tabs>
                <w:tab w:val="num" w:pos="0"/>
              </w:tabs>
              <w:spacing w:after="100" w:afterAutospacing="1" w:line="276" w:lineRule="auto"/>
              <w:rPr>
                <w:rFonts w:asciiTheme="minorHAnsi" w:hAnsiTheme="minorHAnsi" w:cstheme="minorHAnsi"/>
              </w:rPr>
            </w:pPr>
            <w:r w:rsidRPr="00B70109">
              <w:rPr>
                <w:rFonts w:asciiTheme="minorHAnsi" w:hAnsiTheme="minorHAnsi" w:cstheme="minorHAnsi"/>
                <w:bCs/>
              </w:rPr>
              <w:t>x</w:t>
            </w:r>
          </w:p>
        </w:tc>
        <w:tc>
          <w:tcPr>
            <w:tcW w:w="2948" w:type="dxa"/>
            <w:gridSpan w:val="3"/>
            <w:shd w:val="clear" w:color="auto" w:fill="D9D9D9"/>
          </w:tcPr>
          <w:p w14:paraId="397BF563" w14:textId="77777777" w:rsidR="006652FF" w:rsidRPr="00B70109" w:rsidRDefault="006652FF" w:rsidP="007E61EE">
            <w:pPr>
              <w:tabs>
                <w:tab w:val="num" w:pos="0"/>
              </w:tabs>
              <w:spacing w:after="100" w:afterAutospacing="1" w:line="276" w:lineRule="auto"/>
              <w:ind w:hanging="1343"/>
              <w:rPr>
                <w:rFonts w:asciiTheme="minorHAnsi" w:hAnsiTheme="minorHAnsi" w:cstheme="minorHAnsi"/>
              </w:rPr>
            </w:pPr>
            <w:r w:rsidRPr="00B70109">
              <w:rPr>
                <w:rFonts w:asciiTheme="minorHAnsi" w:hAnsiTheme="minorHAnsi" w:cstheme="minorHAnsi"/>
              </w:rPr>
              <w:t>inny adres (podać poniżej)</w:t>
            </w:r>
          </w:p>
        </w:tc>
        <w:tc>
          <w:tcPr>
            <w:tcW w:w="1276" w:type="dxa"/>
            <w:gridSpan w:val="2"/>
            <w:tcBorders>
              <w:bottom w:val="single" w:sz="18" w:space="0" w:color="F79646"/>
            </w:tcBorders>
          </w:tcPr>
          <w:p w14:paraId="6381A44A" w14:textId="77777777" w:rsidR="006652FF" w:rsidRPr="00B70109" w:rsidRDefault="006652FF" w:rsidP="007E61EE">
            <w:pPr>
              <w:tabs>
                <w:tab w:val="num" w:pos="0"/>
              </w:tabs>
              <w:spacing w:after="100" w:afterAutospacing="1" w:line="276" w:lineRule="auto"/>
              <w:rPr>
                <w:rFonts w:asciiTheme="minorHAnsi" w:hAnsiTheme="minorHAnsi" w:cstheme="minorHAnsi"/>
              </w:rPr>
            </w:pPr>
          </w:p>
        </w:tc>
      </w:tr>
      <w:tr w:rsidR="006652FF" w:rsidRPr="00B70109" w14:paraId="54D84DE9" w14:textId="77777777" w:rsidTr="007E61EE">
        <w:trPr>
          <w:gridAfter w:val="4"/>
          <w:wAfter w:w="3825" w:type="dxa"/>
        </w:trPr>
        <w:tc>
          <w:tcPr>
            <w:tcW w:w="5634" w:type="dxa"/>
            <w:gridSpan w:val="12"/>
            <w:tcBorders>
              <w:top w:val="nil"/>
              <w:left w:val="nil"/>
              <w:bottom w:val="nil"/>
              <w:right w:val="nil"/>
            </w:tcBorders>
            <w:shd w:val="clear" w:color="auto" w:fill="auto"/>
          </w:tcPr>
          <w:p w14:paraId="35F360E0" w14:textId="77777777" w:rsidR="006652FF" w:rsidRPr="00B70109" w:rsidRDefault="006652FF" w:rsidP="007E61EE">
            <w:pPr>
              <w:tabs>
                <w:tab w:val="num" w:pos="-250"/>
              </w:tabs>
              <w:spacing w:after="100" w:afterAutospacing="1" w:line="276" w:lineRule="auto"/>
              <w:rPr>
                <w:rFonts w:asciiTheme="minorHAnsi" w:hAnsiTheme="minorHAnsi" w:cstheme="minorHAnsi"/>
                <w:b/>
                <w:bCs/>
                <w:sz w:val="20"/>
                <w:szCs w:val="20"/>
              </w:rPr>
            </w:pPr>
            <w:r w:rsidRPr="00B70109">
              <w:rPr>
                <w:rFonts w:asciiTheme="minorHAnsi" w:hAnsiTheme="minorHAnsi" w:cstheme="minorHAnsi"/>
                <w:b/>
                <w:sz w:val="18"/>
                <w:szCs w:val="18"/>
              </w:rPr>
              <w:t>wstawić X w odpowiednim polu</w:t>
            </w:r>
            <w:r w:rsidRPr="00B70109">
              <w:rPr>
                <w:rFonts w:asciiTheme="minorHAnsi" w:hAnsiTheme="minorHAnsi" w:cstheme="minorHAnsi"/>
                <w:b/>
                <w:bCs/>
                <w:iCs/>
                <w:sz w:val="20"/>
                <w:szCs w:val="20"/>
              </w:rPr>
              <w:t xml:space="preserve"> </w:t>
            </w:r>
          </w:p>
        </w:tc>
      </w:tr>
      <w:tr w:rsidR="006652FF" w:rsidRPr="00B70109" w14:paraId="0239F2FA" w14:textId="77777777" w:rsidTr="007E61EE">
        <w:trPr>
          <w:gridAfter w:val="1"/>
          <w:wAfter w:w="221" w:type="dxa"/>
          <w:trHeight w:val="624"/>
        </w:trPr>
        <w:tc>
          <w:tcPr>
            <w:tcW w:w="425" w:type="dxa"/>
            <w:gridSpan w:val="2"/>
            <w:tcBorders>
              <w:top w:val="single" w:sz="8" w:space="0" w:color="F79646"/>
              <w:left w:val="single" w:sz="8" w:space="0" w:color="F79646"/>
              <w:bottom w:val="single" w:sz="8" w:space="0" w:color="F79646"/>
              <w:right w:val="single" w:sz="8" w:space="0" w:color="F79646"/>
            </w:tcBorders>
            <w:shd w:val="clear" w:color="auto" w:fill="D9D9D9"/>
          </w:tcPr>
          <w:p w14:paraId="0931CA00" w14:textId="77777777" w:rsidR="006652FF" w:rsidRPr="00B70109" w:rsidRDefault="006652FF" w:rsidP="007E61EE">
            <w:pPr>
              <w:tabs>
                <w:tab w:val="num" w:pos="0"/>
              </w:tabs>
              <w:spacing w:after="100" w:afterAutospacing="1" w:line="276" w:lineRule="auto"/>
              <w:rPr>
                <w:rFonts w:asciiTheme="minorHAnsi" w:hAnsiTheme="minorHAnsi" w:cstheme="minorHAnsi"/>
              </w:rPr>
            </w:pPr>
            <w:r w:rsidRPr="00B70109">
              <w:rPr>
                <w:rFonts w:asciiTheme="minorHAnsi" w:hAnsiTheme="minorHAnsi" w:cstheme="minorHAnsi"/>
              </w:rPr>
              <w:t>u.</w:t>
            </w:r>
          </w:p>
        </w:tc>
        <w:tc>
          <w:tcPr>
            <w:tcW w:w="8813" w:type="dxa"/>
            <w:gridSpan w:val="13"/>
            <w:tcBorders>
              <w:bottom w:val="single" w:sz="18" w:space="0" w:color="F79646"/>
            </w:tcBorders>
          </w:tcPr>
          <w:p w14:paraId="561F1A1F" w14:textId="77777777" w:rsidR="006652FF" w:rsidRPr="00B70109" w:rsidRDefault="006652FF" w:rsidP="007E61EE">
            <w:pPr>
              <w:tabs>
                <w:tab w:val="num" w:pos="0"/>
              </w:tabs>
              <w:spacing w:after="100" w:afterAutospacing="1" w:line="276" w:lineRule="auto"/>
              <w:rPr>
                <w:rFonts w:asciiTheme="minorHAnsi" w:hAnsiTheme="minorHAnsi" w:cstheme="minorHAnsi"/>
                <w:sz w:val="16"/>
                <w:szCs w:val="16"/>
              </w:rPr>
            </w:pPr>
          </w:p>
        </w:tc>
      </w:tr>
      <w:tr w:rsidR="006652FF" w:rsidRPr="00B70109" w14:paraId="688D2D2B" w14:textId="77777777" w:rsidTr="007E61EE">
        <w:trPr>
          <w:gridBefore w:val="2"/>
          <w:wBefore w:w="425" w:type="dxa"/>
          <w:trHeight w:val="22"/>
        </w:trPr>
        <w:tc>
          <w:tcPr>
            <w:tcW w:w="8676" w:type="dxa"/>
            <w:gridSpan w:val="12"/>
            <w:tcBorders>
              <w:top w:val="nil"/>
              <w:left w:val="nil"/>
              <w:bottom w:val="nil"/>
              <w:right w:val="nil"/>
            </w:tcBorders>
            <w:shd w:val="clear" w:color="auto" w:fill="auto"/>
          </w:tcPr>
          <w:p w14:paraId="042B20E3" w14:textId="77777777" w:rsidR="006652FF" w:rsidRPr="00B70109" w:rsidRDefault="006652FF" w:rsidP="007E61EE">
            <w:pPr>
              <w:tabs>
                <w:tab w:val="num" w:pos="-250"/>
              </w:tabs>
              <w:spacing w:after="100" w:afterAutospacing="1" w:line="276" w:lineRule="auto"/>
              <w:rPr>
                <w:rFonts w:asciiTheme="minorHAnsi" w:hAnsiTheme="minorHAnsi" w:cstheme="minorHAnsi"/>
                <w:b/>
                <w:bCs/>
              </w:rPr>
            </w:pPr>
            <w:r w:rsidRPr="00B70109">
              <w:rPr>
                <w:rFonts w:asciiTheme="minorHAnsi" w:hAnsiTheme="minorHAnsi" w:cstheme="minorHAnsi"/>
                <w:b/>
                <w:sz w:val="18"/>
                <w:szCs w:val="18"/>
              </w:rPr>
              <w:t xml:space="preserve">nazwa ulicy, nr                                                                                     </w:t>
            </w:r>
          </w:p>
        </w:tc>
        <w:tc>
          <w:tcPr>
            <w:tcW w:w="358" w:type="dxa"/>
            <w:gridSpan w:val="2"/>
            <w:tcBorders>
              <w:top w:val="nil"/>
              <w:left w:val="nil"/>
              <w:bottom w:val="nil"/>
              <w:right w:val="nil"/>
            </w:tcBorders>
            <w:shd w:val="clear" w:color="auto" w:fill="auto"/>
          </w:tcPr>
          <w:p w14:paraId="05996390" w14:textId="77777777" w:rsidR="006652FF" w:rsidRPr="00B70109" w:rsidRDefault="006652FF" w:rsidP="007E61EE">
            <w:pPr>
              <w:spacing w:after="100" w:afterAutospacing="1" w:line="276" w:lineRule="auto"/>
              <w:rPr>
                <w:rFonts w:asciiTheme="minorHAnsi" w:hAnsiTheme="minorHAnsi" w:cstheme="minorHAnsi"/>
                <w:b/>
                <w:bCs/>
              </w:rPr>
            </w:pPr>
            <w:r w:rsidRPr="00B70109">
              <w:rPr>
                <w:rFonts w:asciiTheme="minorHAnsi" w:hAnsiTheme="minorHAnsi" w:cstheme="minorHAnsi"/>
                <w:b/>
                <w:bCs/>
              </w:rPr>
              <w:t xml:space="preserve">  </w:t>
            </w:r>
          </w:p>
        </w:tc>
      </w:tr>
      <w:tr w:rsidR="006652FF" w:rsidRPr="00B70109" w14:paraId="76ADB5A4" w14:textId="77777777" w:rsidTr="007E61EE">
        <w:trPr>
          <w:gridAfter w:val="1"/>
          <w:wAfter w:w="221" w:type="dxa"/>
          <w:trHeight w:val="442"/>
        </w:trPr>
        <w:tc>
          <w:tcPr>
            <w:tcW w:w="272" w:type="dxa"/>
            <w:tcBorders>
              <w:top w:val="single" w:sz="8" w:space="0" w:color="F79646"/>
              <w:left w:val="single" w:sz="8" w:space="0" w:color="F79646"/>
              <w:bottom w:val="single" w:sz="18" w:space="0" w:color="F79646"/>
              <w:right w:val="single" w:sz="8" w:space="0" w:color="F79646"/>
            </w:tcBorders>
            <w:shd w:val="clear" w:color="auto" w:fill="auto"/>
          </w:tcPr>
          <w:p w14:paraId="0B0ABF77" w14:textId="77777777" w:rsidR="006652FF" w:rsidRPr="00B70109" w:rsidRDefault="006652FF" w:rsidP="007E61EE">
            <w:pPr>
              <w:tabs>
                <w:tab w:val="num" w:pos="0"/>
              </w:tabs>
              <w:spacing w:after="100" w:afterAutospacing="1" w:line="276" w:lineRule="auto"/>
              <w:rPr>
                <w:rFonts w:asciiTheme="minorHAnsi" w:hAnsiTheme="minorHAnsi" w:cstheme="minorHAnsi"/>
              </w:rPr>
            </w:pPr>
          </w:p>
        </w:tc>
        <w:tc>
          <w:tcPr>
            <w:tcW w:w="280" w:type="dxa"/>
            <w:gridSpan w:val="2"/>
            <w:tcBorders>
              <w:top w:val="single" w:sz="8" w:space="0" w:color="F79646"/>
              <w:left w:val="single" w:sz="8" w:space="0" w:color="F79646"/>
              <w:bottom w:val="single" w:sz="18" w:space="0" w:color="F79646"/>
              <w:right w:val="single" w:sz="8" w:space="0" w:color="F79646"/>
            </w:tcBorders>
            <w:shd w:val="clear" w:color="auto" w:fill="auto"/>
          </w:tcPr>
          <w:p w14:paraId="365FF9F2" w14:textId="77777777" w:rsidR="006652FF" w:rsidRPr="00B70109" w:rsidRDefault="006652FF" w:rsidP="007E61EE">
            <w:pPr>
              <w:tabs>
                <w:tab w:val="num" w:pos="0"/>
              </w:tabs>
              <w:spacing w:after="100" w:afterAutospacing="1" w:line="276" w:lineRule="auto"/>
              <w:rPr>
                <w:rFonts w:asciiTheme="minorHAnsi" w:hAnsiTheme="minorHAnsi" w:cstheme="minorHAnsi"/>
              </w:rPr>
            </w:pPr>
          </w:p>
        </w:tc>
        <w:tc>
          <w:tcPr>
            <w:tcW w:w="280" w:type="dxa"/>
            <w:tcBorders>
              <w:top w:val="single" w:sz="8" w:space="0" w:color="F79646"/>
              <w:left w:val="single" w:sz="8" w:space="0" w:color="F79646"/>
              <w:bottom w:val="single" w:sz="8" w:space="0" w:color="F79646"/>
              <w:right w:val="single" w:sz="8" w:space="0" w:color="F79646"/>
            </w:tcBorders>
            <w:shd w:val="clear" w:color="auto" w:fill="D9D9D9"/>
          </w:tcPr>
          <w:p w14:paraId="1B0477DB" w14:textId="77777777" w:rsidR="006652FF" w:rsidRPr="00B70109" w:rsidRDefault="006652FF" w:rsidP="007E61EE">
            <w:pPr>
              <w:tabs>
                <w:tab w:val="num" w:pos="0"/>
              </w:tabs>
              <w:spacing w:after="100" w:afterAutospacing="1" w:line="276" w:lineRule="auto"/>
              <w:rPr>
                <w:rFonts w:asciiTheme="minorHAnsi" w:hAnsiTheme="minorHAnsi" w:cstheme="minorHAnsi"/>
              </w:rPr>
            </w:pPr>
            <w:r w:rsidRPr="00B70109">
              <w:rPr>
                <w:rFonts w:asciiTheme="minorHAnsi" w:hAnsiTheme="minorHAnsi" w:cstheme="minorHAnsi"/>
              </w:rPr>
              <w:t>-</w:t>
            </w:r>
          </w:p>
        </w:tc>
        <w:tc>
          <w:tcPr>
            <w:tcW w:w="283" w:type="dxa"/>
            <w:tcBorders>
              <w:top w:val="single" w:sz="8" w:space="0" w:color="F79646"/>
              <w:left w:val="single" w:sz="8" w:space="0" w:color="F79646"/>
              <w:bottom w:val="single" w:sz="18" w:space="0" w:color="F79646"/>
              <w:right w:val="single" w:sz="8" w:space="0" w:color="F79646"/>
            </w:tcBorders>
            <w:shd w:val="clear" w:color="auto" w:fill="auto"/>
          </w:tcPr>
          <w:p w14:paraId="1576D637" w14:textId="77777777" w:rsidR="006652FF" w:rsidRPr="00B70109" w:rsidRDefault="006652FF" w:rsidP="007E61EE">
            <w:pPr>
              <w:tabs>
                <w:tab w:val="num" w:pos="0"/>
              </w:tabs>
              <w:spacing w:after="100" w:afterAutospacing="1" w:line="276" w:lineRule="auto"/>
              <w:rPr>
                <w:rFonts w:asciiTheme="minorHAnsi" w:hAnsiTheme="minorHAnsi" w:cstheme="minorHAnsi"/>
              </w:rPr>
            </w:pPr>
          </w:p>
        </w:tc>
        <w:tc>
          <w:tcPr>
            <w:tcW w:w="282" w:type="dxa"/>
            <w:tcBorders>
              <w:top w:val="single" w:sz="8" w:space="0" w:color="F79646"/>
              <w:left w:val="single" w:sz="8" w:space="0" w:color="F79646"/>
              <w:bottom w:val="single" w:sz="18" w:space="0" w:color="F79646"/>
              <w:right w:val="single" w:sz="8" w:space="0" w:color="F79646"/>
            </w:tcBorders>
            <w:shd w:val="clear" w:color="auto" w:fill="auto"/>
          </w:tcPr>
          <w:p w14:paraId="0B04C4AA" w14:textId="77777777" w:rsidR="006652FF" w:rsidRPr="00B70109" w:rsidRDefault="006652FF" w:rsidP="007E61EE">
            <w:pPr>
              <w:tabs>
                <w:tab w:val="num" w:pos="0"/>
              </w:tabs>
              <w:spacing w:after="100" w:afterAutospacing="1" w:line="276" w:lineRule="auto"/>
              <w:rPr>
                <w:rFonts w:asciiTheme="minorHAnsi" w:hAnsiTheme="minorHAnsi" w:cstheme="minorHAnsi"/>
              </w:rPr>
            </w:pPr>
          </w:p>
        </w:tc>
        <w:tc>
          <w:tcPr>
            <w:tcW w:w="236" w:type="dxa"/>
            <w:gridSpan w:val="2"/>
            <w:tcBorders>
              <w:top w:val="single" w:sz="8" w:space="0" w:color="F79646"/>
              <w:left w:val="single" w:sz="8" w:space="0" w:color="F79646"/>
              <w:bottom w:val="single" w:sz="18" w:space="0" w:color="F79646"/>
              <w:right w:val="single" w:sz="8" w:space="0" w:color="F79646"/>
            </w:tcBorders>
            <w:shd w:val="clear" w:color="auto" w:fill="auto"/>
          </w:tcPr>
          <w:p w14:paraId="50F96893" w14:textId="77777777" w:rsidR="006652FF" w:rsidRPr="00B70109" w:rsidRDefault="006652FF" w:rsidP="007E61EE">
            <w:pPr>
              <w:tabs>
                <w:tab w:val="num" w:pos="0"/>
              </w:tabs>
              <w:spacing w:after="100" w:afterAutospacing="1" w:line="276" w:lineRule="auto"/>
              <w:rPr>
                <w:rFonts w:asciiTheme="minorHAnsi" w:hAnsiTheme="minorHAnsi" w:cstheme="minorHAnsi"/>
              </w:rPr>
            </w:pPr>
          </w:p>
        </w:tc>
        <w:tc>
          <w:tcPr>
            <w:tcW w:w="3525" w:type="dxa"/>
            <w:gridSpan w:val="3"/>
            <w:tcBorders>
              <w:top w:val="single" w:sz="8" w:space="0" w:color="F79646"/>
              <w:left w:val="single" w:sz="8" w:space="0" w:color="F79646"/>
              <w:bottom w:val="single" w:sz="18" w:space="0" w:color="F79646"/>
              <w:right w:val="single" w:sz="8" w:space="0" w:color="F79646"/>
            </w:tcBorders>
            <w:shd w:val="clear" w:color="auto" w:fill="auto"/>
          </w:tcPr>
          <w:p w14:paraId="0B2DBFCC" w14:textId="77777777" w:rsidR="006652FF" w:rsidRPr="00B70109" w:rsidRDefault="006652FF" w:rsidP="007E61EE">
            <w:pPr>
              <w:tabs>
                <w:tab w:val="num" w:pos="0"/>
              </w:tabs>
              <w:spacing w:after="100" w:afterAutospacing="1" w:line="276" w:lineRule="auto"/>
              <w:rPr>
                <w:rFonts w:asciiTheme="minorHAnsi" w:hAnsiTheme="minorHAnsi" w:cstheme="minorHAnsi"/>
              </w:rPr>
            </w:pPr>
          </w:p>
        </w:tc>
        <w:tc>
          <w:tcPr>
            <w:tcW w:w="4080" w:type="dxa"/>
            <w:gridSpan w:val="4"/>
            <w:tcBorders>
              <w:top w:val="single" w:sz="8" w:space="0" w:color="F79646"/>
              <w:left w:val="single" w:sz="8" w:space="0" w:color="F79646"/>
              <w:bottom w:val="single" w:sz="18" w:space="0" w:color="F79646"/>
              <w:right w:val="single" w:sz="8" w:space="0" w:color="F79646"/>
            </w:tcBorders>
            <w:shd w:val="clear" w:color="auto" w:fill="auto"/>
          </w:tcPr>
          <w:p w14:paraId="7523BA44" w14:textId="77777777" w:rsidR="006652FF" w:rsidRPr="00B70109" w:rsidRDefault="006652FF" w:rsidP="007E61EE">
            <w:pPr>
              <w:tabs>
                <w:tab w:val="num" w:pos="0"/>
              </w:tabs>
              <w:spacing w:after="100" w:afterAutospacing="1" w:line="276" w:lineRule="auto"/>
              <w:ind w:right="-534"/>
              <w:rPr>
                <w:rFonts w:asciiTheme="minorHAnsi" w:hAnsiTheme="minorHAnsi" w:cstheme="minorHAnsi"/>
              </w:rPr>
            </w:pPr>
          </w:p>
        </w:tc>
      </w:tr>
      <w:tr w:rsidR="006652FF" w:rsidRPr="00B70109" w14:paraId="01DB89E6" w14:textId="77777777" w:rsidTr="007E61EE">
        <w:trPr>
          <w:gridAfter w:val="1"/>
          <w:wAfter w:w="221" w:type="dxa"/>
          <w:trHeight w:val="534"/>
        </w:trPr>
        <w:tc>
          <w:tcPr>
            <w:tcW w:w="1627" w:type="dxa"/>
            <w:gridSpan w:val="7"/>
            <w:tcBorders>
              <w:top w:val="single" w:sz="8" w:space="0" w:color="F79646"/>
              <w:left w:val="nil"/>
              <w:bottom w:val="nil"/>
              <w:right w:val="nil"/>
            </w:tcBorders>
            <w:shd w:val="clear" w:color="auto" w:fill="auto"/>
          </w:tcPr>
          <w:p w14:paraId="011E46FF" w14:textId="77777777" w:rsidR="006652FF" w:rsidRPr="00B70109" w:rsidRDefault="006652FF" w:rsidP="007E61EE">
            <w:pPr>
              <w:tabs>
                <w:tab w:val="num" w:pos="0"/>
              </w:tabs>
              <w:spacing w:after="100" w:afterAutospacing="1" w:line="276" w:lineRule="auto"/>
              <w:ind w:hanging="1582"/>
              <w:jc w:val="left"/>
              <w:rPr>
                <w:rFonts w:asciiTheme="minorHAnsi" w:hAnsiTheme="minorHAnsi" w:cstheme="minorHAnsi"/>
                <w:b/>
                <w:bCs/>
                <w:sz w:val="18"/>
                <w:szCs w:val="18"/>
              </w:rPr>
            </w:pPr>
            <w:r w:rsidRPr="00B70109">
              <w:rPr>
                <w:rFonts w:asciiTheme="minorHAnsi" w:hAnsiTheme="minorHAnsi" w:cstheme="minorHAnsi"/>
                <w:b/>
                <w:bCs/>
                <w:sz w:val="18"/>
                <w:szCs w:val="18"/>
              </w:rPr>
              <w:t>kod  pocztowy</w:t>
            </w:r>
          </w:p>
        </w:tc>
        <w:tc>
          <w:tcPr>
            <w:tcW w:w="7611" w:type="dxa"/>
            <w:gridSpan w:val="8"/>
            <w:tcBorders>
              <w:left w:val="nil"/>
              <w:bottom w:val="nil"/>
              <w:right w:val="nil"/>
            </w:tcBorders>
          </w:tcPr>
          <w:p w14:paraId="01966634" w14:textId="77777777" w:rsidR="006652FF" w:rsidRPr="00B70109" w:rsidRDefault="006652FF" w:rsidP="007E61EE">
            <w:pPr>
              <w:spacing w:after="100" w:afterAutospacing="1" w:line="276" w:lineRule="auto"/>
              <w:ind w:right="-1101"/>
              <w:rPr>
                <w:rFonts w:asciiTheme="minorHAnsi" w:hAnsiTheme="minorHAnsi" w:cstheme="minorHAnsi"/>
                <w:b/>
                <w:bCs/>
                <w:sz w:val="18"/>
                <w:szCs w:val="18"/>
              </w:rPr>
            </w:pPr>
            <w:r w:rsidRPr="00B70109">
              <w:rPr>
                <w:rFonts w:asciiTheme="minorHAnsi" w:hAnsiTheme="minorHAnsi" w:cstheme="minorHAnsi"/>
                <w:b/>
                <w:bCs/>
                <w:sz w:val="18"/>
                <w:szCs w:val="18"/>
              </w:rPr>
              <w:t>miejscowość                                                                  adres email</w:t>
            </w:r>
          </w:p>
        </w:tc>
      </w:tr>
    </w:tbl>
    <w:p w14:paraId="5E45F396" w14:textId="77777777" w:rsidR="006652FF" w:rsidRPr="00B70109" w:rsidRDefault="006652FF" w:rsidP="006652FF">
      <w:pPr>
        <w:widowControl w:val="0"/>
        <w:numPr>
          <w:ilvl w:val="0"/>
          <w:numId w:val="23"/>
        </w:numPr>
        <w:tabs>
          <w:tab w:val="left" w:pos="-993"/>
          <w:tab w:val="num" w:pos="567"/>
        </w:tabs>
        <w:overflowPunct w:val="0"/>
        <w:autoSpaceDE w:val="0"/>
        <w:autoSpaceDN w:val="0"/>
        <w:adjustRightInd w:val="0"/>
        <w:spacing w:before="120" w:after="100" w:afterAutospacing="1" w:line="276" w:lineRule="auto"/>
        <w:ind w:left="567" w:right="34" w:hanging="357"/>
        <w:jc w:val="left"/>
        <w:textAlignment w:val="baseline"/>
        <w:rPr>
          <w:rFonts w:asciiTheme="minorHAnsi" w:hAnsiTheme="minorHAnsi" w:cstheme="minorHAnsi"/>
        </w:rPr>
      </w:pPr>
      <w:r w:rsidRPr="00B70109">
        <w:rPr>
          <w:rFonts w:asciiTheme="minorHAnsi" w:hAnsiTheme="minorHAnsi" w:cstheme="minorHAnsi"/>
        </w:rPr>
        <w:t>Dla Zamawiającego (za wyjątkiem faktur):</w:t>
      </w:r>
      <w:r w:rsidRPr="00B70109">
        <w:rPr>
          <w:rFonts w:asciiTheme="minorHAnsi" w:hAnsiTheme="minorHAnsi" w:cstheme="minorHAnsi"/>
        </w:rPr>
        <w:tab/>
      </w:r>
    </w:p>
    <w:tbl>
      <w:tblPr>
        <w:tblStyle w:val="Tabela-Siatka"/>
        <w:tblW w:w="9146" w:type="dxa"/>
        <w:tblInd w:w="-289"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Look w:val="04A0" w:firstRow="1" w:lastRow="0" w:firstColumn="1" w:lastColumn="0" w:noHBand="0" w:noVBand="1"/>
      </w:tblPr>
      <w:tblGrid>
        <w:gridCol w:w="3382"/>
        <w:gridCol w:w="236"/>
        <w:gridCol w:w="1701"/>
        <w:gridCol w:w="481"/>
        <w:gridCol w:w="2637"/>
        <w:gridCol w:w="709"/>
      </w:tblGrid>
      <w:tr w:rsidR="006652FF" w:rsidRPr="00B70109" w14:paraId="309B4C26" w14:textId="77777777" w:rsidTr="007E61EE">
        <w:tc>
          <w:tcPr>
            <w:tcW w:w="3382" w:type="dxa"/>
            <w:shd w:val="clear" w:color="auto" w:fill="D9D9D9" w:themeFill="background1" w:themeFillShade="D9"/>
          </w:tcPr>
          <w:p w14:paraId="3C9EA771" w14:textId="77777777"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1171" w:right="34" w:firstLine="0"/>
              <w:jc w:val="left"/>
              <w:textAlignment w:val="baseline"/>
              <w:rPr>
                <w:rFonts w:asciiTheme="minorHAnsi" w:hAnsiTheme="minorHAnsi" w:cstheme="minorHAnsi"/>
              </w:rPr>
            </w:pPr>
            <w:r w:rsidRPr="00B70109">
              <w:t>adres podany we wstępie Umowy</w:t>
            </w:r>
          </w:p>
        </w:tc>
        <w:tc>
          <w:tcPr>
            <w:tcW w:w="236" w:type="dxa"/>
          </w:tcPr>
          <w:p w14:paraId="2D8A74A4" w14:textId="77777777"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1701" w:type="dxa"/>
            <w:shd w:val="clear" w:color="auto" w:fill="D9D9D9" w:themeFill="background1" w:themeFillShade="D9"/>
          </w:tcPr>
          <w:p w14:paraId="33A98235" w14:textId="77777777"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r w:rsidRPr="00B70109">
              <w:t xml:space="preserve">adres Oddziału </w:t>
            </w:r>
          </w:p>
        </w:tc>
        <w:tc>
          <w:tcPr>
            <w:tcW w:w="481" w:type="dxa"/>
          </w:tcPr>
          <w:p w14:paraId="08F501CD" w14:textId="77777777"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r w:rsidRPr="00B70109">
              <w:rPr>
                <w:rFonts w:asciiTheme="minorHAnsi" w:hAnsiTheme="minorHAnsi" w:cstheme="minorHAnsi"/>
              </w:rPr>
              <w:t>x</w:t>
            </w:r>
          </w:p>
        </w:tc>
        <w:tc>
          <w:tcPr>
            <w:tcW w:w="2637" w:type="dxa"/>
            <w:shd w:val="clear" w:color="auto" w:fill="D9D9D9" w:themeFill="background1" w:themeFillShade="D9"/>
          </w:tcPr>
          <w:p w14:paraId="3A52C115" w14:textId="77777777"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r w:rsidRPr="00B70109">
              <w:t>inny adres (podać poniżej)</w:t>
            </w:r>
          </w:p>
        </w:tc>
        <w:tc>
          <w:tcPr>
            <w:tcW w:w="709" w:type="dxa"/>
          </w:tcPr>
          <w:p w14:paraId="13C61188" w14:textId="77777777"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r>
    </w:tbl>
    <w:tbl>
      <w:tblPr>
        <w:tblW w:w="9593" w:type="dxa"/>
        <w:tblInd w:w="-28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422"/>
        <w:gridCol w:w="8602"/>
        <w:gridCol w:w="355"/>
        <w:gridCol w:w="178"/>
        <w:gridCol w:w="36"/>
      </w:tblGrid>
      <w:tr w:rsidR="006652FF" w:rsidRPr="00B70109" w14:paraId="34ABCC57" w14:textId="77777777" w:rsidTr="007E61EE">
        <w:trPr>
          <w:trHeight w:val="257"/>
        </w:trPr>
        <w:tc>
          <w:tcPr>
            <w:tcW w:w="9593" w:type="dxa"/>
            <w:gridSpan w:val="5"/>
            <w:tcBorders>
              <w:top w:val="nil"/>
              <w:left w:val="nil"/>
              <w:bottom w:val="nil"/>
              <w:right w:val="nil"/>
            </w:tcBorders>
            <w:shd w:val="clear" w:color="auto" w:fill="auto"/>
          </w:tcPr>
          <w:p w14:paraId="50C51B0E" w14:textId="77777777" w:rsidR="006652FF" w:rsidRPr="00B70109" w:rsidRDefault="006652FF" w:rsidP="007E61EE">
            <w:pPr>
              <w:tabs>
                <w:tab w:val="num" w:pos="-250"/>
              </w:tabs>
              <w:spacing w:after="100" w:afterAutospacing="1" w:line="288" w:lineRule="auto"/>
              <w:rPr>
                <w:rFonts w:asciiTheme="minorHAnsi" w:hAnsiTheme="minorHAnsi" w:cstheme="minorHAnsi"/>
                <w:b/>
                <w:bCs/>
                <w:sz w:val="18"/>
                <w:szCs w:val="18"/>
              </w:rPr>
            </w:pPr>
          </w:p>
        </w:tc>
      </w:tr>
      <w:tr w:rsidR="006652FF" w:rsidRPr="00B70109" w14:paraId="49CFB96A" w14:textId="77777777" w:rsidTr="007E61EE">
        <w:trPr>
          <w:gridAfter w:val="1"/>
          <w:wAfter w:w="36" w:type="dxa"/>
          <w:trHeight w:val="313"/>
        </w:trPr>
        <w:tc>
          <w:tcPr>
            <w:tcW w:w="422" w:type="dxa"/>
            <w:tcBorders>
              <w:top w:val="single" w:sz="8" w:space="0" w:color="F79646"/>
              <w:left w:val="single" w:sz="8" w:space="0" w:color="F79646"/>
              <w:bottom w:val="single" w:sz="8" w:space="0" w:color="F79646"/>
              <w:right w:val="single" w:sz="8" w:space="0" w:color="F79646"/>
            </w:tcBorders>
            <w:shd w:val="clear" w:color="auto" w:fill="D9D9D9"/>
          </w:tcPr>
          <w:p w14:paraId="3DCB00CB" w14:textId="77777777" w:rsidR="006652FF" w:rsidRPr="00B70109" w:rsidRDefault="006652FF" w:rsidP="007E61EE">
            <w:pPr>
              <w:tabs>
                <w:tab w:val="num" w:pos="0"/>
              </w:tabs>
              <w:spacing w:after="100" w:afterAutospacing="1" w:line="288" w:lineRule="auto"/>
              <w:rPr>
                <w:rFonts w:asciiTheme="minorHAnsi" w:hAnsiTheme="minorHAnsi" w:cstheme="minorHAnsi"/>
              </w:rPr>
            </w:pPr>
            <w:r w:rsidRPr="00B70109">
              <w:rPr>
                <w:rFonts w:asciiTheme="minorHAnsi" w:hAnsiTheme="minorHAnsi" w:cstheme="minorHAnsi"/>
              </w:rPr>
              <w:t>.</w:t>
            </w:r>
          </w:p>
        </w:tc>
        <w:tc>
          <w:tcPr>
            <w:tcW w:w="9135" w:type="dxa"/>
            <w:gridSpan w:val="3"/>
            <w:tcBorders>
              <w:bottom w:val="single" w:sz="18" w:space="0" w:color="F79646"/>
            </w:tcBorders>
          </w:tcPr>
          <w:p w14:paraId="2FEA47C2" w14:textId="52F178C7" w:rsidR="006652FF" w:rsidRPr="00B70109" w:rsidRDefault="006652FF" w:rsidP="007E61EE">
            <w:pPr>
              <w:tabs>
                <w:tab w:val="num" w:pos="0"/>
              </w:tabs>
              <w:spacing w:after="100" w:afterAutospacing="1" w:line="288" w:lineRule="auto"/>
              <w:rPr>
                <w:rFonts w:asciiTheme="minorHAnsi" w:hAnsiTheme="minorHAnsi" w:cstheme="minorHAnsi"/>
              </w:rPr>
            </w:pPr>
          </w:p>
        </w:tc>
      </w:tr>
      <w:tr w:rsidR="006652FF" w:rsidRPr="00B70109" w14:paraId="7083BD2D" w14:textId="77777777" w:rsidTr="007E61EE">
        <w:trPr>
          <w:gridBefore w:val="1"/>
          <w:gridAfter w:val="2"/>
          <w:wBefore w:w="422" w:type="dxa"/>
          <w:wAfter w:w="214" w:type="dxa"/>
          <w:trHeight w:val="24"/>
        </w:trPr>
        <w:tc>
          <w:tcPr>
            <w:tcW w:w="8602" w:type="dxa"/>
            <w:tcBorders>
              <w:top w:val="nil"/>
              <w:left w:val="nil"/>
              <w:bottom w:val="nil"/>
              <w:right w:val="nil"/>
            </w:tcBorders>
            <w:shd w:val="clear" w:color="auto" w:fill="auto"/>
          </w:tcPr>
          <w:p w14:paraId="4108EC7A" w14:textId="77777777" w:rsidR="006652FF" w:rsidRPr="00B70109" w:rsidRDefault="006652FF" w:rsidP="007E61EE">
            <w:pPr>
              <w:spacing w:after="100" w:afterAutospacing="1" w:line="288" w:lineRule="auto"/>
              <w:rPr>
                <w:rFonts w:asciiTheme="minorHAnsi" w:hAnsiTheme="minorHAnsi" w:cstheme="minorHAnsi"/>
                <w:b/>
                <w:bCs/>
                <w:sz w:val="18"/>
                <w:szCs w:val="18"/>
              </w:rPr>
            </w:pPr>
            <w:r w:rsidRPr="00B70109">
              <w:rPr>
                <w:rFonts w:asciiTheme="minorHAnsi" w:hAnsiTheme="minorHAnsi" w:cstheme="minorHAnsi"/>
                <w:b/>
                <w:bCs/>
                <w:sz w:val="18"/>
                <w:szCs w:val="18"/>
              </w:rPr>
              <w:t>nazwa ulicy, numer</w:t>
            </w:r>
          </w:p>
          <w:tbl>
            <w:tblPr>
              <w:tblStyle w:val="Tabela-Siatka"/>
              <w:tblW w:w="8812"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Layout w:type="fixed"/>
              <w:tblLook w:val="04A0" w:firstRow="1" w:lastRow="0" w:firstColumn="1" w:lastColumn="0" w:noHBand="0" w:noVBand="1"/>
            </w:tblPr>
            <w:tblGrid>
              <w:gridCol w:w="236"/>
              <w:gridCol w:w="236"/>
              <w:gridCol w:w="236"/>
              <w:gridCol w:w="236"/>
              <w:gridCol w:w="236"/>
              <w:gridCol w:w="236"/>
              <w:gridCol w:w="2302"/>
              <w:gridCol w:w="5094"/>
            </w:tblGrid>
            <w:tr w:rsidR="006652FF" w:rsidRPr="00B70109" w14:paraId="568D1A3B" w14:textId="77777777" w:rsidTr="007E61EE">
              <w:trPr>
                <w:trHeight w:val="420"/>
              </w:trPr>
              <w:tc>
                <w:tcPr>
                  <w:tcW w:w="236" w:type="dxa"/>
                  <w:shd w:val="clear" w:color="auto" w:fill="FFFFFF" w:themeFill="background1"/>
                </w:tcPr>
                <w:p w14:paraId="0E64DD6A" w14:textId="5C8FBFAD"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FFFFFF" w:themeFill="background1"/>
                </w:tcPr>
                <w:p w14:paraId="4E8EDDDC" w14:textId="12B24863"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D9D9D9" w:themeFill="background1" w:themeFillShade="D9"/>
                </w:tcPr>
                <w:p w14:paraId="59E21D28" w14:textId="77777777"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FFFFFF" w:themeFill="background1"/>
                </w:tcPr>
                <w:p w14:paraId="5285785F" w14:textId="79BE4036"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FFFFFF" w:themeFill="background1"/>
                </w:tcPr>
                <w:p w14:paraId="6567C37B" w14:textId="0CA38F54"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FFFFFF" w:themeFill="background1"/>
                </w:tcPr>
                <w:p w14:paraId="58C31FE5" w14:textId="66CAC990"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02" w:type="dxa"/>
                </w:tcPr>
                <w:p w14:paraId="50AB88B4" w14:textId="3FC795CE"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5094" w:type="dxa"/>
                </w:tcPr>
                <w:p w14:paraId="5FA84C89" w14:textId="14B35B70" w:rsidR="006652FF" w:rsidRPr="00B70109"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r>
          </w:tbl>
          <w:p w14:paraId="7E3429F0" w14:textId="77777777" w:rsidR="006652FF" w:rsidRPr="00B70109" w:rsidRDefault="006652FF" w:rsidP="007E61EE">
            <w:pPr>
              <w:spacing w:after="100" w:afterAutospacing="1" w:line="288" w:lineRule="auto"/>
              <w:ind w:hanging="888"/>
              <w:rPr>
                <w:rFonts w:asciiTheme="minorHAnsi" w:hAnsiTheme="minorHAnsi" w:cstheme="minorHAnsi"/>
                <w:b/>
                <w:bCs/>
                <w:sz w:val="18"/>
                <w:szCs w:val="18"/>
              </w:rPr>
            </w:pPr>
            <w:r w:rsidRPr="00B70109">
              <w:rPr>
                <w:rFonts w:asciiTheme="minorHAnsi" w:hAnsiTheme="minorHAnsi" w:cstheme="minorHAnsi"/>
                <w:b/>
                <w:bCs/>
                <w:sz w:val="18"/>
                <w:szCs w:val="18"/>
              </w:rPr>
              <w:t>kod                            miejscowość                             adres email</w:t>
            </w:r>
          </w:p>
        </w:tc>
        <w:tc>
          <w:tcPr>
            <w:tcW w:w="355" w:type="dxa"/>
            <w:tcBorders>
              <w:top w:val="nil"/>
              <w:left w:val="nil"/>
              <w:bottom w:val="nil"/>
              <w:right w:val="nil"/>
            </w:tcBorders>
            <w:shd w:val="clear" w:color="auto" w:fill="auto"/>
          </w:tcPr>
          <w:p w14:paraId="3239DA98" w14:textId="77777777" w:rsidR="006652FF" w:rsidRPr="00B70109" w:rsidRDefault="006652FF" w:rsidP="007E61EE">
            <w:pPr>
              <w:spacing w:after="100" w:afterAutospacing="1" w:line="288" w:lineRule="auto"/>
              <w:rPr>
                <w:rFonts w:asciiTheme="minorHAnsi" w:hAnsiTheme="minorHAnsi" w:cstheme="minorHAnsi"/>
                <w:b/>
                <w:bCs/>
              </w:rPr>
            </w:pPr>
          </w:p>
        </w:tc>
      </w:tr>
    </w:tbl>
    <w:p w14:paraId="08FD5DE3" w14:textId="77777777" w:rsidR="006652FF" w:rsidRPr="00B70109" w:rsidRDefault="006652FF" w:rsidP="006652FF">
      <w:pPr>
        <w:shd w:val="clear" w:color="auto" w:fill="FFFFFF"/>
        <w:spacing w:before="120" w:after="100" w:afterAutospacing="1" w:line="288" w:lineRule="auto"/>
        <w:ind w:left="0" w:firstLine="0"/>
        <w:rPr>
          <w:rFonts w:asciiTheme="minorHAnsi" w:hAnsiTheme="minorHAnsi" w:cstheme="minorHAnsi"/>
        </w:rPr>
      </w:pPr>
      <w:r w:rsidRPr="00B70109">
        <w:rPr>
          <w:rFonts w:asciiTheme="minorHAnsi" w:hAnsiTheme="minorHAnsi" w:cstheme="minorHAnsi"/>
        </w:rPr>
        <w:t>z zastrzeżeniem, że dla przekazywana raportów z realizacji Umowy dedykowany jest poniższy adres email:</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9214"/>
      </w:tblGrid>
      <w:tr w:rsidR="006652FF" w:rsidRPr="00B70109" w14:paraId="6BFB576D" w14:textId="77777777" w:rsidTr="007E61EE">
        <w:trPr>
          <w:trHeight w:val="284"/>
        </w:trPr>
        <w:tc>
          <w:tcPr>
            <w:tcW w:w="9214" w:type="dxa"/>
            <w:tcBorders>
              <w:top w:val="single" w:sz="8" w:space="0" w:color="F79646"/>
              <w:left w:val="single" w:sz="8" w:space="0" w:color="F79646"/>
              <w:bottom w:val="single" w:sz="18" w:space="0" w:color="F79646"/>
              <w:right w:val="single" w:sz="8" w:space="0" w:color="F79646"/>
            </w:tcBorders>
            <w:shd w:val="clear" w:color="auto" w:fill="auto"/>
          </w:tcPr>
          <w:p w14:paraId="7B078EB9" w14:textId="11B93527" w:rsidR="006652FF" w:rsidRPr="00B70109" w:rsidRDefault="006652FF" w:rsidP="007E61EE">
            <w:pPr>
              <w:tabs>
                <w:tab w:val="num" w:pos="0"/>
              </w:tabs>
              <w:spacing w:after="100" w:afterAutospacing="1" w:line="288" w:lineRule="auto"/>
              <w:ind w:right="-534"/>
              <w:rPr>
                <w:rFonts w:asciiTheme="minorHAnsi" w:hAnsiTheme="minorHAnsi" w:cstheme="minorHAnsi"/>
              </w:rPr>
            </w:pPr>
          </w:p>
        </w:tc>
      </w:tr>
    </w:tbl>
    <w:p w14:paraId="2455D321" w14:textId="77777777" w:rsidR="006652FF" w:rsidRPr="00B70109" w:rsidRDefault="006652FF" w:rsidP="006652FF">
      <w:pPr>
        <w:shd w:val="clear" w:color="auto" w:fill="FFFFFF"/>
        <w:spacing w:after="100" w:afterAutospacing="1" w:line="288" w:lineRule="auto"/>
        <w:jc w:val="left"/>
        <w:rPr>
          <w:rFonts w:asciiTheme="minorHAnsi" w:hAnsiTheme="minorHAnsi" w:cstheme="minorHAnsi"/>
          <w:b/>
          <w:bCs/>
          <w:sz w:val="18"/>
          <w:szCs w:val="18"/>
        </w:rPr>
      </w:pPr>
      <w:r w:rsidRPr="00B70109">
        <w:rPr>
          <w:rFonts w:asciiTheme="minorHAnsi" w:hAnsiTheme="minorHAnsi" w:cstheme="minorHAnsi"/>
          <w:b/>
          <w:bCs/>
          <w:sz w:val="18"/>
          <w:szCs w:val="18"/>
        </w:rPr>
        <w:t>adres email</w:t>
      </w:r>
    </w:p>
    <w:p w14:paraId="55EAD07C" w14:textId="77777777" w:rsidR="006652FF" w:rsidRPr="00B70109" w:rsidRDefault="006652FF" w:rsidP="006652FF">
      <w:pPr>
        <w:widowControl w:val="0"/>
        <w:tabs>
          <w:tab w:val="left" w:pos="-993"/>
        </w:tabs>
        <w:overflowPunct w:val="0"/>
        <w:autoSpaceDE w:val="0"/>
        <w:autoSpaceDN w:val="0"/>
        <w:adjustRightInd w:val="0"/>
        <w:spacing w:after="100" w:afterAutospacing="1" w:line="276" w:lineRule="auto"/>
        <w:ind w:right="34"/>
        <w:jc w:val="left"/>
        <w:textAlignment w:val="baseline"/>
        <w:rPr>
          <w:rFonts w:asciiTheme="minorHAnsi" w:hAnsiTheme="minorHAnsi" w:cstheme="minorHAnsi"/>
        </w:rPr>
      </w:pPr>
    </w:p>
    <w:p w14:paraId="561FF36A" w14:textId="13759222" w:rsidR="00E56A10" w:rsidRPr="00B70109" w:rsidRDefault="00CD3593" w:rsidP="00043376">
      <w:pPr>
        <w:pStyle w:val="Akapitzlist"/>
        <w:numPr>
          <w:ilvl w:val="0"/>
          <w:numId w:val="29"/>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 xml:space="preserve">Zmiana osób wskazanych przez </w:t>
      </w:r>
      <w:r w:rsidR="00D8469D" w:rsidRPr="00B70109">
        <w:rPr>
          <w:rFonts w:asciiTheme="minorHAnsi" w:hAnsiTheme="minorHAnsi" w:cstheme="minorHAnsi"/>
        </w:rPr>
        <w:t>Wykonawcę</w:t>
      </w:r>
      <w:r w:rsidRPr="00B70109">
        <w:rPr>
          <w:rFonts w:asciiTheme="minorHAnsi" w:hAnsiTheme="minorHAnsi" w:cstheme="minorHAnsi"/>
        </w:rPr>
        <w:t xml:space="preserve"> </w:t>
      </w:r>
      <w:r w:rsidR="00BD1E58" w:rsidRPr="00B70109">
        <w:rPr>
          <w:rFonts w:asciiTheme="minorHAnsi" w:hAnsiTheme="minorHAnsi" w:cstheme="minorHAnsi"/>
        </w:rPr>
        <w:t>w ofercie</w:t>
      </w:r>
      <w:r w:rsidR="001B278F" w:rsidRPr="00B70109">
        <w:rPr>
          <w:rFonts w:asciiTheme="minorHAnsi" w:hAnsiTheme="minorHAnsi" w:cstheme="minorHAnsi"/>
        </w:rPr>
        <w:t xml:space="preserve"> oraz osób wskazanych </w:t>
      </w:r>
      <w:r w:rsidRPr="00B70109">
        <w:rPr>
          <w:rFonts w:asciiTheme="minorHAnsi" w:hAnsiTheme="minorHAnsi" w:cstheme="minorHAnsi"/>
        </w:rPr>
        <w:t xml:space="preserve">w ust. </w:t>
      </w:r>
      <w:r w:rsidR="001B278F" w:rsidRPr="00B70109">
        <w:rPr>
          <w:rFonts w:asciiTheme="minorHAnsi" w:hAnsiTheme="minorHAnsi" w:cstheme="minorHAnsi"/>
        </w:rPr>
        <w:t>1</w:t>
      </w:r>
      <w:r w:rsidR="00BC488E" w:rsidRPr="00B70109">
        <w:rPr>
          <w:rFonts w:asciiTheme="minorHAnsi" w:hAnsiTheme="minorHAnsi" w:cstheme="minorHAnsi"/>
        </w:rPr>
        <w:t xml:space="preserve"> i 2</w:t>
      </w:r>
      <w:r w:rsidR="00A861D6" w:rsidRPr="00B70109">
        <w:rPr>
          <w:rFonts w:asciiTheme="minorHAnsi" w:hAnsiTheme="minorHAnsi" w:cstheme="minorHAnsi"/>
        </w:rPr>
        <w:t xml:space="preserve"> powyżej</w:t>
      </w:r>
      <w:r w:rsidR="00BF7E84" w:rsidRPr="00B70109">
        <w:rPr>
          <w:rFonts w:asciiTheme="minorHAnsi" w:hAnsiTheme="minorHAnsi" w:cstheme="minorHAnsi"/>
        </w:rPr>
        <w:t>,</w:t>
      </w:r>
      <w:r w:rsidRPr="00B70109">
        <w:rPr>
          <w:rFonts w:asciiTheme="minorHAnsi" w:hAnsiTheme="minorHAnsi" w:cstheme="minorHAnsi"/>
        </w:rPr>
        <w:t xml:space="preserve"> może być dokonana w każdej chwili, pod warunkiem, że oso</w:t>
      </w:r>
      <w:r w:rsidR="00BD1E58" w:rsidRPr="00B70109">
        <w:rPr>
          <w:rFonts w:asciiTheme="minorHAnsi" w:hAnsiTheme="minorHAnsi" w:cstheme="minorHAnsi"/>
        </w:rPr>
        <w:t>by te zostaną</w:t>
      </w:r>
      <w:r w:rsidRPr="00B70109">
        <w:rPr>
          <w:rFonts w:asciiTheme="minorHAnsi" w:hAnsiTheme="minorHAnsi" w:cstheme="minorHAnsi"/>
        </w:rPr>
        <w:t xml:space="preserve"> pisemn</w:t>
      </w:r>
      <w:r w:rsidR="00BD1E58" w:rsidRPr="00B70109">
        <w:rPr>
          <w:rFonts w:asciiTheme="minorHAnsi" w:hAnsiTheme="minorHAnsi" w:cstheme="minorHAnsi"/>
        </w:rPr>
        <w:t>ie zaakceptowane przez Zamawiają</w:t>
      </w:r>
      <w:r w:rsidRPr="00B70109">
        <w:rPr>
          <w:rFonts w:asciiTheme="minorHAnsi" w:hAnsiTheme="minorHAnsi" w:cstheme="minorHAnsi"/>
        </w:rPr>
        <w:t>cego. Zmiana ww. osób nie stanowi zmiany Umowy.</w:t>
      </w:r>
    </w:p>
    <w:p w14:paraId="3E2B19C2" w14:textId="77777777" w:rsidR="00A06B6C" w:rsidRPr="00B70109" w:rsidRDefault="00A06B6C" w:rsidP="00043376">
      <w:pPr>
        <w:pStyle w:val="Akapitzlist"/>
        <w:numPr>
          <w:ilvl w:val="0"/>
          <w:numId w:val="29"/>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Korespondencja dotycząca realizacji Umowy</w:t>
      </w:r>
      <w:r w:rsidR="00122BB7" w:rsidRPr="00B70109">
        <w:rPr>
          <w:rFonts w:asciiTheme="minorHAnsi" w:hAnsiTheme="minorHAnsi" w:cstheme="minorHAnsi"/>
        </w:rPr>
        <w:t>,</w:t>
      </w:r>
      <w:r w:rsidRPr="00B70109">
        <w:rPr>
          <w:rFonts w:asciiTheme="minorHAnsi" w:hAnsiTheme="minorHAnsi" w:cstheme="minorHAnsi"/>
        </w:rPr>
        <w:t xml:space="preserve"> w szczególności: zgłoszenie do odbioru, uwagi odbiorowe</w:t>
      </w:r>
      <w:r w:rsidR="00122BB7" w:rsidRPr="00B70109">
        <w:rPr>
          <w:rFonts w:asciiTheme="minorHAnsi" w:hAnsiTheme="minorHAnsi" w:cstheme="minorHAnsi"/>
        </w:rPr>
        <w:t xml:space="preserve"> oraz</w:t>
      </w:r>
      <w:r w:rsidRPr="00B70109">
        <w:rPr>
          <w:rFonts w:asciiTheme="minorHAnsi" w:hAnsiTheme="minorHAnsi" w:cstheme="minorHAnsi"/>
        </w:rPr>
        <w:t xml:space="preserve"> inna komunikacja dotycząca wykonania Przedmiotu Umowy</w:t>
      </w:r>
      <w:r w:rsidR="00046CA7" w:rsidRPr="00B70109">
        <w:rPr>
          <w:rFonts w:asciiTheme="minorHAnsi" w:hAnsiTheme="minorHAnsi" w:cstheme="minorHAnsi"/>
        </w:rPr>
        <w:t>, o ile Umowa nie stanowi inaczej,</w:t>
      </w:r>
      <w:r w:rsidRPr="00B70109">
        <w:rPr>
          <w:rFonts w:asciiTheme="minorHAnsi" w:hAnsiTheme="minorHAnsi" w:cstheme="minorHAnsi"/>
        </w:rPr>
        <w:t xml:space="preserve"> winna być przekazywana drugiej Stronie w postaci:</w:t>
      </w:r>
    </w:p>
    <w:p w14:paraId="16880344" w14:textId="4954FBF1" w:rsidR="00A06B6C" w:rsidRPr="00B70109" w:rsidRDefault="00A06B6C" w:rsidP="00CD3E66">
      <w:pPr>
        <w:pStyle w:val="Akapitzlist"/>
        <w:tabs>
          <w:tab w:val="left" w:pos="709"/>
          <w:tab w:val="left" w:pos="851"/>
        </w:tabs>
        <w:spacing w:after="100" w:afterAutospacing="1" w:line="276" w:lineRule="auto"/>
        <w:ind w:left="709" w:right="14" w:hanging="283"/>
        <w:rPr>
          <w:rFonts w:asciiTheme="minorHAnsi" w:hAnsiTheme="minorHAnsi" w:cstheme="minorHAnsi"/>
        </w:rPr>
      </w:pPr>
      <w:r w:rsidRPr="00B70109">
        <w:rPr>
          <w:rFonts w:asciiTheme="minorHAnsi" w:hAnsiTheme="minorHAnsi" w:cstheme="minorHAnsi"/>
        </w:rPr>
        <w:t xml:space="preserve">1) </w:t>
      </w:r>
      <w:bookmarkStart w:id="10" w:name="_Hlk488927820"/>
      <w:r w:rsidRPr="00B70109">
        <w:rPr>
          <w:rFonts w:asciiTheme="minorHAnsi" w:hAnsiTheme="minorHAnsi" w:cstheme="minorHAnsi"/>
        </w:rPr>
        <w:t>oryginału podpisanego dokumentu: osobiście lub listem poleconym, lub pocztą kurierską</w:t>
      </w:r>
      <w:bookmarkEnd w:id="10"/>
      <w:r w:rsidRPr="00B70109">
        <w:rPr>
          <w:rFonts w:asciiTheme="minorHAnsi" w:hAnsiTheme="minorHAnsi" w:cstheme="minorHAnsi"/>
        </w:rPr>
        <w:t xml:space="preserve"> </w:t>
      </w:r>
      <w:r w:rsidR="006E042F" w:rsidRPr="00B70109">
        <w:rPr>
          <w:rFonts w:asciiTheme="minorHAnsi" w:hAnsiTheme="minorHAnsi" w:cstheme="minorHAnsi"/>
        </w:rPr>
        <w:t>i</w:t>
      </w:r>
    </w:p>
    <w:p w14:paraId="7AF20EBB" w14:textId="04E58139" w:rsidR="00A06B6C" w:rsidRPr="00B70109" w:rsidRDefault="00A06B6C" w:rsidP="00CD3E66">
      <w:pPr>
        <w:pStyle w:val="Akapitzlist"/>
        <w:tabs>
          <w:tab w:val="left" w:pos="709"/>
          <w:tab w:val="left" w:pos="851"/>
        </w:tabs>
        <w:spacing w:after="100" w:afterAutospacing="1" w:line="276" w:lineRule="auto"/>
        <w:ind w:left="709" w:right="14" w:hanging="283"/>
        <w:rPr>
          <w:rFonts w:asciiTheme="minorHAnsi" w:hAnsiTheme="minorHAnsi" w:cstheme="minorHAnsi"/>
        </w:rPr>
      </w:pPr>
      <w:r w:rsidRPr="00B70109">
        <w:rPr>
          <w:rFonts w:asciiTheme="minorHAnsi" w:hAnsiTheme="minorHAnsi" w:cstheme="minorHAnsi"/>
        </w:rPr>
        <w:t xml:space="preserve">2) skanu podpisanego dokumentu mailem z firmowego adresu e-mail wskazanego w ust. </w:t>
      </w:r>
      <w:r w:rsidR="001B278F" w:rsidRPr="00B70109">
        <w:rPr>
          <w:rFonts w:asciiTheme="minorHAnsi" w:hAnsiTheme="minorHAnsi" w:cstheme="minorHAnsi"/>
        </w:rPr>
        <w:t>3</w:t>
      </w:r>
      <w:r w:rsidRPr="00B70109">
        <w:rPr>
          <w:rFonts w:asciiTheme="minorHAnsi" w:hAnsiTheme="minorHAnsi" w:cstheme="minorHAnsi"/>
        </w:rPr>
        <w:t xml:space="preserve"> </w:t>
      </w:r>
      <w:r w:rsidR="00A861D6" w:rsidRPr="00B70109">
        <w:rPr>
          <w:rFonts w:asciiTheme="minorHAnsi" w:hAnsiTheme="minorHAnsi" w:cstheme="minorHAnsi"/>
        </w:rPr>
        <w:t xml:space="preserve">powyżej </w:t>
      </w:r>
      <w:r w:rsidRPr="00B70109">
        <w:rPr>
          <w:rFonts w:asciiTheme="minorHAnsi" w:hAnsiTheme="minorHAnsi" w:cstheme="minorHAnsi"/>
        </w:rPr>
        <w:t xml:space="preserve">lub adresu e-mail osób wskazanych w ust. </w:t>
      </w:r>
      <w:r w:rsidR="001B278F" w:rsidRPr="00B70109">
        <w:rPr>
          <w:rFonts w:asciiTheme="minorHAnsi" w:hAnsiTheme="minorHAnsi" w:cstheme="minorHAnsi"/>
        </w:rPr>
        <w:t>1 i 2</w:t>
      </w:r>
      <w:r w:rsidR="005C61CD" w:rsidRPr="00B70109">
        <w:rPr>
          <w:rFonts w:asciiTheme="minorHAnsi" w:hAnsiTheme="minorHAnsi" w:cstheme="minorHAnsi"/>
        </w:rPr>
        <w:t xml:space="preserve"> </w:t>
      </w:r>
      <w:r w:rsidRPr="00B70109">
        <w:rPr>
          <w:rFonts w:asciiTheme="minorHAnsi" w:hAnsiTheme="minorHAnsi" w:cstheme="minorHAnsi"/>
        </w:rPr>
        <w:t>powyżej.</w:t>
      </w:r>
    </w:p>
    <w:p w14:paraId="332C23A1" w14:textId="38232970" w:rsidR="00263669" w:rsidRPr="00B70109" w:rsidRDefault="00C500C0" w:rsidP="00043376">
      <w:pPr>
        <w:pStyle w:val="Akapitzlist"/>
        <w:numPr>
          <w:ilvl w:val="0"/>
          <w:numId w:val="29"/>
        </w:numPr>
        <w:tabs>
          <w:tab w:val="left" w:pos="567"/>
          <w:tab w:val="left" w:pos="851"/>
        </w:tabs>
        <w:spacing w:after="0" w:line="276" w:lineRule="auto"/>
        <w:ind w:right="11"/>
        <w:rPr>
          <w:rFonts w:asciiTheme="minorHAnsi" w:hAnsiTheme="minorHAnsi" w:cstheme="minorHAnsi"/>
        </w:rPr>
      </w:pPr>
      <w:bookmarkStart w:id="11" w:name="_Hlk489005992"/>
      <w:r w:rsidRPr="00B70109">
        <w:rPr>
          <w:rFonts w:asciiTheme="minorHAnsi" w:hAnsiTheme="minorHAnsi" w:cstheme="minorHAnsi"/>
        </w:rPr>
        <w:t>Strony na etapie realizacji Umowy</w:t>
      </w:r>
      <w:r w:rsidR="00263669" w:rsidRPr="00B70109">
        <w:rPr>
          <w:rFonts w:asciiTheme="minorHAnsi" w:hAnsiTheme="minorHAnsi" w:cstheme="minorHAnsi"/>
        </w:rPr>
        <w:t>:</w:t>
      </w:r>
      <w:r w:rsidRPr="00B70109">
        <w:rPr>
          <w:rFonts w:asciiTheme="minorHAnsi" w:hAnsiTheme="minorHAnsi" w:cstheme="minorHAnsi"/>
        </w:rPr>
        <w:t xml:space="preserve"> </w:t>
      </w:r>
    </w:p>
    <w:p w14:paraId="3F5FAF88" w14:textId="6C7B0339" w:rsidR="00263669" w:rsidRPr="00B70109" w:rsidRDefault="00C500C0" w:rsidP="00CD3E66">
      <w:pPr>
        <w:pStyle w:val="Akapitzlist"/>
        <w:numPr>
          <w:ilvl w:val="1"/>
          <w:numId w:val="28"/>
        </w:numPr>
        <w:tabs>
          <w:tab w:val="left" w:pos="567"/>
          <w:tab w:val="left" w:pos="851"/>
        </w:tabs>
        <w:spacing w:after="0" w:line="276" w:lineRule="auto"/>
        <w:ind w:left="851" w:right="11" w:hanging="425"/>
        <w:rPr>
          <w:rFonts w:asciiTheme="minorHAnsi" w:hAnsiTheme="minorHAnsi" w:cstheme="minorHAnsi"/>
        </w:rPr>
      </w:pPr>
      <w:r w:rsidRPr="00B70109">
        <w:rPr>
          <w:rFonts w:asciiTheme="minorHAnsi" w:hAnsiTheme="minorHAnsi" w:cstheme="minorHAnsi"/>
        </w:rPr>
        <w:t>ustalą zakres korespondencji, która powinna być komunikowana drugiej Stronie w formie oryginału podpisanego dokumentu</w:t>
      </w:r>
      <w:r w:rsidR="00D72FE1" w:rsidRPr="00B70109">
        <w:rPr>
          <w:rFonts w:asciiTheme="minorHAnsi" w:hAnsiTheme="minorHAnsi" w:cstheme="minorHAnsi"/>
        </w:rPr>
        <w:t xml:space="preserve"> przekazanego drugiej Stronie w sposób określony w</w:t>
      </w:r>
      <w:r w:rsidR="007A4EF6" w:rsidRPr="00B70109">
        <w:rPr>
          <w:rFonts w:asciiTheme="minorHAnsi" w:hAnsiTheme="minorHAnsi" w:cstheme="minorHAnsi"/>
        </w:rPr>
        <w:t xml:space="preserve"> ust</w:t>
      </w:r>
      <w:r w:rsidR="00D72FE1" w:rsidRPr="00B70109">
        <w:rPr>
          <w:rFonts w:asciiTheme="minorHAnsi" w:hAnsiTheme="minorHAnsi" w:cstheme="minorHAnsi"/>
        </w:rPr>
        <w:t xml:space="preserve">. </w:t>
      </w:r>
      <w:r w:rsidR="001B278F" w:rsidRPr="00B70109">
        <w:rPr>
          <w:rFonts w:asciiTheme="minorHAnsi" w:hAnsiTheme="minorHAnsi" w:cstheme="minorHAnsi"/>
        </w:rPr>
        <w:t>5</w:t>
      </w:r>
      <w:r w:rsidR="00D72FE1" w:rsidRPr="00B70109">
        <w:rPr>
          <w:rFonts w:asciiTheme="minorHAnsi" w:hAnsiTheme="minorHAnsi" w:cstheme="minorHAnsi"/>
        </w:rPr>
        <w:t xml:space="preserve"> powyżej</w:t>
      </w:r>
      <w:bookmarkEnd w:id="11"/>
      <w:r w:rsidR="001B278F" w:rsidRPr="00B70109">
        <w:rPr>
          <w:rFonts w:asciiTheme="minorHAnsi" w:hAnsiTheme="minorHAnsi" w:cstheme="minorHAnsi"/>
        </w:rPr>
        <w:t>,</w:t>
      </w:r>
    </w:p>
    <w:p w14:paraId="54DDB84A" w14:textId="41642D5D" w:rsidR="00263669" w:rsidRPr="00B70109" w:rsidRDefault="00263669" w:rsidP="00CD3E66">
      <w:pPr>
        <w:pStyle w:val="Akapitzlist"/>
        <w:numPr>
          <w:ilvl w:val="1"/>
          <w:numId w:val="28"/>
        </w:numPr>
        <w:tabs>
          <w:tab w:val="left" w:pos="567"/>
          <w:tab w:val="left" w:pos="851"/>
        </w:tabs>
        <w:spacing w:after="0" w:line="276" w:lineRule="auto"/>
        <w:ind w:left="851" w:right="11" w:hanging="425"/>
        <w:rPr>
          <w:rFonts w:asciiTheme="minorHAnsi" w:hAnsiTheme="minorHAnsi" w:cstheme="minorHAnsi"/>
        </w:rPr>
      </w:pPr>
      <w:r w:rsidRPr="00B70109">
        <w:rPr>
          <w:rFonts w:asciiTheme="minorHAnsi" w:hAnsiTheme="minorHAnsi" w:cstheme="minorHAnsi"/>
        </w:rPr>
        <w:t xml:space="preserve">mogą ustalić również jaki rodzaj komunikacji, w ramach wykonania Przedmiotu Umowy, </w:t>
      </w:r>
      <w:r w:rsidR="005B6010" w:rsidRPr="00B70109">
        <w:rPr>
          <w:rFonts w:asciiTheme="minorHAnsi" w:hAnsiTheme="minorHAnsi" w:cstheme="minorHAnsi"/>
        </w:rPr>
        <w:t xml:space="preserve">który </w:t>
      </w:r>
      <w:r w:rsidRPr="00B70109">
        <w:rPr>
          <w:rFonts w:asciiTheme="minorHAnsi" w:hAnsiTheme="minorHAnsi" w:cstheme="minorHAnsi"/>
        </w:rPr>
        <w:t>może odbywać się</w:t>
      </w:r>
      <w:r w:rsidR="001752F4" w:rsidRPr="00B70109">
        <w:rPr>
          <w:rFonts w:asciiTheme="minorHAnsi" w:hAnsiTheme="minorHAnsi" w:cstheme="minorHAnsi"/>
        </w:rPr>
        <w:t xml:space="preserve"> </w:t>
      </w:r>
      <w:r w:rsidR="00DB0DFB" w:rsidRPr="00B70109">
        <w:rPr>
          <w:rFonts w:asciiTheme="minorHAnsi" w:hAnsiTheme="minorHAnsi" w:cstheme="minorHAnsi"/>
        </w:rPr>
        <w:t>wyłącznie</w:t>
      </w:r>
      <w:r w:rsidRPr="00B70109">
        <w:rPr>
          <w:rFonts w:asciiTheme="minorHAnsi" w:hAnsiTheme="minorHAnsi" w:cstheme="minorHAnsi"/>
        </w:rPr>
        <w:t xml:space="preserve"> drogą mailową bezpośrednio pomiędzy osobami wskazanymi w ust. </w:t>
      </w:r>
      <w:r w:rsidR="001B278F" w:rsidRPr="00B70109">
        <w:rPr>
          <w:rFonts w:asciiTheme="minorHAnsi" w:hAnsiTheme="minorHAnsi" w:cstheme="minorHAnsi"/>
        </w:rPr>
        <w:t>1 i 2</w:t>
      </w:r>
      <w:r w:rsidR="005E6B9A" w:rsidRPr="00B70109">
        <w:rPr>
          <w:rFonts w:asciiTheme="minorHAnsi" w:hAnsiTheme="minorHAnsi" w:cstheme="minorHAnsi"/>
        </w:rPr>
        <w:t xml:space="preserve"> </w:t>
      </w:r>
      <w:r w:rsidRPr="00B70109">
        <w:rPr>
          <w:rFonts w:asciiTheme="minorHAnsi" w:hAnsiTheme="minorHAnsi" w:cstheme="minorHAnsi"/>
        </w:rPr>
        <w:t>powyżej</w:t>
      </w:r>
      <w:r w:rsidR="00E02BC2" w:rsidRPr="00B70109">
        <w:rPr>
          <w:rFonts w:asciiTheme="minorHAnsi" w:hAnsiTheme="minorHAnsi" w:cstheme="minorHAnsi"/>
        </w:rPr>
        <w:t>.</w:t>
      </w:r>
    </w:p>
    <w:p w14:paraId="7338AF6B" w14:textId="09AEC2ED" w:rsidR="00C500C0" w:rsidRPr="00B70109" w:rsidRDefault="00C500C0" w:rsidP="00CD3E66">
      <w:pPr>
        <w:tabs>
          <w:tab w:val="left" w:pos="567"/>
          <w:tab w:val="left" w:pos="851"/>
        </w:tabs>
        <w:spacing w:after="0" w:line="276" w:lineRule="auto"/>
        <w:ind w:left="360" w:right="11" w:firstLine="0"/>
        <w:rPr>
          <w:rFonts w:asciiTheme="minorHAnsi" w:hAnsiTheme="minorHAnsi" w:cstheme="minorHAnsi"/>
        </w:rPr>
      </w:pPr>
      <w:r w:rsidRPr="00B70109">
        <w:rPr>
          <w:rFonts w:asciiTheme="minorHAnsi" w:hAnsiTheme="minorHAnsi" w:cstheme="minorHAnsi"/>
        </w:rPr>
        <w:lastRenderedPageBreak/>
        <w:t xml:space="preserve">W przypadku braku ustalenia pomiędzy Stronami, </w:t>
      </w:r>
      <w:r w:rsidR="001752F4" w:rsidRPr="00B70109">
        <w:rPr>
          <w:rFonts w:asciiTheme="minorHAnsi" w:hAnsiTheme="minorHAnsi" w:cstheme="minorHAnsi"/>
        </w:rPr>
        <w:t>osoba wskazana w ust. 1 powyżej</w:t>
      </w:r>
      <w:r w:rsidRPr="00B70109">
        <w:rPr>
          <w:rFonts w:asciiTheme="minorHAnsi" w:hAnsiTheme="minorHAnsi" w:cstheme="minorHAnsi"/>
        </w:rPr>
        <w:t xml:space="preserve"> jest uprawnion</w:t>
      </w:r>
      <w:r w:rsidR="001752F4" w:rsidRPr="00B70109">
        <w:rPr>
          <w:rFonts w:asciiTheme="minorHAnsi" w:hAnsiTheme="minorHAnsi" w:cstheme="minorHAnsi"/>
        </w:rPr>
        <w:t>a</w:t>
      </w:r>
      <w:r w:rsidRPr="00B70109">
        <w:rPr>
          <w:rFonts w:asciiTheme="minorHAnsi" w:hAnsiTheme="minorHAnsi" w:cstheme="minorHAnsi"/>
        </w:rPr>
        <w:t xml:space="preserve"> do rozstrzygnięcia w spornym zakresie.</w:t>
      </w:r>
    </w:p>
    <w:p w14:paraId="45F8C28E" w14:textId="77777777" w:rsidR="00945EE2" w:rsidRPr="00B70109" w:rsidRDefault="00945EE2" w:rsidP="00043376">
      <w:pPr>
        <w:pStyle w:val="Akapitzlist"/>
        <w:numPr>
          <w:ilvl w:val="0"/>
          <w:numId w:val="29"/>
        </w:numPr>
        <w:tabs>
          <w:tab w:val="left" w:pos="284"/>
          <w:tab w:val="left" w:pos="426"/>
        </w:tabs>
        <w:spacing w:after="100" w:afterAutospacing="1" w:line="276" w:lineRule="auto"/>
        <w:ind w:right="14"/>
        <w:rPr>
          <w:rFonts w:asciiTheme="minorHAnsi" w:hAnsiTheme="minorHAnsi" w:cstheme="minorHAnsi"/>
        </w:rPr>
      </w:pPr>
      <w:r w:rsidRPr="00B70109">
        <w:rPr>
          <w:rFonts w:asciiTheme="minorHAnsi" w:hAnsiTheme="minorHAnsi" w:cstheme="minorHAnsi"/>
        </w:rPr>
        <w:t xml:space="preserve">Strony zobowiązują się do niezwłocznego zawiadamiania o wszelkich zmianach adresów do doręczeń pod rygorem uznania </w:t>
      </w:r>
      <w:r w:rsidR="00B16BC9" w:rsidRPr="00B70109">
        <w:rPr>
          <w:rFonts w:asciiTheme="minorHAnsi" w:hAnsiTheme="minorHAnsi" w:cstheme="minorHAnsi"/>
        </w:rPr>
        <w:t xml:space="preserve">za </w:t>
      </w:r>
      <w:r w:rsidR="009A40F5" w:rsidRPr="00B70109">
        <w:rPr>
          <w:rFonts w:asciiTheme="minorHAnsi" w:hAnsiTheme="minorHAnsi" w:cstheme="minorHAnsi"/>
        </w:rPr>
        <w:t xml:space="preserve">skutecznie </w:t>
      </w:r>
      <w:r w:rsidRPr="00B70109">
        <w:rPr>
          <w:rFonts w:asciiTheme="minorHAnsi" w:hAnsiTheme="minorHAnsi" w:cstheme="minorHAnsi"/>
        </w:rPr>
        <w:t>doręcz</w:t>
      </w:r>
      <w:r w:rsidR="009A40F5" w:rsidRPr="00B70109">
        <w:rPr>
          <w:rFonts w:asciiTheme="minorHAnsi" w:hAnsiTheme="minorHAnsi" w:cstheme="minorHAnsi"/>
        </w:rPr>
        <w:t>one</w:t>
      </w:r>
      <w:r w:rsidR="007D2866" w:rsidRPr="00B70109">
        <w:rPr>
          <w:rFonts w:asciiTheme="minorHAnsi" w:hAnsiTheme="minorHAnsi" w:cstheme="minorHAnsi"/>
        </w:rPr>
        <w:t>go</w:t>
      </w:r>
      <w:r w:rsidRPr="00B70109">
        <w:rPr>
          <w:rFonts w:asciiTheme="minorHAnsi" w:hAnsiTheme="minorHAnsi" w:cstheme="minorHAnsi"/>
        </w:rPr>
        <w:t xml:space="preserve"> </w:t>
      </w:r>
      <w:r w:rsidR="009A40F5" w:rsidRPr="00B70109">
        <w:rPr>
          <w:rFonts w:asciiTheme="minorHAnsi" w:hAnsiTheme="minorHAnsi" w:cstheme="minorHAnsi"/>
        </w:rPr>
        <w:t>pisma wysłanego na</w:t>
      </w:r>
      <w:r w:rsidRPr="00B70109">
        <w:rPr>
          <w:rFonts w:asciiTheme="minorHAnsi" w:hAnsiTheme="minorHAnsi" w:cstheme="minorHAnsi"/>
        </w:rPr>
        <w:t xml:space="preserve"> ostatni wskazany </w:t>
      </w:r>
      <w:r w:rsidR="009A40F5" w:rsidRPr="00B70109">
        <w:rPr>
          <w:rFonts w:asciiTheme="minorHAnsi" w:hAnsiTheme="minorHAnsi" w:cstheme="minorHAnsi"/>
        </w:rPr>
        <w:t>przez Stronę</w:t>
      </w:r>
      <w:r w:rsidRPr="00B70109">
        <w:rPr>
          <w:rFonts w:asciiTheme="minorHAnsi" w:hAnsiTheme="minorHAnsi" w:cstheme="minorHAnsi"/>
        </w:rPr>
        <w:t xml:space="preserve"> adres do doręczeń.</w:t>
      </w:r>
    </w:p>
    <w:p w14:paraId="5DD3AC2E" w14:textId="77777777" w:rsidR="00E56A10" w:rsidRPr="00B70109" w:rsidRDefault="00BD1E58"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 7</w:t>
      </w:r>
      <w:r w:rsidR="00104F98" w:rsidRPr="00B70109">
        <w:rPr>
          <w:rFonts w:asciiTheme="minorHAnsi" w:hAnsiTheme="minorHAnsi" w:cstheme="minorHAnsi"/>
          <w:sz w:val="22"/>
          <w:szCs w:val="22"/>
        </w:rPr>
        <w:br/>
      </w:r>
      <w:r w:rsidR="00CD3593" w:rsidRPr="00B70109">
        <w:rPr>
          <w:rFonts w:asciiTheme="minorHAnsi" w:hAnsiTheme="minorHAnsi" w:cstheme="minorHAnsi"/>
          <w:sz w:val="22"/>
          <w:szCs w:val="22"/>
        </w:rPr>
        <w:t>Gwarancja jakości i rękojmia</w:t>
      </w:r>
    </w:p>
    <w:p w14:paraId="2830DC8C" w14:textId="11805FEB" w:rsidR="00E56A10" w:rsidRPr="00B70109" w:rsidRDefault="00D8469D"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Wykonawca</w:t>
      </w:r>
      <w:r w:rsidR="00CD3593" w:rsidRPr="00B70109">
        <w:rPr>
          <w:rFonts w:asciiTheme="minorHAnsi" w:hAnsiTheme="minorHAnsi" w:cstheme="minorHAnsi"/>
        </w:rPr>
        <w:t xml:space="preserve"> jest o</w:t>
      </w:r>
      <w:r w:rsidR="00242A5E" w:rsidRPr="00B70109">
        <w:rPr>
          <w:rFonts w:asciiTheme="minorHAnsi" w:hAnsiTheme="minorHAnsi" w:cstheme="minorHAnsi"/>
        </w:rPr>
        <w:t>dpowiedzialny względem Zamawiają</w:t>
      </w:r>
      <w:r w:rsidR="00CD3593" w:rsidRPr="00B70109">
        <w:rPr>
          <w:rFonts w:asciiTheme="minorHAnsi" w:hAnsiTheme="minorHAnsi" w:cstheme="minorHAnsi"/>
        </w:rPr>
        <w:t xml:space="preserve">cego za wszelkie wady Przedmiotu Umowy, w tym wady prawne, istniejące w czasie </w:t>
      </w:r>
      <w:r w:rsidR="00FD3E8D" w:rsidRPr="00B70109">
        <w:rPr>
          <w:rFonts w:asciiTheme="minorHAnsi" w:hAnsiTheme="minorHAnsi" w:cstheme="minorHAnsi"/>
        </w:rPr>
        <w:t>o</w:t>
      </w:r>
      <w:r w:rsidR="00CD3593" w:rsidRPr="00B70109">
        <w:rPr>
          <w:rFonts w:asciiTheme="minorHAnsi" w:hAnsiTheme="minorHAnsi" w:cstheme="minorHAnsi"/>
        </w:rPr>
        <w:t xml:space="preserve">dbioru </w:t>
      </w:r>
      <w:r w:rsidR="0084787B" w:rsidRPr="00B70109">
        <w:rPr>
          <w:rFonts w:asciiTheme="minorHAnsi" w:hAnsiTheme="minorHAnsi" w:cstheme="minorHAnsi"/>
        </w:rPr>
        <w:t xml:space="preserve">Kamienia Milowego </w:t>
      </w:r>
      <w:r w:rsidR="00CD3593" w:rsidRPr="00B70109">
        <w:rPr>
          <w:rFonts w:asciiTheme="minorHAnsi" w:hAnsiTheme="minorHAnsi" w:cstheme="minorHAnsi"/>
        </w:rPr>
        <w:t>lub Odbioru Końcowego oraz za wady powstałe po dokonani</w:t>
      </w:r>
      <w:r w:rsidR="00242A5E" w:rsidRPr="00B70109">
        <w:rPr>
          <w:rFonts w:asciiTheme="minorHAnsi" w:hAnsiTheme="minorHAnsi" w:cstheme="minorHAnsi"/>
        </w:rPr>
        <w:t>u odbioru, lecz z przyczyn tkwią</w:t>
      </w:r>
      <w:r w:rsidR="00CD3593" w:rsidRPr="00B70109">
        <w:rPr>
          <w:rFonts w:asciiTheme="minorHAnsi" w:hAnsiTheme="minorHAnsi" w:cstheme="minorHAnsi"/>
        </w:rPr>
        <w:t xml:space="preserve">cych w Przedmiocie Umowy w </w:t>
      </w:r>
      <w:r w:rsidR="00242A5E" w:rsidRPr="00B70109">
        <w:rPr>
          <w:rFonts w:asciiTheme="minorHAnsi" w:hAnsiTheme="minorHAnsi" w:cstheme="minorHAnsi"/>
        </w:rPr>
        <w:t>chwili jego wydania, zmniejszają</w:t>
      </w:r>
      <w:r w:rsidR="00CD3593" w:rsidRPr="00B70109">
        <w:rPr>
          <w:rFonts w:asciiTheme="minorHAnsi" w:hAnsiTheme="minorHAnsi" w:cstheme="minorHAnsi"/>
        </w:rPr>
        <w:t>ce jego wartość lub użyteczność ze względu na cel oznaczony w Umowie albo wynikający z okoliczności lub przeznaczenia Przedmiotu Umowy, a w s</w:t>
      </w:r>
      <w:r w:rsidR="00242A5E" w:rsidRPr="00B70109">
        <w:rPr>
          <w:rFonts w:asciiTheme="minorHAnsi" w:hAnsiTheme="minorHAnsi" w:cstheme="minorHAnsi"/>
        </w:rPr>
        <w:t>zczególności odpowiada za rozwią</w:t>
      </w:r>
      <w:r w:rsidR="00CD3593" w:rsidRPr="00B70109">
        <w:rPr>
          <w:rFonts w:asciiTheme="minorHAnsi" w:hAnsiTheme="minorHAnsi" w:cstheme="minorHAnsi"/>
        </w:rPr>
        <w:t>zania przyjęte w Przedmiocie Umowy, niezgodne z normami i przepisami techniczno-budowlanymi, wytycznymi oraz z</w:t>
      </w:r>
      <w:r w:rsidR="00242A5E" w:rsidRPr="00B70109">
        <w:rPr>
          <w:rFonts w:asciiTheme="minorHAnsi" w:hAnsiTheme="minorHAnsi" w:cstheme="minorHAnsi"/>
        </w:rPr>
        <w:t>a wszelkie niezgodności z obowiązują</w:t>
      </w:r>
      <w:r w:rsidR="00CD3593" w:rsidRPr="00B70109">
        <w:rPr>
          <w:rFonts w:asciiTheme="minorHAnsi" w:hAnsiTheme="minorHAnsi" w:cstheme="minorHAnsi"/>
        </w:rPr>
        <w:t xml:space="preserve">cymi przepisami prawa, nieprzydatność Przedmiotu Umowy dla </w:t>
      </w:r>
      <w:r w:rsidR="007A4EF6" w:rsidRPr="00B70109">
        <w:rPr>
          <w:rFonts w:asciiTheme="minorHAnsi" w:hAnsiTheme="minorHAnsi" w:cstheme="minorHAnsi"/>
        </w:rPr>
        <w:t xml:space="preserve">realizacji zadania </w:t>
      </w:r>
      <w:r w:rsidR="00CD3593" w:rsidRPr="00B70109">
        <w:rPr>
          <w:rFonts w:asciiTheme="minorHAnsi" w:hAnsiTheme="minorHAnsi" w:cstheme="minorHAnsi"/>
        </w:rPr>
        <w:t>lub jego niewłaściwość czy nieodpowiedniość.</w:t>
      </w:r>
    </w:p>
    <w:p w14:paraId="7589AC77" w14:textId="14B133B3" w:rsidR="002728BE" w:rsidRPr="00B70109" w:rsidRDefault="00D8469D"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Wykonawca</w:t>
      </w:r>
      <w:r w:rsidR="001C2796" w:rsidRPr="00B70109">
        <w:rPr>
          <w:rFonts w:asciiTheme="minorHAnsi" w:hAnsiTheme="minorHAnsi" w:cstheme="minorHAnsi"/>
        </w:rPr>
        <w:t xml:space="preserve"> </w:t>
      </w:r>
      <w:r w:rsidR="002728BE" w:rsidRPr="00B70109">
        <w:rPr>
          <w:rFonts w:asciiTheme="minorHAnsi" w:hAnsiTheme="minorHAnsi" w:cstheme="minorHAnsi"/>
        </w:rPr>
        <w:t>jest odpowiedzialny za wszelkie błędy, pominięcia lub niezgodności w specyfikacjach, rysunkach i dokumentach technicznych przez niego przygotowanych, bez względu na to czy zostały one zatwierdzone lub nie przez Zamawiającego.</w:t>
      </w:r>
    </w:p>
    <w:p w14:paraId="3DAA479E" w14:textId="569CAC6D" w:rsidR="00E56A10" w:rsidRPr="00B70109" w:rsidRDefault="00D8469D"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Wykonawca</w:t>
      </w:r>
      <w:r w:rsidR="00242A5E" w:rsidRPr="00B70109">
        <w:rPr>
          <w:rFonts w:asciiTheme="minorHAnsi" w:hAnsiTheme="minorHAnsi" w:cstheme="minorHAnsi"/>
        </w:rPr>
        <w:t xml:space="preserve"> udziela Zamawiają</w:t>
      </w:r>
      <w:r w:rsidR="00CD3593" w:rsidRPr="00B70109">
        <w:rPr>
          <w:rFonts w:asciiTheme="minorHAnsi" w:hAnsiTheme="minorHAnsi" w:cstheme="minorHAnsi"/>
        </w:rPr>
        <w:t xml:space="preserve">cemu gwarancji jakości na poszczególne </w:t>
      </w:r>
      <w:r w:rsidR="0084787B" w:rsidRPr="00B70109">
        <w:rPr>
          <w:rFonts w:asciiTheme="minorHAnsi" w:hAnsiTheme="minorHAnsi" w:cstheme="minorHAnsi"/>
        </w:rPr>
        <w:t xml:space="preserve">Kamienie Milowe </w:t>
      </w:r>
      <w:r w:rsidR="00CD3593" w:rsidRPr="00B70109">
        <w:rPr>
          <w:rFonts w:asciiTheme="minorHAnsi" w:hAnsiTheme="minorHAnsi" w:cstheme="minorHAnsi"/>
        </w:rPr>
        <w:t xml:space="preserve">oraz cały Przedmiot Umowy. </w:t>
      </w:r>
      <w:r w:rsidRPr="00B70109">
        <w:rPr>
          <w:rFonts w:asciiTheme="minorHAnsi" w:hAnsiTheme="minorHAnsi" w:cstheme="minorHAnsi"/>
        </w:rPr>
        <w:t>Wykonawca</w:t>
      </w:r>
      <w:r w:rsidR="00CD3593" w:rsidRPr="00B70109">
        <w:rPr>
          <w:rFonts w:asciiTheme="minorHAnsi" w:hAnsiTheme="minorHAnsi" w:cstheme="minorHAnsi"/>
        </w:rPr>
        <w:t xml:space="preserve"> ponosi również wobec Zamawiającego odpowiedzialność z tytułu rękojmi za wady.</w:t>
      </w:r>
    </w:p>
    <w:p w14:paraId="488A51F0" w14:textId="5ED9B5F3" w:rsidR="00E56A10" w:rsidRPr="00B70109"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bookmarkStart w:id="12" w:name="_Hlk488824070"/>
      <w:r w:rsidRPr="00B70109">
        <w:rPr>
          <w:rFonts w:asciiTheme="minorHAnsi" w:hAnsiTheme="minorHAnsi" w:cstheme="minorHAnsi"/>
        </w:rPr>
        <w:t xml:space="preserve">Bieg okresu gwarancji i rękojmi rozpoczyna się od dnia podpisania przez obie Strony odpowiednio Protokołu Odbioru </w:t>
      </w:r>
      <w:r w:rsidR="00D854AF" w:rsidRPr="00B70109">
        <w:rPr>
          <w:rFonts w:asciiTheme="minorHAnsi" w:hAnsiTheme="minorHAnsi" w:cstheme="minorHAnsi"/>
        </w:rPr>
        <w:t>Końcowego i</w:t>
      </w:r>
      <w:r w:rsidRPr="00B70109">
        <w:rPr>
          <w:rFonts w:asciiTheme="minorHAnsi" w:hAnsiTheme="minorHAnsi" w:cstheme="minorHAnsi"/>
        </w:rPr>
        <w:t xml:space="preserve"> wyg</w:t>
      </w:r>
      <w:r w:rsidR="00242A5E" w:rsidRPr="00B70109">
        <w:rPr>
          <w:rFonts w:asciiTheme="minorHAnsi" w:hAnsiTheme="minorHAnsi" w:cstheme="minorHAnsi"/>
        </w:rPr>
        <w:t>asa po okresie 36 miesięcy liczą</w:t>
      </w:r>
      <w:r w:rsidRPr="00B70109">
        <w:rPr>
          <w:rFonts w:asciiTheme="minorHAnsi" w:hAnsiTheme="minorHAnsi" w:cstheme="minorHAnsi"/>
        </w:rPr>
        <w:t>c od dnia podpisania Protokołu Odbioru Końcowego bez zastrzeżeń.</w:t>
      </w:r>
    </w:p>
    <w:bookmarkEnd w:id="12"/>
    <w:p w14:paraId="7D764059" w14:textId="77777777" w:rsidR="00E56A10" w:rsidRPr="00B70109"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W przypadku ujawnienia się wad Przedmiotu Umowy, Zamawiający wykonuje uprawnienia z tytułu gwarancji lub rękojmi, wedle własnego wyboru.</w:t>
      </w:r>
    </w:p>
    <w:p w14:paraId="3C8F8035" w14:textId="3370DFEE" w:rsidR="00E56A10" w:rsidRPr="00B70109"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Zamawiający nie ma obowiązku spraw</w:t>
      </w:r>
      <w:r w:rsidR="00242A5E" w:rsidRPr="00B70109">
        <w:rPr>
          <w:rFonts w:asciiTheme="minorHAnsi" w:hAnsiTheme="minorHAnsi" w:cstheme="minorHAnsi"/>
        </w:rPr>
        <w:t>dzania Przedmiotu Umowy pod względem jego zgodności z obowiązują</w:t>
      </w:r>
      <w:r w:rsidRPr="00B70109">
        <w:rPr>
          <w:rFonts w:asciiTheme="minorHAnsi" w:hAnsiTheme="minorHAnsi" w:cstheme="minorHAnsi"/>
        </w:rPr>
        <w:t xml:space="preserve">cymi normami i przepisami techniczno-budowlanymi oraz pod względem kompletności, a tym samym </w:t>
      </w:r>
      <w:r w:rsidR="00D8469D" w:rsidRPr="00B70109">
        <w:rPr>
          <w:rFonts w:asciiTheme="minorHAnsi" w:hAnsiTheme="minorHAnsi" w:cstheme="minorHAnsi"/>
        </w:rPr>
        <w:t>Wykonawca</w:t>
      </w:r>
      <w:r w:rsidRPr="00B70109">
        <w:rPr>
          <w:rFonts w:asciiTheme="minorHAnsi" w:hAnsiTheme="minorHAnsi" w:cstheme="minorHAnsi"/>
        </w:rPr>
        <w:t xml:space="preserve"> nie może zwolnić się z odpowiedzialności za prawidłowość i kompletność wykonanego Przedmiotu Umowy.</w:t>
      </w:r>
    </w:p>
    <w:p w14:paraId="68363E0E" w14:textId="77777777" w:rsidR="00E56A10" w:rsidRPr="00B70109" w:rsidRDefault="00242A5E"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Zamawiający, wykonują</w:t>
      </w:r>
      <w:r w:rsidR="00CD3593" w:rsidRPr="00B70109">
        <w:rPr>
          <w:rFonts w:asciiTheme="minorHAnsi" w:hAnsiTheme="minorHAnsi" w:cstheme="minorHAnsi"/>
        </w:rPr>
        <w:t xml:space="preserve">c uprawnienia z tytułu gwarancji jakości za wady Przedmiotu Umowy, zachowując prawo do kar umownych, określonych w Umowie, jest uprawniony według swego </w:t>
      </w:r>
      <w:r w:rsidRPr="00B70109">
        <w:rPr>
          <w:rFonts w:asciiTheme="minorHAnsi" w:hAnsiTheme="minorHAnsi" w:cstheme="minorHAnsi"/>
        </w:rPr>
        <w:t>wyboru do żą</w:t>
      </w:r>
      <w:r w:rsidR="00CD3593" w:rsidRPr="00B70109">
        <w:rPr>
          <w:rFonts w:asciiTheme="minorHAnsi" w:hAnsiTheme="minorHAnsi" w:cstheme="minorHAnsi"/>
        </w:rPr>
        <w:t>dania:</w:t>
      </w:r>
    </w:p>
    <w:p w14:paraId="03F77FE6" w14:textId="1D6732A0" w:rsidR="00E56A10" w:rsidRPr="00B70109" w:rsidRDefault="00CD3593" w:rsidP="0015163E">
      <w:pPr>
        <w:pStyle w:val="Akapitzlist"/>
        <w:numPr>
          <w:ilvl w:val="0"/>
          <w:numId w:val="10"/>
        </w:numPr>
        <w:tabs>
          <w:tab w:val="left" w:pos="142"/>
          <w:tab w:val="left" w:pos="1134"/>
          <w:tab w:val="left" w:pos="1418"/>
        </w:tabs>
        <w:spacing w:after="100" w:afterAutospacing="1" w:line="276" w:lineRule="auto"/>
        <w:ind w:left="851" w:right="14" w:hanging="425"/>
        <w:rPr>
          <w:rFonts w:asciiTheme="minorHAnsi" w:hAnsiTheme="minorHAnsi" w:cstheme="minorHAnsi"/>
        </w:rPr>
      </w:pPr>
      <w:r w:rsidRPr="00B70109">
        <w:rPr>
          <w:rFonts w:asciiTheme="minorHAnsi" w:hAnsiTheme="minorHAnsi" w:cstheme="minorHAnsi"/>
        </w:rPr>
        <w:t xml:space="preserve">usunięcia przez </w:t>
      </w:r>
      <w:r w:rsidR="00D8469D" w:rsidRPr="00B70109">
        <w:rPr>
          <w:rFonts w:asciiTheme="minorHAnsi" w:hAnsiTheme="minorHAnsi" w:cstheme="minorHAnsi"/>
        </w:rPr>
        <w:t>Wykonawcę</w:t>
      </w:r>
      <w:r w:rsidRPr="00B70109">
        <w:rPr>
          <w:rFonts w:asciiTheme="minorHAnsi" w:hAnsiTheme="minorHAnsi" w:cstheme="minorHAnsi"/>
        </w:rPr>
        <w:t xml:space="preserve"> i na jego koszt wad Przedmiotu Umowy we wskazanym przez Zamawiającego i uzasadnionym technicznie i organizacyjnie terminie lub</w:t>
      </w:r>
    </w:p>
    <w:p w14:paraId="48F241BE" w14:textId="0B630A57" w:rsidR="00E56A10" w:rsidRPr="00B70109" w:rsidRDefault="00CD3593" w:rsidP="00CD3E66">
      <w:pPr>
        <w:pStyle w:val="Akapitzlist"/>
        <w:numPr>
          <w:ilvl w:val="0"/>
          <w:numId w:val="10"/>
        </w:numPr>
        <w:tabs>
          <w:tab w:val="left" w:pos="142"/>
          <w:tab w:val="left" w:pos="1134"/>
          <w:tab w:val="left" w:pos="1418"/>
        </w:tabs>
        <w:spacing w:after="100" w:afterAutospacing="1" w:line="276" w:lineRule="auto"/>
        <w:ind w:left="851" w:right="14" w:hanging="425"/>
        <w:rPr>
          <w:rFonts w:asciiTheme="minorHAnsi" w:hAnsiTheme="minorHAnsi" w:cstheme="minorHAnsi"/>
        </w:rPr>
      </w:pPr>
      <w:r w:rsidRPr="00B70109">
        <w:rPr>
          <w:rFonts w:asciiTheme="minorHAnsi" w:hAnsiTheme="minorHAnsi" w:cstheme="minorHAnsi"/>
        </w:rPr>
        <w:t xml:space="preserve">dostarczenia przez </w:t>
      </w:r>
      <w:r w:rsidR="00D8469D" w:rsidRPr="00B70109">
        <w:rPr>
          <w:rFonts w:asciiTheme="minorHAnsi" w:hAnsiTheme="minorHAnsi" w:cstheme="minorHAnsi"/>
        </w:rPr>
        <w:t>Wykonawcę</w:t>
      </w:r>
      <w:r w:rsidRPr="00B70109">
        <w:rPr>
          <w:rFonts w:asciiTheme="minorHAnsi" w:hAnsiTheme="minorHAnsi" w:cstheme="minorHAnsi"/>
        </w:rPr>
        <w:t>, zamiast wadliwego Przedmiotu Umowy, Przedmiotu Umowy wolnego od wad lub</w:t>
      </w:r>
    </w:p>
    <w:p w14:paraId="10D0EFCA" w14:textId="35682698" w:rsidR="00E56A10" w:rsidRPr="00B70109" w:rsidRDefault="00CD3593" w:rsidP="00CD3E66">
      <w:pPr>
        <w:pStyle w:val="Akapitzlist"/>
        <w:numPr>
          <w:ilvl w:val="0"/>
          <w:numId w:val="10"/>
        </w:numPr>
        <w:tabs>
          <w:tab w:val="left" w:pos="142"/>
          <w:tab w:val="left" w:pos="1134"/>
          <w:tab w:val="left" w:pos="1418"/>
        </w:tabs>
        <w:spacing w:after="100" w:afterAutospacing="1" w:line="276" w:lineRule="auto"/>
        <w:ind w:left="851" w:right="14" w:hanging="425"/>
        <w:rPr>
          <w:rFonts w:asciiTheme="minorHAnsi" w:hAnsiTheme="minorHAnsi" w:cstheme="minorHAnsi"/>
        </w:rPr>
      </w:pPr>
      <w:r w:rsidRPr="00B70109">
        <w:rPr>
          <w:rFonts w:asciiTheme="minorHAnsi" w:hAnsiTheme="minorHAnsi" w:cstheme="minorHAnsi"/>
        </w:rPr>
        <w:t>stosownego obniżenia wynagrodzeni</w:t>
      </w:r>
      <w:r w:rsidR="00242A5E" w:rsidRPr="00B70109">
        <w:rPr>
          <w:rFonts w:asciiTheme="minorHAnsi" w:hAnsiTheme="minorHAnsi" w:cstheme="minorHAnsi"/>
        </w:rPr>
        <w:t xml:space="preserve">a </w:t>
      </w:r>
      <w:r w:rsidR="00D8469D" w:rsidRPr="00B70109">
        <w:rPr>
          <w:rFonts w:asciiTheme="minorHAnsi" w:hAnsiTheme="minorHAnsi" w:cstheme="minorHAnsi"/>
        </w:rPr>
        <w:t>Wykonawcy</w:t>
      </w:r>
      <w:r w:rsidRPr="00B70109">
        <w:rPr>
          <w:rFonts w:asciiTheme="minorHAnsi" w:hAnsiTheme="minorHAnsi" w:cstheme="minorHAnsi"/>
        </w:rPr>
        <w:t>.</w:t>
      </w:r>
    </w:p>
    <w:p w14:paraId="4E7DD128" w14:textId="77777777" w:rsidR="001E645F" w:rsidRPr="00B70109" w:rsidRDefault="001E645F" w:rsidP="00CD3E66">
      <w:pPr>
        <w:pStyle w:val="Akapitzlist"/>
        <w:numPr>
          <w:ilvl w:val="0"/>
          <w:numId w:val="10"/>
        </w:numPr>
        <w:tabs>
          <w:tab w:val="left" w:pos="142"/>
        </w:tabs>
        <w:spacing w:after="100" w:afterAutospacing="1" w:line="276" w:lineRule="auto"/>
        <w:ind w:left="851" w:hanging="425"/>
        <w:rPr>
          <w:rFonts w:asciiTheme="minorHAnsi" w:hAnsiTheme="minorHAnsi" w:cstheme="minorHAnsi"/>
        </w:rPr>
      </w:pPr>
      <w:r w:rsidRPr="00B70109">
        <w:rPr>
          <w:rFonts w:asciiTheme="minorHAnsi" w:hAnsiTheme="minorHAnsi" w:cstheme="minorHAnsi"/>
        </w:rPr>
        <w:t>wyłącza się zastosowanie art. 561 § 3 Kodeksu Cywilnego.</w:t>
      </w:r>
    </w:p>
    <w:p w14:paraId="3A8BE316" w14:textId="21F4021A" w:rsidR="00E56A10" w:rsidRPr="00B70109"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 xml:space="preserve">W razie nie usunięcia wad przez </w:t>
      </w:r>
      <w:r w:rsidR="00D8469D" w:rsidRPr="00B70109">
        <w:rPr>
          <w:rFonts w:asciiTheme="minorHAnsi" w:hAnsiTheme="minorHAnsi" w:cstheme="minorHAnsi"/>
        </w:rPr>
        <w:t>Wykonawcę</w:t>
      </w:r>
      <w:r w:rsidRPr="00B70109">
        <w:rPr>
          <w:rFonts w:asciiTheme="minorHAnsi" w:hAnsiTheme="minorHAnsi" w:cstheme="minorHAnsi"/>
        </w:rPr>
        <w:t xml:space="preserve"> na zasadach określonych w ust. </w:t>
      </w:r>
      <w:r w:rsidR="009811B7" w:rsidRPr="00B70109">
        <w:rPr>
          <w:rFonts w:asciiTheme="minorHAnsi" w:hAnsiTheme="minorHAnsi" w:cstheme="minorHAnsi"/>
        </w:rPr>
        <w:t xml:space="preserve">7 </w:t>
      </w:r>
      <w:r w:rsidR="00F9684A" w:rsidRPr="00B70109">
        <w:rPr>
          <w:rFonts w:asciiTheme="minorHAnsi" w:hAnsiTheme="minorHAnsi" w:cstheme="minorHAnsi"/>
        </w:rPr>
        <w:t>pkt 1</w:t>
      </w:r>
      <w:r w:rsidR="00105B72" w:rsidRPr="00B70109">
        <w:rPr>
          <w:rFonts w:asciiTheme="minorHAnsi" w:hAnsiTheme="minorHAnsi" w:cstheme="minorHAnsi"/>
        </w:rPr>
        <w:t>)</w:t>
      </w:r>
      <w:r w:rsidR="00F9684A" w:rsidRPr="00B70109">
        <w:rPr>
          <w:rFonts w:asciiTheme="minorHAnsi" w:hAnsiTheme="minorHAnsi" w:cstheme="minorHAnsi"/>
        </w:rPr>
        <w:t xml:space="preserve"> i 2</w:t>
      </w:r>
      <w:r w:rsidR="00242A5E" w:rsidRPr="00B70109">
        <w:rPr>
          <w:rFonts w:asciiTheme="minorHAnsi" w:hAnsiTheme="minorHAnsi" w:cstheme="minorHAnsi"/>
        </w:rPr>
        <w:t>)</w:t>
      </w:r>
      <w:r w:rsidR="00A861D6" w:rsidRPr="00B70109">
        <w:rPr>
          <w:rFonts w:asciiTheme="minorHAnsi" w:hAnsiTheme="minorHAnsi" w:cstheme="minorHAnsi"/>
        </w:rPr>
        <w:t xml:space="preserve"> powyżej</w:t>
      </w:r>
      <w:r w:rsidR="00242A5E" w:rsidRPr="00B70109">
        <w:rPr>
          <w:rFonts w:asciiTheme="minorHAnsi" w:hAnsiTheme="minorHAnsi" w:cstheme="minorHAnsi"/>
        </w:rPr>
        <w:t>, Zamawiający ma prawo usunąć wady samodzielnie lub z pomocą</w:t>
      </w:r>
      <w:r w:rsidRPr="00B70109">
        <w:rPr>
          <w:rFonts w:asciiTheme="minorHAnsi" w:hAnsiTheme="minorHAnsi" w:cstheme="minorHAnsi"/>
        </w:rPr>
        <w:t xml:space="preserve"> osoby trzeciej na koszt i ryzyko </w:t>
      </w:r>
      <w:r w:rsidR="00D8469D" w:rsidRPr="00B70109">
        <w:rPr>
          <w:rFonts w:asciiTheme="minorHAnsi" w:hAnsiTheme="minorHAnsi" w:cstheme="minorHAnsi"/>
        </w:rPr>
        <w:lastRenderedPageBreak/>
        <w:t>Wykonawcy</w:t>
      </w:r>
      <w:r w:rsidRPr="00B70109">
        <w:rPr>
          <w:rFonts w:asciiTheme="minorHAnsi" w:hAnsiTheme="minorHAnsi" w:cstheme="minorHAnsi"/>
        </w:rPr>
        <w:t xml:space="preserve">, niezależnie od uprawnień, określonych w ust. </w:t>
      </w:r>
      <w:r w:rsidR="000D0EA7" w:rsidRPr="00B70109">
        <w:rPr>
          <w:rFonts w:asciiTheme="minorHAnsi" w:hAnsiTheme="minorHAnsi" w:cstheme="minorHAnsi"/>
        </w:rPr>
        <w:t>10</w:t>
      </w:r>
      <w:r w:rsidRPr="00B70109">
        <w:rPr>
          <w:rFonts w:asciiTheme="minorHAnsi" w:hAnsiTheme="minorHAnsi" w:cstheme="minorHAnsi"/>
        </w:rPr>
        <w:t xml:space="preserve"> poniżej, bez konieczności uzyskiwania upoważnienia sądu.</w:t>
      </w:r>
    </w:p>
    <w:p w14:paraId="2393A081" w14:textId="77777777" w:rsidR="00E56A10" w:rsidRPr="00B70109"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W razie usunięcia istotnej wady Przedmiotu Umowy lub dostarczenia nowej</w:t>
      </w:r>
      <w:r w:rsidR="00122BB7" w:rsidRPr="00B70109">
        <w:rPr>
          <w:rFonts w:asciiTheme="minorHAnsi" w:hAnsiTheme="minorHAnsi" w:cstheme="minorHAnsi"/>
        </w:rPr>
        <w:t xml:space="preserve">, </w:t>
      </w:r>
      <w:r w:rsidRPr="00B70109">
        <w:rPr>
          <w:rFonts w:asciiTheme="minorHAnsi" w:hAnsiTheme="minorHAnsi" w:cstheme="minorHAnsi"/>
        </w:rPr>
        <w:t>niewadliwej części Przedmiotu Umowy, gwarancja jakości, co do takiej części Przedmiotu Umowy, biegnie na nowo. W innych przypadkach ulega stosownemu wydłu</w:t>
      </w:r>
      <w:r w:rsidR="00816B07" w:rsidRPr="00B70109">
        <w:rPr>
          <w:rFonts w:asciiTheme="minorHAnsi" w:hAnsiTheme="minorHAnsi" w:cstheme="minorHAnsi"/>
        </w:rPr>
        <w:t>żeniu, o czas, w jakim Zamawiają</w:t>
      </w:r>
      <w:r w:rsidRPr="00B70109">
        <w:rPr>
          <w:rFonts w:asciiTheme="minorHAnsi" w:hAnsiTheme="minorHAnsi" w:cstheme="minorHAnsi"/>
        </w:rPr>
        <w:t>cy nie mógł korzystać z takiej części Przedmiotu Umowy, względnie o czas opóźnienia w przekazaniu niewadliwej części Przedmiotu Umowy Zamawiającemu.</w:t>
      </w:r>
    </w:p>
    <w:p w14:paraId="718142B6" w14:textId="2687AFD1" w:rsidR="00E56A10" w:rsidRPr="00B70109" w:rsidRDefault="00816B07"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Jeżeli wad usuną</w:t>
      </w:r>
      <w:r w:rsidR="00CD3593" w:rsidRPr="00B70109">
        <w:rPr>
          <w:rFonts w:asciiTheme="minorHAnsi" w:hAnsiTheme="minorHAnsi" w:cstheme="minorHAnsi"/>
        </w:rPr>
        <w:t>ć się</w:t>
      </w:r>
      <w:r w:rsidRPr="00B70109">
        <w:rPr>
          <w:rFonts w:asciiTheme="minorHAnsi" w:hAnsiTheme="minorHAnsi" w:cstheme="minorHAnsi"/>
        </w:rPr>
        <w:t xml:space="preserve"> nie da lub </w:t>
      </w:r>
      <w:r w:rsidR="00D8469D" w:rsidRPr="00B70109">
        <w:rPr>
          <w:rFonts w:asciiTheme="minorHAnsi" w:hAnsiTheme="minorHAnsi" w:cstheme="minorHAnsi"/>
        </w:rPr>
        <w:t>Wykonawca</w:t>
      </w:r>
      <w:r w:rsidRPr="00B70109">
        <w:rPr>
          <w:rFonts w:asciiTheme="minorHAnsi" w:hAnsiTheme="minorHAnsi" w:cstheme="minorHAnsi"/>
        </w:rPr>
        <w:t xml:space="preserve"> nie usuną</w:t>
      </w:r>
      <w:r w:rsidR="00CD3593" w:rsidRPr="00B70109">
        <w:rPr>
          <w:rFonts w:asciiTheme="minorHAnsi" w:hAnsiTheme="minorHAnsi" w:cstheme="minorHAnsi"/>
        </w:rPr>
        <w:t>ł ich w terminie, ani nie dostarczył Przedmiotu Umowy wolnego od wad lub też z okoliczności wynika, że</w:t>
      </w:r>
      <w:r w:rsidRPr="00B70109">
        <w:rPr>
          <w:rFonts w:asciiTheme="minorHAnsi" w:hAnsiTheme="minorHAnsi" w:cstheme="minorHAnsi"/>
        </w:rPr>
        <w:t xml:space="preserve"> </w:t>
      </w:r>
      <w:r w:rsidR="00D8469D" w:rsidRPr="00B70109">
        <w:rPr>
          <w:rFonts w:asciiTheme="minorHAnsi" w:hAnsiTheme="minorHAnsi" w:cstheme="minorHAnsi"/>
        </w:rPr>
        <w:t>Wykonawca</w:t>
      </w:r>
      <w:r w:rsidRPr="00B70109">
        <w:rPr>
          <w:rFonts w:asciiTheme="minorHAnsi" w:hAnsiTheme="minorHAnsi" w:cstheme="minorHAnsi"/>
        </w:rPr>
        <w:t xml:space="preserve"> nie zdoła wad usunąć</w:t>
      </w:r>
      <w:r w:rsidR="00CD3593" w:rsidRPr="00B70109">
        <w:rPr>
          <w:rFonts w:asciiTheme="minorHAnsi" w:hAnsiTheme="minorHAnsi" w:cstheme="minorHAnsi"/>
        </w:rPr>
        <w:t xml:space="preserve"> w odpowiedni</w:t>
      </w:r>
      <w:r w:rsidRPr="00B70109">
        <w:rPr>
          <w:rFonts w:asciiTheme="minorHAnsi" w:hAnsiTheme="minorHAnsi" w:cstheme="minorHAnsi"/>
        </w:rPr>
        <w:t>m czasie, Zamawiający, zachowują</w:t>
      </w:r>
      <w:r w:rsidR="00CD3593" w:rsidRPr="00B70109">
        <w:rPr>
          <w:rFonts w:asciiTheme="minorHAnsi" w:hAnsiTheme="minorHAnsi" w:cstheme="minorHAnsi"/>
        </w:rPr>
        <w:t>c prawo do kar umownych, określonych w Umowie, jest uprawniony:</w:t>
      </w:r>
    </w:p>
    <w:p w14:paraId="06E935C2" w14:textId="77777777" w:rsidR="00E56A10" w:rsidRPr="00B70109" w:rsidRDefault="00816B07" w:rsidP="0015163E">
      <w:pPr>
        <w:pStyle w:val="Akapitzlist"/>
        <w:numPr>
          <w:ilvl w:val="0"/>
          <w:numId w:val="12"/>
        </w:numPr>
        <w:tabs>
          <w:tab w:val="left" w:pos="142"/>
          <w:tab w:val="left" w:pos="1276"/>
        </w:tabs>
        <w:spacing w:after="100" w:afterAutospacing="1" w:line="276" w:lineRule="auto"/>
        <w:ind w:left="851" w:right="14" w:hanging="425"/>
        <w:rPr>
          <w:rFonts w:asciiTheme="minorHAnsi" w:hAnsiTheme="minorHAnsi" w:cstheme="minorHAnsi"/>
        </w:rPr>
      </w:pPr>
      <w:r w:rsidRPr="00B70109">
        <w:rPr>
          <w:rFonts w:asciiTheme="minorHAnsi" w:hAnsiTheme="minorHAnsi" w:cstheme="minorHAnsi"/>
        </w:rPr>
        <w:t>jeżeli wady są istotne, do odstąpienia</w:t>
      </w:r>
      <w:r w:rsidR="00CD3593" w:rsidRPr="00B70109">
        <w:rPr>
          <w:rFonts w:asciiTheme="minorHAnsi" w:hAnsiTheme="minorHAnsi" w:cstheme="minorHAnsi"/>
        </w:rPr>
        <w:t xml:space="preserve"> od Umowy oraz do żądania zwrotu </w:t>
      </w:r>
      <w:r w:rsidR="007C4CB1" w:rsidRPr="00B70109">
        <w:rPr>
          <w:rFonts w:asciiTheme="minorHAnsi" w:hAnsiTheme="minorHAnsi" w:cstheme="minorHAnsi"/>
        </w:rPr>
        <w:t>wypłaconego</w:t>
      </w:r>
      <w:r w:rsidR="00CD3593" w:rsidRPr="00B70109">
        <w:rPr>
          <w:rFonts w:asciiTheme="minorHAnsi" w:hAnsiTheme="minorHAnsi" w:cstheme="minorHAnsi"/>
        </w:rPr>
        <w:t xml:space="preserve"> </w:t>
      </w:r>
      <w:r w:rsidR="007C4CB1" w:rsidRPr="00B70109">
        <w:rPr>
          <w:rFonts w:asciiTheme="minorHAnsi" w:hAnsiTheme="minorHAnsi" w:cstheme="minorHAnsi"/>
        </w:rPr>
        <w:t xml:space="preserve">Wykonawcy </w:t>
      </w:r>
      <w:r w:rsidRPr="00B70109">
        <w:rPr>
          <w:rFonts w:asciiTheme="minorHAnsi" w:hAnsiTheme="minorHAnsi" w:cstheme="minorHAnsi"/>
        </w:rPr>
        <w:t>wynagrodzenia</w:t>
      </w:r>
      <w:r w:rsidR="00CD3593" w:rsidRPr="00B70109">
        <w:rPr>
          <w:rFonts w:asciiTheme="minorHAnsi" w:hAnsiTheme="minorHAnsi" w:cstheme="minorHAnsi"/>
        </w:rPr>
        <w:t>,</w:t>
      </w:r>
    </w:p>
    <w:p w14:paraId="3BC00DD9" w14:textId="77777777" w:rsidR="00E56A10" w:rsidRPr="00B70109" w:rsidRDefault="00816B07" w:rsidP="00CD3E66">
      <w:pPr>
        <w:pStyle w:val="Akapitzlist"/>
        <w:numPr>
          <w:ilvl w:val="0"/>
          <w:numId w:val="12"/>
        </w:numPr>
        <w:tabs>
          <w:tab w:val="left" w:pos="142"/>
          <w:tab w:val="left" w:pos="1276"/>
        </w:tabs>
        <w:spacing w:after="100" w:afterAutospacing="1" w:line="276" w:lineRule="auto"/>
        <w:ind w:left="851" w:right="14" w:hanging="425"/>
        <w:rPr>
          <w:rFonts w:asciiTheme="minorHAnsi" w:hAnsiTheme="minorHAnsi" w:cstheme="minorHAnsi"/>
        </w:rPr>
      </w:pPr>
      <w:r w:rsidRPr="00B70109">
        <w:rPr>
          <w:rFonts w:asciiTheme="minorHAnsi" w:hAnsiTheme="minorHAnsi" w:cstheme="minorHAnsi"/>
        </w:rPr>
        <w:t>jeżeli wady nie są</w:t>
      </w:r>
      <w:r w:rsidR="00CD3593" w:rsidRPr="00B70109">
        <w:rPr>
          <w:rFonts w:asciiTheme="minorHAnsi" w:hAnsiTheme="minorHAnsi" w:cstheme="minorHAnsi"/>
        </w:rPr>
        <w:t xml:space="preserve"> isto</w:t>
      </w:r>
      <w:r w:rsidRPr="00B70109">
        <w:rPr>
          <w:rFonts w:asciiTheme="minorHAnsi" w:hAnsiTheme="minorHAnsi" w:cstheme="minorHAnsi"/>
        </w:rPr>
        <w:t>tne, do obniżenia wynagrodzenia</w:t>
      </w:r>
      <w:r w:rsidR="003376B3" w:rsidRPr="00B70109">
        <w:rPr>
          <w:rFonts w:asciiTheme="minorHAnsi" w:hAnsiTheme="minorHAnsi" w:cstheme="minorHAnsi"/>
        </w:rPr>
        <w:t xml:space="preserve"> Wykonawcy</w:t>
      </w:r>
      <w:r w:rsidR="00CD3593" w:rsidRPr="00B70109">
        <w:rPr>
          <w:rFonts w:asciiTheme="minorHAnsi" w:hAnsiTheme="minorHAnsi" w:cstheme="minorHAnsi"/>
        </w:rPr>
        <w:t xml:space="preserve"> w stosunku odpowiednim do obniżonej wart</w:t>
      </w:r>
      <w:r w:rsidRPr="00B70109">
        <w:rPr>
          <w:rFonts w:asciiTheme="minorHAnsi" w:hAnsiTheme="minorHAnsi" w:cstheme="minorHAnsi"/>
        </w:rPr>
        <w:t>ości Przedmiotu Umowy oraz do żą</w:t>
      </w:r>
      <w:r w:rsidR="00CD3593" w:rsidRPr="00B70109">
        <w:rPr>
          <w:rFonts w:asciiTheme="minorHAnsi" w:hAnsiTheme="minorHAnsi" w:cstheme="minorHAnsi"/>
        </w:rPr>
        <w:t>dania zwrotu części wynagrodzenia.</w:t>
      </w:r>
    </w:p>
    <w:p w14:paraId="1A163465" w14:textId="34907231" w:rsidR="00E56A10" w:rsidRPr="00B70109" w:rsidRDefault="005328AA"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 xml:space="preserve"> </w:t>
      </w:r>
      <w:r w:rsidR="00CD3593" w:rsidRPr="00B70109">
        <w:rPr>
          <w:rFonts w:asciiTheme="minorHAnsi" w:hAnsiTheme="minorHAnsi" w:cstheme="minorHAnsi"/>
        </w:rPr>
        <w:t xml:space="preserve">Odpowiedzialność z tytułu rękojmi </w:t>
      </w:r>
      <w:r w:rsidR="00D8469D" w:rsidRPr="00B70109">
        <w:rPr>
          <w:rFonts w:asciiTheme="minorHAnsi" w:hAnsiTheme="minorHAnsi" w:cstheme="minorHAnsi"/>
        </w:rPr>
        <w:t>Wykonawca</w:t>
      </w:r>
      <w:r w:rsidR="00CD3593" w:rsidRPr="00B70109">
        <w:rPr>
          <w:rFonts w:asciiTheme="minorHAnsi" w:hAnsiTheme="minorHAnsi" w:cstheme="minorHAnsi"/>
        </w:rPr>
        <w:t xml:space="preserve"> ponosi na zasadach określonych w Kodeksie</w:t>
      </w:r>
      <w:r w:rsidR="00816B07" w:rsidRPr="00B70109">
        <w:rPr>
          <w:rFonts w:asciiTheme="minorHAnsi" w:hAnsiTheme="minorHAnsi" w:cstheme="minorHAnsi"/>
        </w:rPr>
        <w:t xml:space="preserve"> </w:t>
      </w:r>
      <w:r w:rsidR="00F2044F" w:rsidRPr="00B70109">
        <w:rPr>
          <w:rFonts w:asciiTheme="minorHAnsi" w:hAnsiTheme="minorHAnsi" w:cstheme="minorHAnsi"/>
        </w:rPr>
        <w:t>Cywilnym</w:t>
      </w:r>
      <w:r w:rsidR="00CD3593" w:rsidRPr="00B70109">
        <w:rPr>
          <w:rFonts w:asciiTheme="minorHAnsi" w:hAnsiTheme="minorHAnsi" w:cstheme="minorHAnsi"/>
        </w:rPr>
        <w:t>, przy czym:</w:t>
      </w:r>
    </w:p>
    <w:p w14:paraId="60E4D105" w14:textId="77777777" w:rsidR="00E56A10" w:rsidRPr="00B70109" w:rsidRDefault="00CD3593" w:rsidP="0015163E">
      <w:pPr>
        <w:pStyle w:val="Akapitzlist"/>
        <w:numPr>
          <w:ilvl w:val="0"/>
          <w:numId w:val="11"/>
        </w:numPr>
        <w:tabs>
          <w:tab w:val="left" w:pos="142"/>
          <w:tab w:val="left" w:pos="709"/>
          <w:tab w:val="left" w:pos="1134"/>
        </w:tabs>
        <w:spacing w:after="100" w:afterAutospacing="1" w:line="276" w:lineRule="auto"/>
        <w:ind w:left="709" w:right="14" w:hanging="283"/>
        <w:rPr>
          <w:rFonts w:asciiTheme="minorHAnsi" w:hAnsiTheme="minorHAnsi" w:cstheme="minorHAnsi"/>
        </w:rPr>
      </w:pPr>
      <w:r w:rsidRPr="00B70109">
        <w:rPr>
          <w:rFonts w:asciiTheme="minorHAnsi" w:hAnsiTheme="minorHAnsi" w:cstheme="minorHAnsi"/>
        </w:rPr>
        <w:t xml:space="preserve">okres rękojmi liczy się odpowiednio jak w ust. </w:t>
      </w:r>
      <w:r w:rsidR="000D0EA7" w:rsidRPr="00B70109">
        <w:rPr>
          <w:rFonts w:asciiTheme="minorHAnsi" w:hAnsiTheme="minorHAnsi" w:cstheme="minorHAnsi"/>
        </w:rPr>
        <w:t>4</w:t>
      </w:r>
      <w:r w:rsidRPr="00B70109">
        <w:rPr>
          <w:rFonts w:asciiTheme="minorHAnsi" w:hAnsiTheme="minorHAnsi" w:cstheme="minorHAnsi"/>
        </w:rPr>
        <w:t xml:space="preserve"> powyżej,</w:t>
      </w:r>
    </w:p>
    <w:p w14:paraId="45338DD9" w14:textId="75482825" w:rsidR="00E56A10" w:rsidRPr="00B70109" w:rsidRDefault="00F2044F" w:rsidP="00CD3E66">
      <w:pPr>
        <w:pStyle w:val="Akapitzlist"/>
        <w:numPr>
          <w:ilvl w:val="0"/>
          <w:numId w:val="11"/>
        </w:numPr>
        <w:tabs>
          <w:tab w:val="left" w:pos="142"/>
          <w:tab w:val="left" w:pos="709"/>
          <w:tab w:val="left" w:pos="1134"/>
        </w:tabs>
        <w:spacing w:after="100" w:afterAutospacing="1" w:line="276" w:lineRule="auto"/>
        <w:ind w:left="709" w:right="14" w:hanging="283"/>
        <w:rPr>
          <w:rFonts w:asciiTheme="minorHAnsi" w:hAnsiTheme="minorHAnsi" w:cstheme="minorHAnsi"/>
        </w:rPr>
      </w:pPr>
      <w:r w:rsidRPr="00B70109">
        <w:rPr>
          <w:rFonts w:asciiTheme="minorHAnsi" w:hAnsiTheme="minorHAnsi" w:cstheme="minorHAnsi"/>
        </w:rPr>
        <w:t>Strony zaostrzają</w:t>
      </w:r>
      <w:r w:rsidR="00CD3593" w:rsidRPr="00B70109">
        <w:rPr>
          <w:rFonts w:asciiTheme="minorHAnsi" w:hAnsiTheme="minorHAnsi" w:cstheme="minorHAnsi"/>
        </w:rPr>
        <w:t xml:space="preserve"> odpowiedzialn</w:t>
      </w:r>
      <w:r w:rsidRPr="00B70109">
        <w:rPr>
          <w:rFonts w:asciiTheme="minorHAnsi" w:hAnsiTheme="minorHAnsi" w:cstheme="minorHAnsi"/>
        </w:rPr>
        <w:t>ość z tytułu rękojmi przyjmując,</w:t>
      </w:r>
      <w:r w:rsidR="00CD3593" w:rsidRPr="00B70109">
        <w:rPr>
          <w:rFonts w:asciiTheme="minorHAnsi" w:hAnsiTheme="minorHAnsi" w:cstheme="minorHAnsi"/>
        </w:rPr>
        <w:t xml:space="preserve"> że </w:t>
      </w:r>
      <w:r w:rsidR="00D8469D" w:rsidRPr="00B70109">
        <w:rPr>
          <w:rFonts w:asciiTheme="minorHAnsi" w:hAnsiTheme="minorHAnsi" w:cstheme="minorHAnsi"/>
        </w:rPr>
        <w:t>Wykonawca</w:t>
      </w:r>
      <w:r w:rsidR="00CD3593" w:rsidRPr="00B70109">
        <w:rPr>
          <w:rFonts w:asciiTheme="minorHAnsi" w:hAnsiTheme="minorHAnsi" w:cstheme="minorHAnsi"/>
        </w:rPr>
        <w:t xml:space="preserve"> nie może uwolnić się od odpowiedzialności z tytułu rękojmi za wady powstałe na </w:t>
      </w:r>
      <w:r w:rsidRPr="00B70109">
        <w:rPr>
          <w:rFonts w:asciiTheme="minorHAnsi" w:hAnsiTheme="minorHAnsi" w:cstheme="minorHAnsi"/>
        </w:rPr>
        <w:t>skutek nieodpowiednich rozwiązań</w:t>
      </w:r>
      <w:r w:rsidR="00CD3593" w:rsidRPr="00B70109">
        <w:rPr>
          <w:rFonts w:asciiTheme="minorHAnsi" w:hAnsiTheme="minorHAnsi" w:cstheme="minorHAnsi"/>
        </w:rPr>
        <w:t>, które wprowadził, nawet pomimo i</w:t>
      </w:r>
      <w:r w:rsidRPr="00B70109">
        <w:rPr>
          <w:rFonts w:asciiTheme="minorHAnsi" w:hAnsiTheme="minorHAnsi" w:cstheme="minorHAnsi"/>
        </w:rPr>
        <w:t>ch zatwierdzenia przez Zamawiają</w:t>
      </w:r>
      <w:r w:rsidR="00CD3593" w:rsidRPr="00B70109">
        <w:rPr>
          <w:rFonts w:asciiTheme="minorHAnsi" w:hAnsiTheme="minorHAnsi" w:cstheme="minorHAnsi"/>
        </w:rPr>
        <w:t>cego,</w:t>
      </w:r>
    </w:p>
    <w:p w14:paraId="65D5A049" w14:textId="242D893A" w:rsidR="00E56A10" w:rsidRPr="00B70109" w:rsidRDefault="00F2044F" w:rsidP="00CD3E66">
      <w:pPr>
        <w:pStyle w:val="Akapitzlist"/>
        <w:numPr>
          <w:ilvl w:val="0"/>
          <w:numId w:val="11"/>
        </w:numPr>
        <w:tabs>
          <w:tab w:val="left" w:pos="142"/>
          <w:tab w:val="left" w:pos="709"/>
          <w:tab w:val="left" w:pos="1134"/>
        </w:tabs>
        <w:spacing w:after="100" w:afterAutospacing="1" w:line="276" w:lineRule="auto"/>
        <w:ind w:left="709" w:right="14" w:hanging="283"/>
        <w:rPr>
          <w:rFonts w:asciiTheme="minorHAnsi" w:hAnsiTheme="minorHAnsi" w:cstheme="minorHAnsi"/>
        </w:rPr>
      </w:pPr>
      <w:r w:rsidRPr="00B70109">
        <w:rPr>
          <w:rFonts w:asciiTheme="minorHAnsi" w:hAnsiTheme="minorHAnsi" w:cstheme="minorHAnsi"/>
        </w:rPr>
        <w:t>Zamawiają</w:t>
      </w:r>
      <w:r w:rsidR="00CD3593" w:rsidRPr="00B70109">
        <w:rPr>
          <w:rFonts w:asciiTheme="minorHAnsi" w:hAnsiTheme="minorHAnsi" w:cstheme="minorHAnsi"/>
        </w:rPr>
        <w:t xml:space="preserve">cy może zawiadomić </w:t>
      </w:r>
      <w:r w:rsidR="00D8469D" w:rsidRPr="00B70109">
        <w:rPr>
          <w:rFonts w:asciiTheme="minorHAnsi" w:hAnsiTheme="minorHAnsi" w:cstheme="minorHAnsi"/>
        </w:rPr>
        <w:t>Wykonawcę</w:t>
      </w:r>
      <w:r w:rsidR="00CD3593" w:rsidRPr="00B70109">
        <w:rPr>
          <w:rFonts w:asciiTheme="minorHAnsi" w:hAnsiTheme="minorHAnsi" w:cstheme="minorHAnsi"/>
        </w:rPr>
        <w:t xml:space="preserve"> o wadzie w terminie 3 miesięcy od dnia jej wykrycia.</w:t>
      </w:r>
    </w:p>
    <w:p w14:paraId="4F730448" w14:textId="7B550669" w:rsidR="00E56A10" w:rsidRPr="00B70109" w:rsidRDefault="00F2044F"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Zamawiają</w:t>
      </w:r>
      <w:r w:rsidR="00CD3593" w:rsidRPr="00B70109">
        <w:rPr>
          <w:rFonts w:asciiTheme="minorHAnsi" w:hAnsiTheme="minorHAnsi" w:cstheme="minorHAnsi"/>
        </w:rPr>
        <w:t xml:space="preserve">cy, w przypadku okoliczności, określonych w ust. </w:t>
      </w:r>
      <w:r w:rsidR="009811B7" w:rsidRPr="00B70109">
        <w:rPr>
          <w:rFonts w:asciiTheme="minorHAnsi" w:hAnsiTheme="minorHAnsi" w:cstheme="minorHAnsi"/>
        </w:rPr>
        <w:t xml:space="preserve">10 pkt 1) </w:t>
      </w:r>
      <w:r w:rsidR="00CD3593" w:rsidRPr="00B70109">
        <w:rPr>
          <w:rFonts w:asciiTheme="minorHAnsi" w:hAnsiTheme="minorHAnsi" w:cstheme="minorHAnsi"/>
        </w:rPr>
        <w:t>powyżej, może odstąpić od Umowy w terminie do 6 miesięcy, licząc od powzięcia wiadomości o okolicznościach, uprawniających do odstąpienia od Umowy</w:t>
      </w:r>
      <w:r w:rsidR="00B05A8E" w:rsidRPr="00B70109">
        <w:rPr>
          <w:rFonts w:asciiTheme="minorHAnsi" w:hAnsiTheme="minorHAnsi" w:cstheme="minorHAnsi"/>
        </w:rPr>
        <w:t>, jednak nie później niż w terminie 5 lat od dnia zawarcia Umowy.</w:t>
      </w:r>
    </w:p>
    <w:p w14:paraId="0A78305A" w14:textId="5193672F" w:rsidR="00E56A10" w:rsidRPr="00B70109"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B70109">
        <w:rPr>
          <w:rFonts w:asciiTheme="minorHAnsi" w:hAnsiTheme="minorHAnsi" w:cstheme="minorHAnsi"/>
        </w:rPr>
        <w:t xml:space="preserve">Niezależnie </w:t>
      </w:r>
      <w:r w:rsidR="00CF5222" w:rsidRPr="00B70109">
        <w:rPr>
          <w:rFonts w:asciiTheme="minorHAnsi" w:hAnsiTheme="minorHAnsi" w:cstheme="minorHAnsi"/>
        </w:rPr>
        <w:t>od uprawnień wymienionych w ust.</w:t>
      </w:r>
      <w:r w:rsidRPr="00B70109">
        <w:rPr>
          <w:rFonts w:asciiTheme="minorHAnsi" w:hAnsiTheme="minorHAnsi" w:cstheme="minorHAnsi"/>
        </w:rPr>
        <w:t xml:space="preserve"> 1-</w:t>
      </w:r>
      <w:r w:rsidR="009811B7" w:rsidRPr="00B70109">
        <w:rPr>
          <w:rFonts w:asciiTheme="minorHAnsi" w:hAnsiTheme="minorHAnsi" w:cstheme="minorHAnsi"/>
        </w:rPr>
        <w:t>1</w:t>
      </w:r>
      <w:r w:rsidR="000C4BB6" w:rsidRPr="00B70109">
        <w:rPr>
          <w:rFonts w:asciiTheme="minorHAnsi" w:hAnsiTheme="minorHAnsi" w:cstheme="minorHAnsi"/>
        </w:rPr>
        <w:t>2</w:t>
      </w:r>
      <w:r w:rsidR="009811B7" w:rsidRPr="00B70109">
        <w:rPr>
          <w:rFonts w:asciiTheme="minorHAnsi" w:hAnsiTheme="minorHAnsi" w:cstheme="minorHAnsi"/>
        </w:rPr>
        <w:t xml:space="preserve"> </w:t>
      </w:r>
      <w:r w:rsidRPr="00B70109">
        <w:rPr>
          <w:rFonts w:asciiTheme="minorHAnsi" w:hAnsiTheme="minorHAnsi" w:cstheme="minorHAnsi"/>
        </w:rPr>
        <w:t xml:space="preserve">powyżej, Zamawiającemu przysługuje prawo do żądania naprawienia poniesionej szkody, w tym również szkody poniesionej w wyniku przekroczenia przez </w:t>
      </w:r>
      <w:r w:rsidR="00D8469D" w:rsidRPr="00B70109">
        <w:rPr>
          <w:rFonts w:asciiTheme="minorHAnsi" w:hAnsiTheme="minorHAnsi" w:cstheme="minorHAnsi"/>
        </w:rPr>
        <w:t>Wykonawcę</w:t>
      </w:r>
      <w:r w:rsidRPr="00B70109">
        <w:rPr>
          <w:rFonts w:asciiTheme="minorHAnsi" w:hAnsiTheme="minorHAnsi" w:cstheme="minorHAnsi"/>
        </w:rPr>
        <w:t xml:space="preserve"> terminu do usunięcia wad.</w:t>
      </w:r>
    </w:p>
    <w:p w14:paraId="1EEA6592" w14:textId="77777777" w:rsidR="000C4BB6" w:rsidRPr="00B70109" w:rsidRDefault="000C4BB6"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p>
    <w:p w14:paraId="31DF8259" w14:textId="62E3EF72" w:rsidR="00E56A10" w:rsidRPr="00B70109" w:rsidRDefault="001900F8"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 8</w:t>
      </w:r>
      <w:r w:rsidR="00104F98" w:rsidRPr="00B70109">
        <w:rPr>
          <w:rFonts w:asciiTheme="minorHAnsi" w:hAnsiTheme="minorHAnsi" w:cstheme="minorHAnsi"/>
          <w:sz w:val="22"/>
          <w:szCs w:val="22"/>
        </w:rPr>
        <w:br/>
      </w:r>
      <w:r w:rsidR="003940B2" w:rsidRPr="00B70109">
        <w:rPr>
          <w:rFonts w:asciiTheme="minorHAnsi" w:hAnsiTheme="minorHAnsi" w:cstheme="minorHAnsi"/>
          <w:sz w:val="22"/>
          <w:szCs w:val="22"/>
        </w:rPr>
        <w:t>U</w:t>
      </w:r>
      <w:r w:rsidR="00D42D89" w:rsidRPr="00B70109">
        <w:rPr>
          <w:rFonts w:asciiTheme="minorHAnsi" w:hAnsiTheme="minorHAnsi" w:cstheme="minorHAnsi"/>
          <w:sz w:val="22"/>
          <w:szCs w:val="22"/>
        </w:rPr>
        <w:t>bezpieczeni</w:t>
      </w:r>
      <w:r w:rsidR="003940B2" w:rsidRPr="00B70109">
        <w:rPr>
          <w:rFonts w:asciiTheme="minorHAnsi" w:hAnsiTheme="minorHAnsi" w:cstheme="minorHAnsi"/>
          <w:sz w:val="22"/>
          <w:szCs w:val="22"/>
        </w:rPr>
        <w:t>e</w:t>
      </w:r>
    </w:p>
    <w:p w14:paraId="101E666B" w14:textId="6CBBD449" w:rsidR="00054BC4" w:rsidRPr="00B70109" w:rsidRDefault="00054BC4" w:rsidP="00DB0098">
      <w:pPr>
        <w:pStyle w:val="Akapitzlist"/>
        <w:numPr>
          <w:ilvl w:val="0"/>
          <w:numId w:val="42"/>
        </w:numPr>
        <w:tabs>
          <w:tab w:val="left" w:pos="142"/>
        </w:tabs>
        <w:spacing w:after="0" w:line="276" w:lineRule="auto"/>
        <w:ind w:right="14"/>
        <w:rPr>
          <w:rFonts w:asciiTheme="minorHAnsi" w:hAnsiTheme="minorHAnsi" w:cstheme="minorHAnsi"/>
        </w:rPr>
      </w:pPr>
      <w:bookmarkStart w:id="13" w:name="_Hlk52172383"/>
      <w:bookmarkStart w:id="14" w:name="_Hlk86317543"/>
      <w:r w:rsidRPr="00B70109">
        <w:rPr>
          <w:rFonts w:asciiTheme="minorHAnsi" w:hAnsiTheme="minorHAnsi" w:cstheme="minorHAnsi"/>
        </w:rPr>
        <w:t xml:space="preserve">Zamawiający na własny koszt zawrze umowę ubezpieczenia odpowiedzialności cywilnej z tytułu prac związanych z wszelkimi czynnościami zawodowymi (zwaną dalej „Umową OC na czynności obsługi inżynierskiej”) świadczonymi przez </w:t>
      </w:r>
      <w:r w:rsidR="00847A38" w:rsidRPr="00B70109">
        <w:rPr>
          <w:rFonts w:asciiTheme="minorHAnsi" w:hAnsiTheme="minorHAnsi" w:cstheme="minorHAnsi"/>
        </w:rPr>
        <w:t>Wykonawcę</w:t>
      </w:r>
      <w:r w:rsidRPr="00B70109">
        <w:rPr>
          <w:rFonts w:asciiTheme="minorHAnsi" w:hAnsiTheme="minorHAnsi" w:cstheme="minorHAnsi"/>
        </w:rPr>
        <w:t xml:space="preserve"> w ramach stosownych uprawnień do ich wykonywania obejmujących m.in. </w:t>
      </w:r>
      <w:r w:rsidR="007E08E6" w:rsidRPr="00B70109">
        <w:rPr>
          <w:rFonts w:asciiTheme="minorHAnsi" w:hAnsiTheme="minorHAnsi" w:cstheme="minorHAnsi"/>
        </w:rPr>
        <w:t xml:space="preserve">m.in. </w:t>
      </w:r>
      <w:r w:rsidR="00DB0098" w:rsidRPr="00B70109">
        <w:rPr>
          <w:rFonts w:asciiTheme="minorHAnsi" w:hAnsiTheme="minorHAnsi" w:cstheme="minorHAnsi"/>
        </w:rPr>
        <w:t>w zakresie badania mechaniki gruntów oraz geologii</w:t>
      </w:r>
      <w:r w:rsidR="007E08E6" w:rsidRPr="00B70109">
        <w:rPr>
          <w:rFonts w:asciiTheme="minorHAnsi" w:hAnsiTheme="minorHAnsi" w:cstheme="minorHAnsi"/>
        </w:rPr>
        <w:t>, w zakresie, w jakim powyższe czynności wynikają z przedmiotu niniejszej Umowy.</w:t>
      </w:r>
    </w:p>
    <w:p w14:paraId="0764C8C8" w14:textId="77777777" w:rsidR="00054BC4" w:rsidRPr="00B70109" w:rsidRDefault="00054BC4" w:rsidP="00043376">
      <w:pPr>
        <w:pStyle w:val="Akapitzlist"/>
        <w:numPr>
          <w:ilvl w:val="0"/>
          <w:numId w:val="42"/>
        </w:numPr>
        <w:spacing w:after="10" w:line="276" w:lineRule="auto"/>
        <w:ind w:right="3"/>
        <w:rPr>
          <w:rFonts w:asciiTheme="minorHAnsi" w:hAnsiTheme="minorHAnsi" w:cstheme="minorHAnsi"/>
        </w:rPr>
      </w:pPr>
      <w:r w:rsidRPr="00B70109">
        <w:rPr>
          <w:rFonts w:asciiTheme="minorHAnsi" w:eastAsia="Century Gothic" w:hAnsiTheme="minorHAnsi" w:cstheme="minorHAnsi"/>
          <w:color w:val="auto"/>
        </w:rPr>
        <w:t xml:space="preserve">Umowa ubezpieczenia, o której mowa w ust.1 zostanie zawarta przez Zamawiającego: </w:t>
      </w:r>
    </w:p>
    <w:p w14:paraId="4077564E" w14:textId="77777777" w:rsidR="00054BC4" w:rsidRPr="00B70109" w:rsidRDefault="00054BC4" w:rsidP="00043376">
      <w:pPr>
        <w:numPr>
          <w:ilvl w:val="1"/>
          <w:numId w:val="44"/>
        </w:numPr>
        <w:autoSpaceDN w:val="0"/>
        <w:spacing w:after="0" w:line="276" w:lineRule="auto"/>
        <w:ind w:right="3" w:hanging="436"/>
        <w:contextualSpacing/>
        <w:rPr>
          <w:rFonts w:asciiTheme="minorHAnsi" w:hAnsiTheme="minorHAnsi" w:cstheme="minorHAnsi"/>
        </w:rPr>
      </w:pPr>
      <w:r w:rsidRPr="00B70109">
        <w:rPr>
          <w:rFonts w:asciiTheme="minorHAnsi" w:hAnsiTheme="minorHAnsi" w:cstheme="minorHAnsi"/>
        </w:rPr>
        <w:t>na podstawie własnej Umowy Ubezpieczenia Generalnego zawartej przez Zamawiającego, lub</w:t>
      </w:r>
    </w:p>
    <w:p w14:paraId="3D36CA46" w14:textId="77777777" w:rsidR="00054BC4" w:rsidRPr="00B70109" w:rsidRDefault="00054BC4" w:rsidP="00043376">
      <w:pPr>
        <w:numPr>
          <w:ilvl w:val="1"/>
          <w:numId w:val="44"/>
        </w:numPr>
        <w:autoSpaceDN w:val="0"/>
        <w:spacing w:after="0" w:line="276" w:lineRule="auto"/>
        <w:ind w:right="3" w:hanging="436"/>
        <w:contextualSpacing/>
        <w:rPr>
          <w:rFonts w:asciiTheme="minorHAnsi" w:hAnsiTheme="minorHAnsi" w:cstheme="minorHAnsi"/>
        </w:rPr>
      </w:pPr>
      <w:r w:rsidRPr="00B70109">
        <w:rPr>
          <w:rFonts w:asciiTheme="minorHAnsi" w:hAnsiTheme="minorHAnsi" w:cstheme="minorHAnsi"/>
        </w:rPr>
        <w:t xml:space="preserve">na podstawie indywidualnie ustalonych przez Zamawiającego warunków ubezpieczenia według najlepszej wiedzy i praktyki rynku ubezpieczeniowego, dla kontraktów nie spełniających warunków Umowy Ubezpieczenia Generalnego.  </w:t>
      </w:r>
    </w:p>
    <w:p w14:paraId="79FAB465" w14:textId="1FE5A450"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lastRenderedPageBreak/>
        <w:t>W odniesieniu do umów ubezpieczenia zawieranych zgodnie z ust. 2 lit. a</w:t>
      </w:r>
      <w:r w:rsidR="00A861D6" w:rsidRPr="00B70109">
        <w:rPr>
          <w:rFonts w:asciiTheme="minorHAnsi" w:eastAsia="Century Gothic" w:hAnsiTheme="minorHAnsi" w:cstheme="minorHAnsi"/>
          <w:color w:val="auto"/>
        </w:rPr>
        <w:t>) powyżej</w:t>
      </w:r>
      <w:r w:rsidRPr="00B70109">
        <w:rPr>
          <w:rFonts w:asciiTheme="minorHAnsi" w:eastAsia="Century Gothic" w:hAnsiTheme="minorHAnsi" w:cstheme="minorHAnsi"/>
          <w:color w:val="auto"/>
        </w:rPr>
        <w:t xml:space="preserve">  Zamawiający przekaże Wykonawcy (na jego życzenie) certyfikat ubezpieczeniowy wystawiony przez Ubezpieczyciela, potwierdzający zawarcie umowy ubezpieczenia.</w:t>
      </w:r>
    </w:p>
    <w:p w14:paraId="21E78626" w14:textId="5CD5D062"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W odniesieniu do umów ubezpieczenia zawieranych zgodnie z ust. 2 lit. b</w:t>
      </w:r>
      <w:r w:rsidR="00A861D6" w:rsidRPr="00B70109">
        <w:rPr>
          <w:rFonts w:asciiTheme="minorHAnsi" w:eastAsia="Century Gothic" w:hAnsiTheme="minorHAnsi" w:cstheme="minorHAnsi"/>
          <w:color w:val="auto"/>
        </w:rPr>
        <w:t xml:space="preserve">) powyżej </w:t>
      </w:r>
      <w:r w:rsidRPr="00B70109">
        <w:rPr>
          <w:rFonts w:asciiTheme="minorHAnsi" w:eastAsia="Century Gothic" w:hAnsiTheme="minorHAnsi" w:cstheme="minorHAnsi"/>
          <w:color w:val="auto"/>
        </w:rPr>
        <w:t xml:space="preserve"> Zamawiający przekaże Wykonawcy kopię polisy ubezpieczeniowej lub innego dokumentu potwierdzającego zawarcie umowy ubezpieczenia wraz z warunkami ubezpieczenia, mającymi zastosowanie do danej umowy ubezpieczenia.</w:t>
      </w:r>
    </w:p>
    <w:p w14:paraId="4A12123B"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W Załączniku nr 4 do Umowy w Tabeli nr 1 zamieszczono podstawowe informacje dotyczące Umowy OC na czynności obsługi inżynierskiej oraz podstawowe obowiązki Ubezpieczonego w toku realizacji umowy wraz z Procedurą zgłoszenia szkody i jej likwidacji.</w:t>
      </w:r>
    </w:p>
    <w:p w14:paraId="325244A4" w14:textId="04AE0E71"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Wykonawca na własny koszt zawrze umowę i zapewni jej ciągłość (lub spowoduje taki stan) ubezpieczenia odpowiedzialności cywilnej z tytułu prowadzenia działalności i posiadanego mienia w związku z realizacją Przedmiotu niniejszej Umowy spełniające minimalne wymagania (zakres i warunki ubezpieczenia) określone w Załączniku nr 4 do Umowy w Tabeli nr 2</w:t>
      </w:r>
      <w:r w:rsidR="00AB65B5" w:rsidRPr="00B70109">
        <w:rPr>
          <w:rFonts w:asciiTheme="minorHAnsi" w:eastAsia="Century Gothic" w:hAnsiTheme="minorHAnsi" w:cstheme="minorHAnsi"/>
          <w:color w:val="auto"/>
        </w:rPr>
        <w:t>, których spełnienie zostanie potwierdzone na piśmie przez licencjonowanego brokera ubezpieczeniowego lub Ubezpieczyciela.</w:t>
      </w:r>
    </w:p>
    <w:p w14:paraId="19200DF0"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Zamawiający zastrzega sobie prawo do weryfikacji i zatwierdzenia dokumentów ubezpieczenia dotyczących umów ubezpieczenia, do których Wykonawca jest zobowiązany na podstawie ust. 6. Zatwierdzenia wymaga również jakakolwiek zmiana w warunkach zawartego ubezpieczenia. Zatwierdzenie powinno być dokonane w terminie 14 dni od daty otrzymania kompletu dokumentów ubezpieczenia, który powinien być dostarczony Zamawiającemu nie później niż 14 dni od daty zawarcia niniejszej Umowy.</w:t>
      </w:r>
    </w:p>
    <w:p w14:paraId="7DC3792A"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Jeżeli terminy, o których mowa w ust. 7 nie zostaną dotrzymane lub wymagane ubezpieczenie nie zostanie zawarte albo jeśli Wykonawca w jakikolwiek sposób i stopniu zmieni zawartą umowę na niekorzyść Zamawiającego bez jego zgody, a niezależnie od tego także wtedy, gdy Wykonawca świadomie wprowadzi w błąd Zamawiającego co do istnienia lub warunków umów ubezpieczenia, Zamawiający ma prawo, ale nie obowiązek, samodzielnie zawrzeć stosowne umowy ubezpieczenia i odliczyć ich cenę od Wynagrodzenia.</w:t>
      </w:r>
    </w:p>
    <w:p w14:paraId="4F0C3D50"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Wszystkie dokumenty potwierdzające zawarcie bądź przedłużenie umów ubezpieczenia wskazane w ust. 6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14 dni, począwszy od upływu poprzedniego okresu ubezpieczenia.</w:t>
      </w:r>
    </w:p>
    <w:p w14:paraId="2399060C"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 xml:space="preserve">Zawarcie umowy ubezpieczenia przez Zamawiającego, o której mowa w ust. 1, w szczególności lecz nie wyłącznie w zakresie zawartych w niej </w:t>
      </w:r>
      <w:proofErr w:type="spellStart"/>
      <w:r w:rsidRPr="00B70109">
        <w:rPr>
          <w:rFonts w:asciiTheme="minorHAnsi" w:eastAsia="Century Gothic" w:hAnsiTheme="minorHAnsi" w:cstheme="minorHAnsi"/>
          <w:color w:val="auto"/>
        </w:rPr>
        <w:t>wyłączeń</w:t>
      </w:r>
      <w:proofErr w:type="spellEnd"/>
      <w:r w:rsidRPr="00B70109">
        <w:rPr>
          <w:rFonts w:asciiTheme="minorHAnsi" w:eastAsia="Century Gothic" w:hAnsiTheme="minorHAnsi" w:cstheme="minorHAnsi"/>
          <w:color w:val="auto"/>
        </w:rPr>
        <w:t xml:space="preserve"> odpowiedzialności i franszyz nie może stanowić podstawy do kierowania jakiegokolwiek roszczenia względem Zamawiającego. Kwoty udziałów własnych/ franszyz oraz szkody nie objęte ubezpieczeniem (w szczególności te przekraczające sumę gwarancyjną i jej </w:t>
      </w:r>
      <w:proofErr w:type="spellStart"/>
      <w:r w:rsidRPr="00B70109">
        <w:rPr>
          <w:rFonts w:asciiTheme="minorHAnsi" w:eastAsia="Century Gothic" w:hAnsiTheme="minorHAnsi" w:cstheme="minorHAnsi"/>
          <w:color w:val="auto"/>
        </w:rPr>
        <w:t>podlimity</w:t>
      </w:r>
      <w:proofErr w:type="spellEnd"/>
      <w:r w:rsidRPr="00B70109">
        <w:rPr>
          <w:rFonts w:asciiTheme="minorHAnsi" w:eastAsia="Century Gothic" w:hAnsiTheme="minorHAnsi" w:cstheme="minorHAnsi"/>
          <w:color w:val="auto"/>
        </w:rPr>
        <w:t>) obciążają Wykonawcę.</w:t>
      </w:r>
    </w:p>
    <w:p w14:paraId="4089C7FC"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 xml:space="preserve">Zawarcie umowy ubezpieczenia nie może być w żadnym wypadku interpretowane jako ograniczenie odpowiedzialności Wykonawcy za realizację Przedmiotu niniejszej Umowy. </w:t>
      </w:r>
    </w:p>
    <w:p w14:paraId="00C9EF49"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 xml:space="preserve">Skutki uchybienia obowiązkom i wymaganiom przewidzianym w umowie ubezpieczenia przez Wykonawcę i/lub jego Podwykonawców oraz pozostałych Ubezpieczonych, na rzecz których została zawarta umowa ubezpieczenia obciążają Wykonawcę. W przypadku gdy na skutek działania lub zaniechania Wykonawcy i/lub jego Podwykonawcy lub innego Ubezpieczonego Ubezpieczyciel </w:t>
      </w:r>
      <w:r w:rsidRPr="00B70109">
        <w:rPr>
          <w:rFonts w:asciiTheme="minorHAnsi" w:eastAsia="Century Gothic" w:hAnsiTheme="minorHAnsi" w:cstheme="minorHAnsi"/>
          <w:color w:val="auto"/>
        </w:rPr>
        <w:lastRenderedPageBreak/>
        <w:t>odmówi lub ograniczy należne odszkodowanie Wykonawca pokryje powstałą z tego tytułu różnicę. Niniejszy obowiązek nie podlega ograniczeniom odpowiedzialności przewidzianym w niniejszej Umowie.</w:t>
      </w:r>
    </w:p>
    <w:p w14:paraId="5DED63BD"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Wykonawca jest zobowiązany do niezwłocznego przedstawienia informacji  Zamawiającemu o wszelkich zdarzeniach, szkodach i roszczeniach zgłoszonych Ubezpieczycielowi w związku z realizowanym kontraktem. W szczególności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 dokumentację otrzymaną od Ubezpieczyciela.</w:t>
      </w:r>
    </w:p>
    <w:p w14:paraId="7718278B"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Wykonawca Umowy jest zobowiązany stosować się do postanowień umowy ubezpieczenia o której mowa w ust. 1 powyżej, w szczególności w zakresie obowiązków informacyjnych wobec Ubezpieczyciela.</w:t>
      </w:r>
    </w:p>
    <w:p w14:paraId="74B1FBA6" w14:textId="77777777" w:rsidR="00054BC4" w:rsidRPr="00B70109" w:rsidRDefault="00054BC4" w:rsidP="00043376">
      <w:pPr>
        <w:pStyle w:val="Akapitzlist"/>
        <w:numPr>
          <w:ilvl w:val="0"/>
          <w:numId w:val="42"/>
        </w:numPr>
        <w:autoSpaceDN w:val="0"/>
        <w:spacing w:after="0" w:line="276" w:lineRule="auto"/>
        <w:ind w:right="3"/>
        <w:rPr>
          <w:rFonts w:asciiTheme="minorHAnsi" w:hAnsiTheme="minorHAnsi" w:cstheme="minorHAnsi"/>
        </w:rPr>
      </w:pPr>
      <w:r w:rsidRPr="00B70109">
        <w:rPr>
          <w:rFonts w:asciiTheme="minorHAnsi" w:eastAsia="Century Gothic" w:hAnsiTheme="minorHAnsi" w:cstheme="minorHAnsi"/>
          <w:color w:val="auto"/>
        </w:rPr>
        <w:t>Roszczenia z tytułu szkód objętych ubezpieczeniem wskazanym w ust. 1 będą dochodzone od Ubezpieczyciela zgodnie z Procedurą zgłoszenia szkody i jej likwidacji wskazaną w Załączniku nr 4 do Umowy. Strony w drodze indywidualnych uzgodnień mogą podjąć decyzję o odmiennym sposobie likwidacji wybranych szkód.</w:t>
      </w:r>
      <w:bookmarkEnd w:id="13"/>
    </w:p>
    <w:bookmarkEnd w:id="14"/>
    <w:p w14:paraId="2EE48689" w14:textId="77777777" w:rsidR="000C4BB6" w:rsidRPr="00B70109" w:rsidRDefault="000C4BB6" w:rsidP="00043376">
      <w:pPr>
        <w:tabs>
          <w:tab w:val="left" w:pos="284"/>
          <w:tab w:val="left" w:pos="426"/>
        </w:tabs>
        <w:spacing w:after="100" w:afterAutospacing="1" w:line="276" w:lineRule="auto"/>
        <w:ind w:left="0" w:right="72" w:firstLine="0"/>
        <w:jc w:val="center"/>
        <w:rPr>
          <w:rFonts w:asciiTheme="minorHAnsi" w:hAnsiTheme="minorHAnsi" w:cstheme="minorHAnsi"/>
          <w:b/>
        </w:rPr>
      </w:pPr>
    </w:p>
    <w:p w14:paraId="025BE05A" w14:textId="4F09CF6D" w:rsidR="002722C4" w:rsidRPr="00B70109" w:rsidRDefault="00A42282" w:rsidP="00043376">
      <w:pPr>
        <w:spacing w:after="100" w:afterAutospacing="1" w:line="276" w:lineRule="auto"/>
        <w:ind w:left="0" w:firstLine="0"/>
        <w:jc w:val="center"/>
        <w:rPr>
          <w:rFonts w:asciiTheme="minorHAnsi" w:hAnsiTheme="minorHAnsi" w:cstheme="minorHAnsi"/>
          <w:b/>
        </w:rPr>
      </w:pPr>
      <w:r w:rsidRPr="00B70109">
        <w:rPr>
          <w:rFonts w:asciiTheme="minorHAnsi" w:hAnsiTheme="minorHAnsi" w:cstheme="minorHAnsi"/>
          <w:b/>
          <w:bCs/>
        </w:rPr>
        <w:t>§ 9</w:t>
      </w:r>
      <w:r w:rsidR="00104F98" w:rsidRPr="00B70109">
        <w:rPr>
          <w:rFonts w:asciiTheme="minorHAnsi" w:hAnsiTheme="minorHAnsi" w:cstheme="minorHAnsi"/>
        </w:rPr>
        <w:br/>
      </w:r>
      <w:r w:rsidR="002722C4" w:rsidRPr="00B70109">
        <w:rPr>
          <w:rFonts w:asciiTheme="minorHAnsi" w:hAnsiTheme="minorHAnsi" w:cstheme="minorHAnsi"/>
          <w:b/>
        </w:rPr>
        <w:t xml:space="preserve">Zachowanie poufności, ochrona tajemnicy przedsiębiorstwa </w:t>
      </w:r>
    </w:p>
    <w:p w14:paraId="6A6327C0"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78F8EE67"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 xml:space="preserve">Wykonawca zobowiązuje się do zachowania w tajemnicy i nieujawniania osobom trzecim wszelkich informacji, w których posiadanie wejdzie w związku z zawarciem lub wykonaniem Umowy (zwanych dalej „Informacjami Chronionymi”) oraz zobowiązuje się do zapewnienia im ochrony przed nieuprawnionym ujawnieniem, udostępnieniem, utratą w okresie obowiązywania Umowy oraz w okresie 10 lat po jej wykonaniu, wygaśnięciu, rozwiązaniu lub odstąpieniu od niej przez którąkolwiek ze Stron. </w:t>
      </w:r>
    </w:p>
    <w:p w14:paraId="00DED6B7"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Informacje Chronione mogą być wykorzystane przez Wykonawcę wyłącznie w celu wykonywania Umowy.</w:t>
      </w:r>
    </w:p>
    <w:p w14:paraId="7FDFD02A"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Zobowiązania Wykonawcy, o których mowa w ust. 2 nie dotyczą Informacji Chronionych:</w:t>
      </w:r>
    </w:p>
    <w:p w14:paraId="4841E979" w14:textId="39506485" w:rsidR="00634BA9" w:rsidRPr="00B70109" w:rsidRDefault="009D39F4" w:rsidP="00CD3E66">
      <w:pPr>
        <w:pStyle w:val="Akapitzlist"/>
        <w:autoSpaceDN w:val="0"/>
        <w:spacing w:after="0" w:line="276" w:lineRule="auto"/>
        <w:ind w:left="709" w:right="3" w:hanging="349"/>
        <w:rPr>
          <w:rFonts w:asciiTheme="minorHAnsi" w:eastAsia="Century Gothic" w:hAnsiTheme="minorHAnsi" w:cstheme="minorHAnsi"/>
          <w:color w:val="auto"/>
        </w:rPr>
      </w:pPr>
      <w:r w:rsidRPr="00B70109">
        <w:rPr>
          <w:rFonts w:asciiTheme="minorHAnsi" w:eastAsia="Century Gothic" w:hAnsiTheme="minorHAnsi" w:cstheme="minorHAnsi"/>
          <w:color w:val="auto"/>
        </w:rPr>
        <w:t xml:space="preserve">1) </w:t>
      </w:r>
      <w:r w:rsidRPr="00B70109">
        <w:rPr>
          <w:rFonts w:asciiTheme="minorHAnsi" w:eastAsia="Century Gothic" w:hAnsiTheme="minorHAnsi" w:cstheme="minorHAnsi"/>
          <w:color w:val="auto"/>
        </w:rPr>
        <w:tab/>
      </w:r>
      <w:r w:rsidR="00634BA9" w:rsidRPr="00B70109">
        <w:rPr>
          <w:rFonts w:asciiTheme="minorHAnsi" w:eastAsia="Century Gothic" w:hAnsiTheme="minorHAnsi" w:cstheme="minorHAnsi"/>
          <w:color w:val="auto"/>
        </w:rPr>
        <w:t>publicznie dostępnych w dniu ich udostępnienia Wykonawcy lub też upublicznionych w sposób, który nie stanowi naruszenia Umowy;</w:t>
      </w:r>
    </w:p>
    <w:p w14:paraId="23A6A2E5" w14:textId="5F315AA1" w:rsidR="00634BA9" w:rsidRPr="00B70109" w:rsidRDefault="009D39F4" w:rsidP="00CD3E66">
      <w:pPr>
        <w:pStyle w:val="Akapitzlist"/>
        <w:autoSpaceDN w:val="0"/>
        <w:spacing w:after="0" w:line="276" w:lineRule="auto"/>
        <w:ind w:left="709" w:right="3" w:hanging="349"/>
        <w:rPr>
          <w:rFonts w:asciiTheme="minorHAnsi" w:eastAsia="Century Gothic" w:hAnsiTheme="minorHAnsi" w:cstheme="minorHAnsi"/>
          <w:color w:val="auto"/>
        </w:rPr>
      </w:pPr>
      <w:r w:rsidRPr="00B70109">
        <w:rPr>
          <w:rFonts w:asciiTheme="minorHAnsi" w:eastAsia="Century Gothic" w:hAnsiTheme="minorHAnsi" w:cstheme="minorHAnsi"/>
          <w:color w:val="auto"/>
        </w:rPr>
        <w:t xml:space="preserve">2) </w:t>
      </w:r>
      <w:r w:rsidRPr="00B70109">
        <w:rPr>
          <w:rFonts w:asciiTheme="minorHAnsi" w:eastAsia="Century Gothic" w:hAnsiTheme="minorHAnsi" w:cstheme="minorHAnsi"/>
          <w:color w:val="auto"/>
        </w:rPr>
        <w:tab/>
      </w:r>
      <w:r w:rsidR="00634BA9" w:rsidRPr="00B70109">
        <w:rPr>
          <w:rFonts w:asciiTheme="minorHAnsi" w:eastAsia="Century Gothic" w:hAnsiTheme="minorHAnsi" w:cstheme="minorHAnsi"/>
          <w:color w:val="auto"/>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4AC40029" w14:textId="11A77FB0"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Zamawiający zastrzega sobie możliwość udostęp</w:t>
      </w:r>
      <w:r w:rsidR="009D39F4" w:rsidRPr="00B70109">
        <w:rPr>
          <w:rFonts w:asciiTheme="minorHAnsi" w:eastAsia="Century Gothic" w:hAnsiTheme="minorHAnsi" w:cstheme="minorHAnsi"/>
          <w:color w:val="auto"/>
        </w:rPr>
        <w:t>nie</w:t>
      </w:r>
      <w:r w:rsidRPr="00B70109">
        <w:rPr>
          <w:rFonts w:asciiTheme="minorHAnsi" w:eastAsia="Century Gothic" w:hAnsiTheme="minorHAnsi" w:cstheme="minorHAnsi"/>
          <w:color w:val="auto"/>
        </w:rPr>
        <w:t>nia Wykonawcy niektórych Informacji Chronionych jedynie do wglądu w siedzibie Zamawiającego bez możliwości sporządzenia kopii.</w:t>
      </w:r>
    </w:p>
    <w:p w14:paraId="5C46FDFC"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 xml:space="preserve">Informacje Chronione mogą być udostępnione jedynie tym osobom z ramienia Wykonawcy, którym jest to niezbędne do wykonywania Umowy. </w:t>
      </w:r>
    </w:p>
    <w:p w14:paraId="2A8A8543"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lastRenderedPageBreak/>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1F273794"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 xml:space="preserve">Realizując zobowiązanie określone w ust. 7, Wykonawca zobowiązuje się w szczególności przeszkolić wszystkie osoby, które w imieniu Wykonawcy będą bezpośrednio uczestniczyć w realizacji Umowy i będą miały dostęp do Informacji Chronionych w zakresie zasad ochrony Informacji Chronionych i celu ich udostępnienia. </w:t>
      </w:r>
    </w:p>
    <w:p w14:paraId="19FF807F" w14:textId="3A0534A4" w:rsidR="00634BA9" w:rsidRPr="00B70109" w:rsidRDefault="00634BA9" w:rsidP="00D90CD7">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Z zastrzeżeniem pozostałych postanowień niniejszej Umowy Wykonawca może udostępnić Informacje Chronione podmiotom, z których usług korzysta dla prawidłowego wykonania niniejszej Umowy (Podwykonawcom) pod warunkiem, że każdy z Podwykonawców zostanie pisemnie zobowiązany do zachowania poufności na zasadach analogicznych do określonych w niniejszym paragrafie. Postanowienia zawarte w ust. 6, 7 i 8 stosuje się odpowiednio do pracowników oraz osób działających na zlecenie lub w interesie Podwykonawców bez względu na podstawę prawną związku tych osób z Podwykonawcą. Wykonawca ponosi odpowiedzialność za działania lub zaniechania Podwykonawców</w:t>
      </w:r>
      <w:r w:rsidR="00565418" w:rsidRPr="00B70109">
        <w:rPr>
          <w:rFonts w:asciiTheme="minorHAnsi" w:eastAsia="Century Gothic" w:hAnsiTheme="minorHAnsi" w:cstheme="minorHAnsi"/>
          <w:color w:val="auto"/>
        </w:rPr>
        <w:t>,</w:t>
      </w:r>
      <w:r w:rsidRPr="00B70109">
        <w:rPr>
          <w:rFonts w:asciiTheme="minorHAnsi" w:eastAsia="Century Gothic" w:hAnsiTheme="minorHAnsi" w:cstheme="minorHAnsi"/>
          <w:color w:val="auto"/>
        </w:rPr>
        <w:t xml:space="preserve"> jak za działania lub zaniechania własne.</w:t>
      </w:r>
    </w:p>
    <w:p w14:paraId="79F13BFC"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W przypadku niezgodnego z niniejszą Umową ujawnienia, utraty lub nieuprawnionego udostępnienia Informacji Chronionych,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Chronionych.</w:t>
      </w:r>
    </w:p>
    <w:p w14:paraId="36972710"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Zamawiający zastrzega sobie w każdym czasie możliwość żądania od Wykonawcy zwrotu lub zniszczenia Informacji Chronionych udostępnionych przez Zamawiającego lub wytworzonych przez Wykonawcę w ramach wykonywania przedmiotu niniejszej Umowy. W takim wypadku Wykonawca zobowiązuje się do zwrotu lub zniszczenia na własny koszt wszelkich materiałów i nośników zawierających jakiekolwiek Informacje Chronione przekazane przez Zamawiającego lub w jego imieniu, będące w posiadaniu Wykonawcy lub osób trzecich, które zgodnie z postanowieniami niniejszej Umowy były uprawnione do zapoznania się z przedmiotowymi informacjami, a także usunąć Informacje Chronione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Chronionych na potrzeby własne związane z wykonywaniem Umowy lub na potrzeby obrony przed ewentualnymi przyszłymi roszczeniami pod warunkiem właściwego zabezpieczenia tych kopii zgodnie z postanowieniami niniejszego paragrafu.</w:t>
      </w:r>
    </w:p>
    <w:p w14:paraId="27BB75F7" w14:textId="4FD3BCBB" w:rsidR="00DF0946" w:rsidRPr="00B70109" w:rsidRDefault="00DF0946" w:rsidP="00A51F8F">
      <w:pPr>
        <w:pStyle w:val="Akapitzlist"/>
        <w:numPr>
          <w:ilvl w:val="0"/>
          <w:numId w:val="45"/>
        </w:numPr>
        <w:spacing w:line="276" w:lineRule="auto"/>
        <w:ind w:left="357" w:hanging="357"/>
        <w:rPr>
          <w:rFonts w:asciiTheme="minorHAnsi" w:eastAsia="Century Gothic" w:hAnsiTheme="minorHAnsi" w:cstheme="minorHAnsi"/>
          <w:color w:val="auto"/>
        </w:rPr>
      </w:pPr>
      <w:r w:rsidRPr="00B70109">
        <w:rPr>
          <w:rFonts w:asciiTheme="minorHAnsi" w:eastAsia="Century Gothic" w:hAnsiTheme="minorHAnsi" w:cstheme="minorHAnsi"/>
          <w:color w:val="auto"/>
        </w:rPr>
        <w:t>W przypadku konieczności udostępnienia Wykonawcy Informacji Chronionych stanowiących tajemnicę przedsiębiorstwa Zamawiającego w rozumieniu art. 11 ust. 2 ustawy z dnia 16 kwietnia 1993r. o zwalczaniu nieuczciwej konkurencji (</w:t>
      </w:r>
      <w:proofErr w:type="spellStart"/>
      <w:r w:rsidR="000716E0" w:rsidRPr="00B70109">
        <w:rPr>
          <w:rFonts w:asciiTheme="minorHAnsi" w:eastAsia="Century Gothic" w:hAnsiTheme="minorHAnsi" w:cstheme="minorHAnsi"/>
          <w:color w:val="auto"/>
        </w:rPr>
        <w:t>t.j</w:t>
      </w:r>
      <w:proofErr w:type="spellEnd"/>
      <w:r w:rsidR="000716E0" w:rsidRPr="00B70109">
        <w:rPr>
          <w:rFonts w:asciiTheme="minorHAnsi" w:eastAsia="Century Gothic" w:hAnsiTheme="minorHAnsi" w:cstheme="minorHAnsi"/>
          <w:color w:val="auto"/>
        </w:rPr>
        <w:t xml:space="preserve">. Dz. U. z 2022 r. poz. 1233) </w:t>
      </w:r>
      <w:r w:rsidRPr="00B70109">
        <w:rPr>
          <w:rFonts w:asciiTheme="minorHAnsi" w:eastAsia="Century Gothic" w:hAnsiTheme="minorHAnsi" w:cstheme="minorHAnsi"/>
          <w:color w:val="auto"/>
        </w:rPr>
        <w:t>zastosowanie będą miały zasady określone w Załączniku nr 7 do Umowy.</w:t>
      </w:r>
    </w:p>
    <w:p w14:paraId="3D5D7E8D" w14:textId="4386355E"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W ramach wykonywania niniejszej Umowy Zamawiający nie przewiduje możliwości udostępniania informacji niejawnych w rozumieniu ustawy z dnia 5 sierpnia 2010 r. o ochronie informacji niejawnych (</w:t>
      </w:r>
      <w:proofErr w:type="spellStart"/>
      <w:r w:rsidRPr="00B70109">
        <w:rPr>
          <w:rFonts w:asciiTheme="minorHAnsi" w:eastAsia="Century Gothic" w:hAnsiTheme="minorHAnsi" w:cstheme="minorHAnsi"/>
          <w:color w:val="auto"/>
        </w:rPr>
        <w:t>t.j</w:t>
      </w:r>
      <w:proofErr w:type="spellEnd"/>
      <w:r w:rsidRPr="00B70109">
        <w:rPr>
          <w:rFonts w:asciiTheme="minorHAnsi" w:eastAsia="Century Gothic" w:hAnsiTheme="minorHAnsi" w:cstheme="minorHAnsi"/>
          <w:color w:val="auto"/>
        </w:rPr>
        <w:t xml:space="preserve">. Dz. U. z </w:t>
      </w:r>
      <w:r w:rsidR="009D39F4" w:rsidRPr="00B70109">
        <w:rPr>
          <w:rFonts w:asciiTheme="minorHAnsi" w:eastAsia="Century Gothic" w:hAnsiTheme="minorHAnsi" w:cstheme="minorHAnsi"/>
          <w:color w:val="auto"/>
        </w:rPr>
        <w:t xml:space="preserve">2023 </w:t>
      </w:r>
      <w:r w:rsidRPr="00B70109">
        <w:rPr>
          <w:rFonts w:asciiTheme="minorHAnsi" w:eastAsia="Century Gothic" w:hAnsiTheme="minorHAnsi" w:cstheme="minorHAnsi"/>
          <w:color w:val="auto"/>
        </w:rPr>
        <w:t xml:space="preserve">r. poz. </w:t>
      </w:r>
      <w:r w:rsidR="009D39F4" w:rsidRPr="00B70109">
        <w:rPr>
          <w:rFonts w:asciiTheme="minorHAnsi" w:eastAsia="Century Gothic" w:hAnsiTheme="minorHAnsi" w:cstheme="minorHAnsi"/>
          <w:color w:val="auto"/>
        </w:rPr>
        <w:t>756 ze zm.</w:t>
      </w:r>
      <w:r w:rsidRPr="00B70109">
        <w:rPr>
          <w:rFonts w:asciiTheme="minorHAnsi" w:eastAsia="Century Gothic" w:hAnsiTheme="minorHAnsi" w:cstheme="minorHAnsi"/>
          <w:color w:val="auto"/>
        </w:rPr>
        <w:t>).</w:t>
      </w:r>
    </w:p>
    <w:p w14:paraId="46CCC39C" w14:textId="5023C7AF" w:rsidR="00634BA9" w:rsidRPr="00B70109" w:rsidRDefault="00634BA9" w:rsidP="00A51F8F">
      <w:pPr>
        <w:pStyle w:val="Akapitzlist"/>
        <w:numPr>
          <w:ilvl w:val="0"/>
          <w:numId w:val="45"/>
        </w:numPr>
        <w:spacing w:line="276" w:lineRule="auto"/>
        <w:ind w:left="357" w:right="6" w:hanging="357"/>
        <w:rPr>
          <w:rFonts w:asciiTheme="minorHAnsi" w:eastAsia="Century Gothic" w:hAnsiTheme="minorHAnsi" w:cstheme="minorHAnsi"/>
          <w:color w:val="auto"/>
        </w:rPr>
      </w:pPr>
      <w:r w:rsidRPr="00B70109">
        <w:rPr>
          <w:rFonts w:asciiTheme="minorHAnsi" w:eastAsia="Century Gothic" w:hAnsiTheme="minorHAnsi" w:cstheme="minorHAnsi"/>
          <w:color w:val="auto"/>
        </w:rPr>
        <w:t xml:space="preserve">W uzasadnionych przypadkach Zamawiający zastrzega sobie możliwość weryfikacji poprawności wykonywania obowiązków przewidzianych w niniejszym paragrafie poprzez przeprowadzenie u Wykonawcy audytu w tym zakresie. Zamawiający poinformuje Wykonawcę o zamiarze </w:t>
      </w:r>
      <w:r w:rsidRPr="00B70109">
        <w:rPr>
          <w:rFonts w:asciiTheme="minorHAnsi" w:eastAsia="Century Gothic" w:hAnsiTheme="minorHAnsi" w:cstheme="minorHAnsi"/>
          <w:color w:val="auto"/>
        </w:rPr>
        <w:lastRenderedPageBreak/>
        <w:t>przeprowadzania audytu z co najmniej 7-dniowym wyprzedzeniem oraz uzgodni termin audytu z Wykonawcą.</w:t>
      </w:r>
      <w:bookmarkStart w:id="15" w:name="_Hlk72768871"/>
      <w:r w:rsidR="009D39F4" w:rsidRPr="00B70109">
        <w:rPr>
          <w:rFonts w:ascii="Century Gothic" w:eastAsia="Times New Roman" w:hAnsi="Century Gothic" w:cs="Times New Roman"/>
          <w:color w:val="auto"/>
          <w:sz w:val="16"/>
          <w:szCs w:val="16"/>
          <w:lang w:eastAsia="en-US"/>
        </w:rPr>
        <w:t xml:space="preserve"> </w:t>
      </w:r>
      <w:r w:rsidR="009D39F4" w:rsidRPr="00B70109">
        <w:rPr>
          <w:rFonts w:asciiTheme="minorHAnsi" w:eastAsia="Century Gothic" w:hAnsiTheme="minorHAnsi" w:cstheme="minorHAnsi"/>
          <w:color w:val="auto"/>
        </w:rPr>
        <w:t>Wykonawca zastrzeże dla siebie i Zamawiającego w umowie z Podwykonawcą możliwość weryfikacji poprawności wykonywania obowiązków przewidzianych w niniejszym paragrafie poprzez przeprowadzenie u Podwykonawcy audytu w tym zakresie. Wykonawca poinformuje Podwykonawcę o zamiarze przeprowadzania audytu z co najmniej 7-dniowym wyprzedzeniem oraz uzgodni termin audytu z Podwykonawcą.</w:t>
      </w:r>
      <w:bookmarkEnd w:id="15"/>
    </w:p>
    <w:p w14:paraId="38791017" w14:textId="77777777" w:rsidR="00634BA9" w:rsidRPr="00B70109"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B70109">
        <w:rPr>
          <w:rFonts w:asciiTheme="minorHAnsi" w:eastAsia="Century Gothic" w:hAnsiTheme="minorHAnsi" w:cstheme="minorHAnsi"/>
          <w:color w:val="auto"/>
        </w:rPr>
        <w:t>Strony wyznaczają następujące osoby do kontaktów roboczych oraz sposoby wymiany Informacji Chronionych:</w:t>
      </w:r>
    </w:p>
    <w:p w14:paraId="176B02B9" w14:textId="5E1EA354" w:rsidR="00634BA9" w:rsidRPr="00B70109" w:rsidRDefault="00456E91" w:rsidP="00CD3E66">
      <w:pPr>
        <w:pStyle w:val="Akapitzlist"/>
        <w:autoSpaceDN w:val="0"/>
        <w:spacing w:after="0" w:line="276" w:lineRule="auto"/>
        <w:ind w:left="360" w:right="3" w:firstLine="0"/>
        <w:rPr>
          <w:rFonts w:asciiTheme="minorHAnsi" w:eastAsia="Century Gothic" w:hAnsiTheme="minorHAnsi" w:cstheme="minorHAnsi"/>
          <w:color w:val="auto"/>
        </w:rPr>
      </w:pPr>
      <w:r w:rsidRPr="00B70109">
        <w:rPr>
          <w:rFonts w:asciiTheme="minorHAnsi" w:eastAsia="Century Gothic" w:hAnsiTheme="minorHAnsi" w:cstheme="minorHAnsi"/>
          <w:color w:val="auto"/>
        </w:rPr>
        <w:t xml:space="preserve">1) </w:t>
      </w:r>
      <w:r w:rsidR="00634BA9" w:rsidRPr="00B70109">
        <w:rPr>
          <w:rFonts w:asciiTheme="minorHAnsi" w:eastAsia="Century Gothic" w:hAnsiTheme="minorHAnsi" w:cstheme="minorHAnsi"/>
          <w:color w:val="auto"/>
        </w:rPr>
        <w:t>po stronie Zamawiającego:</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3261"/>
        <w:gridCol w:w="3260"/>
        <w:gridCol w:w="2693"/>
      </w:tblGrid>
      <w:tr w:rsidR="006652FF" w:rsidRPr="00B70109" w14:paraId="31E6FA99" w14:textId="77777777" w:rsidTr="007E61EE">
        <w:trPr>
          <w:trHeight w:val="121"/>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733E8D11" w14:textId="6C087B0F" w:rsidR="006652FF" w:rsidRPr="00B70109" w:rsidRDefault="006652FF" w:rsidP="007E61EE">
            <w:pPr>
              <w:tabs>
                <w:tab w:val="num" w:pos="0"/>
              </w:tabs>
              <w:spacing w:after="100" w:afterAutospacing="1" w:line="276" w:lineRule="auto"/>
              <w:ind w:hanging="1437"/>
              <w:rPr>
                <w:rFonts w:asciiTheme="minorHAnsi" w:hAnsiTheme="minorHAnsi" w:cstheme="minorHAnsi"/>
              </w:rPr>
            </w:pPr>
          </w:p>
        </w:tc>
        <w:tc>
          <w:tcPr>
            <w:tcW w:w="3260" w:type="dxa"/>
            <w:tcBorders>
              <w:bottom w:val="single" w:sz="18" w:space="0" w:color="F79646"/>
            </w:tcBorders>
          </w:tcPr>
          <w:p w14:paraId="41B6C048" w14:textId="66628155" w:rsidR="006652FF" w:rsidRPr="00B70109" w:rsidRDefault="006652FF" w:rsidP="007E61EE">
            <w:pPr>
              <w:tabs>
                <w:tab w:val="num" w:pos="0"/>
              </w:tabs>
              <w:spacing w:after="100" w:afterAutospacing="1" w:line="276" w:lineRule="auto"/>
              <w:ind w:hanging="1432"/>
              <w:rPr>
                <w:rFonts w:asciiTheme="minorHAnsi" w:hAnsiTheme="minorHAnsi" w:cstheme="minorHAnsi"/>
              </w:rPr>
            </w:pPr>
          </w:p>
        </w:tc>
        <w:tc>
          <w:tcPr>
            <w:tcW w:w="2693" w:type="dxa"/>
            <w:tcBorders>
              <w:bottom w:val="single" w:sz="18" w:space="0" w:color="F79646"/>
            </w:tcBorders>
          </w:tcPr>
          <w:p w14:paraId="3BBBE257" w14:textId="0938E2D3" w:rsidR="006652FF" w:rsidRPr="00B70109" w:rsidRDefault="006652FF" w:rsidP="006652FF">
            <w:pPr>
              <w:tabs>
                <w:tab w:val="num" w:pos="0"/>
              </w:tabs>
              <w:spacing w:after="100" w:afterAutospacing="1" w:line="276" w:lineRule="auto"/>
              <w:ind w:left="630"/>
              <w:rPr>
                <w:rFonts w:asciiTheme="minorHAnsi" w:hAnsiTheme="minorHAnsi" w:cstheme="minorHAnsi"/>
              </w:rPr>
            </w:pPr>
          </w:p>
        </w:tc>
      </w:tr>
    </w:tbl>
    <w:p w14:paraId="2D2753B6" w14:textId="77777777" w:rsidR="00634BA9" w:rsidRPr="00B70109" w:rsidRDefault="00634BA9" w:rsidP="00CD3E66">
      <w:pPr>
        <w:pStyle w:val="Akapitzlist"/>
        <w:autoSpaceDN w:val="0"/>
        <w:spacing w:after="0" w:line="276" w:lineRule="auto"/>
        <w:ind w:left="360" w:right="3" w:firstLine="0"/>
        <w:rPr>
          <w:rFonts w:asciiTheme="minorHAnsi" w:eastAsia="Century Gothic" w:hAnsiTheme="minorHAnsi" w:cstheme="minorHAnsi"/>
          <w:color w:val="auto"/>
        </w:rPr>
      </w:pPr>
      <w:r w:rsidRPr="00B70109">
        <w:rPr>
          <w:rFonts w:asciiTheme="minorHAnsi" w:eastAsia="Century Gothic" w:hAnsiTheme="minorHAnsi" w:cstheme="minorHAnsi"/>
          <w:color w:val="auto"/>
        </w:rPr>
        <w:t>2) po stronie Wykonawcy:</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3261"/>
        <w:gridCol w:w="3260"/>
        <w:gridCol w:w="2693"/>
      </w:tblGrid>
      <w:tr w:rsidR="006652FF" w:rsidRPr="00B70109" w14:paraId="3C103C30" w14:textId="77777777" w:rsidTr="007E61EE">
        <w:trPr>
          <w:trHeight w:val="284"/>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13A2E456" w14:textId="509DF210" w:rsidR="006652FF" w:rsidRPr="00B70109" w:rsidRDefault="006652FF" w:rsidP="007E61EE">
            <w:pPr>
              <w:tabs>
                <w:tab w:val="num" w:pos="0"/>
              </w:tabs>
              <w:spacing w:after="100" w:afterAutospacing="1" w:line="276" w:lineRule="auto"/>
              <w:ind w:hanging="1437"/>
              <w:rPr>
                <w:rFonts w:asciiTheme="minorHAnsi" w:hAnsiTheme="minorHAnsi" w:cstheme="minorHAnsi"/>
              </w:rPr>
            </w:pPr>
          </w:p>
        </w:tc>
        <w:tc>
          <w:tcPr>
            <w:tcW w:w="3260" w:type="dxa"/>
            <w:tcBorders>
              <w:bottom w:val="single" w:sz="18" w:space="0" w:color="F79646"/>
            </w:tcBorders>
          </w:tcPr>
          <w:p w14:paraId="6B1E73C8" w14:textId="0B22C9A2" w:rsidR="006652FF" w:rsidRPr="00B70109" w:rsidRDefault="006652FF" w:rsidP="007E61EE">
            <w:pPr>
              <w:tabs>
                <w:tab w:val="num" w:pos="0"/>
              </w:tabs>
              <w:spacing w:after="100" w:afterAutospacing="1" w:line="276" w:lineRule="auto"/>
              <w:ind w:hanging="1006"/>
              <w:rPr>
                <w:rFonts w:asciiTheme="minorHAnsi" w:hAnsiTheme="minorHAnsi" w:cstheme="minorHAnsi"/>
              </w:rPr>
            </w:pPr>
          </w:p>
        </w:tc>
        <w:tc>
          <w:tcPr>
            <w:tcW w:w="2693" w:type="dxa"/>
            <w:tcBorders>
              <w:bottom w:val="single" w:sz="18" w:space="0" w:color="F79646"/>
            </w:tcBorders>
          </w:tcPr>
          <w:p w14:paraId="0A4CB6DF" w14:textId="1C65DED8" w:rsidR="006652FF" w:rsidRPr="00B70109" w:rsidRDefault="006652FF" w:rsidP="007E61EE">
            <w:pPr>
              <w:tabs>
                <w:tab w:val="num" w:pos="0"/>
              </w:tabs>
              <w:spacing w:after="100" w:afterAutospacing="1" w:line="276" w:lineRule="auto"/>
              <w:ind w:hanging="1297"/>
              <w:rPr>
                <w:rFonts w:asciiTheme="minorHAnsi" w:hAnsiTheme="minorHAnsi" w:cstheme="minorHAnsi"/>
              </w:rPr>
            </w:pPr>
          </w:p>
        </w:tc>
      </w:tr>
    </w:tbl>
    <w:p w14:paraId="62B20339" w14:textId="77777777" w:rsidR="00043376" w:rsidRPr="00B70109" w:rsidRDefault="00043376" w:rsidP="00043376">
      <w:pPr>
        <w:pStyle w:val="Akapitzlist"/>
        <w:autoSpaceDN w:val="0"/>
        <w:spacing w:after="0" w:line="276" w:lineRule="auto"/>
        <w:ind w:left="360" w:right="3" w:firstLine="0"/>
        <w:rPr>
          <w:rFonts w:asciiTheme="minorHAnsi" w:eastAsia="Century Gothic" w:hAnsiTheme="minorHAnsi" w:cstheme="minorHAnsi"/>
          <w:color w:val="auto"/>
        </w:rPr>
      </w:pPr>
    </w:p>
    <w:p w14:paraId="70901E4D" w14:textId="77777777" w:rsidR="006F38E9" w:rsidRPr="00B70109" w:rsidRDefault="006F38E9" w:rsidP="00043376">
      <w:pPr>
        <w:spacing w:after="0" w:line="276" w:lineRule="auto"/>
        <w:jc w:val="center"/>
        <w:rPr>
          <w:rFonts w:cstheme="minorHAnsi"/>
          <w:b/>
          <w:bCs/>
        </w:rPr>
      </w:pPr>
    </w:p>
    <w:p w14:paraId="1127EF12" w14:textId="77777777" w:rsidR="006F38E9" w:rsidRPr="00B70109" w:rsidRDefault="006F38E9" w:rsidP="00043376">
      <w:pPr>
        <w:spacing w:after="0" w:line="276" w:lineRule="auto"/>
        <w:jc w:val="center"/>
        <w:rPr>
          <w:rFonts w:cstheme="minorHAnsi"/>
          <w:b/>
          <w:bCs/>
        </w:rPr>
      </w:pPr>
    </w:p>
    <w:p w14:paraId="69383C34" w14:textId="21A77BE9" w:rsidR="002B5EDF" w:rsidRPr="00B70109" w:rsidRDefault="002B5EDF" w:rsidP="00BC6034">
      <w:pPr>
        <w:spacing w:after="0" w:line="276" w:lineRule="auto"/>
        <w:ind w:left="0" w:firstLine="0"/>
        <w:jc w:val="center"/>
        <w:rPr>
          <w:b/>
          <w:bCs/>
        </w:rPr>
      </w:pPr>
      <w:r w:rsidRPr="00B70109">
        <w:rPr>
          <w:rFonts w:cstheme="minorHAnsi"/>
          <w:b/>
          <w:bCs/>
        </w:rPr>
        <w:t xml:space="preserve">§ </w:t>
      </w:r>
      <w:r w:rsidRPr="00B70109">
        <w:rPr>
          <w:b/>
          <w:bCs/>
        </w:rPr>
        <w:t>10</w:t>
      </w:r>
    </w:p>
    <w:p w14:paraId="2384AFC7" w14:textId="77777777" w:rsidR="005167DB" w:rsidRPr="00B70109" w:rsidRDefault="005167DB" w:rsidP="005167DB">
      <w:pPr>
        <w:spacing w:line="276" w:lineRule="auto"/>
        <w:jc w:val="center"/>
        <w:rPr>
          <w:b/>
          <w:bCs/>
        </w:rPr>
      </w:pPr>
      <w:r w:rsidRPr="00B70109">
        <w:rPr>
          <w:b/>
          <w:bCs/>
        </w:rPr>
        <w:t>Ochrona bezpieczeństwa narodowego oraz przeciwdziałanie agresji na Ukrainę</w:t>
      </w:r>
    </w:p>
    <w:p w14:paraId="3E8EF521" w14:textId="77777777" w:rsidR="005167DB" w:rsidRPr="00B70109" w:rsidRDefault="005167DB" w:rsidP="00BE12AF">
      <w:pPr>
        <w:spacing w:after="0" w:line="276" w:lineRule="auto"/>
      </w:pPr>
      <w:r w:rsidRPr="00B70109">
        <w:t>1.</w:t>
      </w:r>
      <w:r w:rsidRPr="00B70109">
        <w:tab/>
        <w:t>Wykonawca oświadcza i zapewnia, że nie  jest:</w:t>
      </w:r>
    </w:p>
    <w:p w14:paraId="0D5EBE85" w14:textId="77777777" w:rsidR="005167DB" w:rsidRPr="00B70109" w:rsidRDefault="005167DB" w:rsidP="00BE12AF">
      <w:pPr>
        <w:spacing w:after="0" w:line="276" w:lineRule="auto"/>
      </w:pPr>
      <w:r w:rsidRPr="00B70109">
        <w:rPr>
          <w:b/>
          <w:bCs/>
        </w:rPr>
        <w:t>1)</w:t>
      </w:r>
      <w:r w:rsidRPr="00B70109">
        <w:tab/>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w wersji aktualnej tj. uwzględniającej wszystkie zmiany Rozporządzenia; </w:t>
      </w:r>
    </w:p>
    <w:p w14:paraId="06BFAB64" w14:textId="77777777" w:rsidR="005167DB" w:rsidRPr="00B70109" w:rsidRDefault="005167DB" w:rsidP="00BE12AF">
      <w:pPr>
        <w:spacing w:after="0" w:line="276" w:lineRule="auto"/>
      </w:pPr>
      <w:r w:rsidRPr="00B70109">
        <w:t>2)</w:t>
      </w:r>
      <w:r w:rsidRPr="00B70109">
        <w:tab/>
        <w:t>podmiotem, który został wymieniony w wykazach określonych w Rozporządzeniu Rady (WE) 765/2006  i Rozporządzeniu Rady (UE)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21EE237" w14:textId="77777777" w:rsidR="005167DB" w:rsidRPr="00B70109" w:rsidRDefault="005167DB" w:rsidP="00BE12AF">
      <w:pPr>
        <w:spacing w:after="0" w:line="276" w:lineRule="auto"/>
      </w:pPr>
      <w:r w:rsidRPr="00B70109">
        <w:t>3)</w:t>
      </w:r>
      <w:r w:rsidRPr="00B70109">
        <w:tab/>
        <w:t>podmiotem, którego beneficjentem rzeczywistym w rozumieniu ustawy z dnia 1 marca 2018 r. o przeciwdziałaniu praniu pieniędzy oraz finansowaniu terroryzmu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5D90502" w14:textId="77777777" w:rsidR="005167DB" w:rsidRPr="00B70109" w:rsidRDefault="005167DB" w:rsidP="00BE12AF">
      <w:pPr>
        <w:spacing w:after="0" w:line="276" w:lineRule="auto"/>
      </w:pPr>
      <w:r w:rsidRPr="00B70109">
        <w:t>4)</w:t>
      </w:r>
      <w:r w:rsidRPr="00B70109">
        <w:tab/>
        <w:t xml:space="preserve">podmiotem,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w:t>
      </w:r>
      <w:r w:rsidRPr="00B70109">
        <w:lastRenderedPageBreak/>
        <w:t>o szczególnych rozwiązaniach w zakresie przeciwdziałania wspieraniu agresji na Ukrainę oraz służących ochronie bezpieczeństwa narodowego;</w:t>
      </w:r>
    </w:p>
    <w:p w14:paraId="21A2244D" w14:textId="77777777" w:rsidR="005167DB" w:rsidRPr="00B70109" w:rsidRDefault="005167DB" w:rsidP="00BE12AF">
      <w:pPr>
        <w:spacing w:after="0" w:line="276" w:lineRule="auto"/>
      </w:pPr>
      <w:r w:rsidRPr="00B70109">
        <w:t>2.</w:t>
      </w:r>
      <w:r w:rsidRPr="00B70109">
        <w:tab/>
        <w:t xml:space="preserve"> Wykonawca oświadcza i zapewnia, że przy realizacji zamówienia nie będzie posługiwał się Podwykonawcami (w tym dalszymi Podwykonawcami lub dostawcami )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w wersji aktualnej tj. uwzględniającej wszystkie zmiany Rozporządzenia, jeżeli tym podmiotom przypadnie lub przypaść ma łącznie ponad 10% wynagrodzenia netto, o którym mowa w …..…. Umowy lub wobec których zachodzi co najmniej jedna z okoliczności, o których mowa w ust. 1 pkt 2-4 powyżej.</w:t>
      </w:r>
    </w:p>
    <w:p w14:paraId="64577137" w14:textId="71F8C11E" w:rsidR="005167DB" w:rsidRPr="00B70109" w:rsidRDefault="005167DB" w:rsidP="00BE12AF">
      <w:pPr>
        <w:spacing w:after="0" w:line="276" w:lineRule="auto"/>
      </w:pPr>
      <w:r w:rsidRPr="00B70109">
        <w:t>3.</w:t>
      </w:r>
      <w:r w:rsidRPr="00B70109">
        <w:tab/>
        <w:t xml:space="preserve">Wykonawca nie może posługiwać się Podwykonawcami (w tym dalszymi Podwykonawcami lub dostawcami)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w wersji aktualnej tj. uwzględniającej wszystkie zmiany Rozporządzenia, jeżeli tym podmiotom przypadnie lub przypaść ma łącznie ponad 10% wynagrodzenia netto, o którym mowa w § 5 ust. 1 Umowy lub wobec których zachodzi co najmniej jedna z okoliczności, o których mowa w ust. 1 pkt 2-4 powyżej.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099F439E" w14:textId="77777777" w:rsidR="005167DB" w:rsidRPr="00B70109" w:rsidRDefault="005167DB" w:rsidP="00BE12AF">
      <w:pPr>
        <w:spacing w:after="0" w:line="276" w:lineRule="auto"/>
      </w:pPr>
      <w:r w:rsidRPr="00B70109">
        <w:t>4.</w:t>
      </w:r>
      <w:r w:rsidRPr="00B70109">
        <w:tab/>
        <w:t>Zamawiający jest uprawniony do obciążenia Wykonawcy następującymi karami umownymi:</w:t>
      </w:r>
    </w:p>
    <w:p w14:paraId="3DF1C8CF" w14:textId="24B9D3DE" w:rsidR="005167DB" w:rsidRPr="00B70109" w:rsidRDefault="005167DB" w:rsidP="00BE12AF">
      <w:pPr>
        <w:spacing w:after="0" w:line="276" w:lineRule="auto"/>
      </w:pPr>
      <w:r w:rsidRPr="00B70109">
        <w:t>1)</w:t>
      </w:r>
      <w:r w:rsidRPr="00B70109">
        <w:tab/>
        <w:t>2% Wynagrodzenia netto, o którym mowa w § 5 ust. 1  Umowy, za każdy przypadek zajścia wobec Wykonawcy jednej z okoliczności, o których mowa w ust. 1 powyżej,</w:t>
      </w:r>
    </w:p>
    <w:p w14:paraId="7FB180D1" w14:textId="0FE9CB26" w:rsidR="005167DB" w:rsidRPr="00B70109" w:rsidRDefault="005167DB" w:rsidP="00BE12AF">
      <w:pPr>
        <w:spacing w:after="0" w:line="276" w:lineRule="auto"/>
      </w:pPr>
      <w:r w:rsidRPr="00B70109">
        <w:t>2)</w:t>
      </w:r>
      <w:r w:rsidRPr="00B70109">
        <w:tab/>
        <w:t xml:space="preserve">1% Wynagrodzenia netto, o którym mowa w </w:t>
      </w:r>
      <w:r w:rsidRPr="00B70109">
        <w:rPr>
          <w:rFonts w:asciiTheme="minorHAnsi" w:hAnsiTheme="minorHAnsi" w:cstheme="minorHAnsi"/>
        </w:rPr>
        <w:t>§ 5 ust. 1</w:t>
      </w:r>
      <w:r w:rsidRPr="00B70109">
        <w:t xml:space="preserve"> Umowy, za każdy przypadek zajścia wobec podmiotu udostępniającego  jednej z okoliczności, o których mowa ust.2 powyżej,</w:t>
      </w:r>
    </w:p>
    <w:p w14:paraId="57A7C70A" w14:textId="63B78E6D" w:rsidR="005167DB" w:rsidRPr="00B70109" w:rsidRDefault="005167DB" w:rsidP="00BE12AF">
      <w:pPr>
        <w:spacing w:after="0" w:line="276" w:lineRule="auto"/>
      </w:pPr>
      <w:r w:rsidRPr="00B70109">
        <w:t>3)</w:t>
      </w:r>
      <w:r w:rsidRPr="00B70109">
        <w:tab/>
        <w:t xml:space="preserve"> 1% Wynagrodzenia netto, o którym mowa w </w:t>
      </w:r>
      <w:r w:rsidRPr="00B70109">
        <w:rPr>
          <w:rFonts w:asciiTheme="minorHAnsi" w:hAnsiTheme="minorHAnsi" w:cstheme="minorHAnsi"/>
        </w:rPr>
        <w:t xml:space="preserve">§ 5 ust. 1 </w:t>
      </w:r>
      <w:r w:rsidRPr="00B70109">
        <w:t>Umowy, za każdy przypadek powierzenia przez Wykonawcę realizacji Przedmiotu Umowy lub jego części Podwykonawcy (w tym dalszemu Podwykonawcy lub dostawcy) , którego dotyczą okoliczności, o których mowa w ust. 2 powyżej,</w:t>
      </w:r>
    </w:p>
    <w:p w14:paraId="5A8BA0E0" w14:textId="57B08639" w:rsidR="005167DB" w:rsidRPr="00B70109" w:rsidRDefault="005167DB" w:rsidP="00BE12AF">
      <w:pPr>
        <w:spacing w:after="0" w:line="276" w:lineRule="auto"/>
      </w:pPr>
      <w:r w:rsidRPr="00B70109">
        <w:t>4)</w:t>
      </w:r>
      <w:r w:rsidRPr="00B70109">
        <w:tab/>
        <w:t xml:space="preserve">1% Wynagrodzenia netto, o którym mowa w </w:t>
      </w:r>
      <w:r w:rsidRPr="00B70109">
        <w:rPr>
          <w:rFonts w:asciiTheme="minorHAnsi" w:hAnsiTheme="minorHAnsi" w:cstheme="minorHAnsi"/>
        </w:rPr>
        <w:t xml:space="preserve">§ 5 ust. 1 </w:t>
      </w:r>
      <w:r w:rsidRPr="00B70109">
        <w:t xml:space="preserve"> Umowy, za każdy przypadek niewyłączenia przez Wykonawcę z realizacji Przedmiotu Umowy lub jego części Podwykonawcy (w tym dalszemu Podwykonawcy lub dostawcy) , którego dotyczą okoliczności, o których mowa w ust.3 powyżej,</w:t>
      </w:r>
    </w:p>
    <w:p w14:paraId="39A78DD6" w14:textId="56F8BFFC" w:rsidR="005167DB" w:rsidRPr="00B70109" w:rsidRDefault="005167DB" w:rsidP="00BE12AF">
      <w:pPr>
        <w:spacing w:after="0" w:line="276" w:lineRule="auto"/>
      </w:pPr>
      <w:r w:rsidRPr="00B70109">
        <w:t>5)</w:t>
      </w:r>
      <w:r w:rsidRPr="00B70109">
        <w:tab/>
        <w:t xml:space="preserve">0,05% Wynagrodzenia netto, o którym mowa w </w:t>
      </w:r>
      <w:r w:rsidRPr="00B70109">
        <w:rPr>
          <w:rFonts w:asciiTheme="minorHAnsi" w:hAnsiTheme="minorHAnsi" w:cstheme="minorHAnsi"/>
        </w:rPr>
        <w:t xml:space="preserve">§ 5 ust. 1 </w:t>
      </w:r>
      <w:r w:rsidRPr="00B70109">
        <w:t>Umowy, za każdy dzień zwłoki w wyłączeniu przez Wykonawcę z realizacji Przedmiotu Umowy lub jego części Podwykonawcy (w tym dalszemu Podwykonawcy lub dostawcy) , którego dotyczą okoliczności, o których mowa w ust. 3 powyżej,</w:t>
      </w:r>
    </w:p>
    <w:p w14:paraId="6BF92A20" w14:textId="23C930DE" w:rsidR="005167DB" w:rsidRPr="00B70109" w:rsidRDefault="005167DB" w:rsidP="00BE12AF">
      <w:pPr>
        <w:spacing w:after="0" w:line="276" w:lineRule="auto"/>
      </w:pPr>
      <w:r w:rsidRPr="00B70109">
        <w:lastRenderedPageBreak/>
        <w:t xml:space="preserve">Łączna wysokość kar umownych przysługujących Zamawiającemu na podstawie niniejszego ust. </w:t>
      </w:r>
      <w:r w:rsidR="004617F2" w:rsidRPr="00B70109">
        <w:t xml:space="preserve">4 </w:t>
      </w:r>
      <w:r w:rsidRPr="00B70109">
        <w:t xml:space="preserve">nie może przekroczyć 10% wartości wynagrodzenia netto/brutto, o którym mowa w </w:t>
      </w:r>
      <w:r w:rsidR="004617F2" w:rsidRPr="00B70109">
        <w:rPr>
          <w:rFonts w:asciiTheme="minorHAnsi" w:hAnsiTheme="minorHAnsi" w:cstheme="minorHAnsi"/>
        </w:rPr>
        <w:t xml:space="preserve">§ 5 ust. 1 </w:t>
      </w:r>
      <w:r w:rsidRPr="00B70109">
        <w:t xml:space="preserve">Umowy. Do kar umownych wskazanych w niniejszym ust. </w:t>
      </w:r>
      <w:r w:rsidR="004617F2" w:rsidRPr="00B70109">
        <w:t xml:space="preserve">4 </w:t>
      </w:r>
      <w:r w:rsidRPr="00B70109">
        <w:t>postanowień</w:t>
      </w:r>
      <w:r w:rsidR="004617F2" w:rsidRPr="00B70109">
        <w:t xml:space="preserve"> </w:t>
      </w:r>
      <w:r w:rsidRPr="00B70109">
        <w:t xml:space="preserve">§ </w:t>
      </w:r>
      <w:r w:rsidR="004617F2" w:rsidRPr="00B70109">
        <w:t xml:space="preserve">12 ust. 8 </w:t>
      </w:r>
      <w:r w:rsidRPr="00B70109">
        <w:t xml:space="preserve">w zakresie limitu kar umownych nie stosuje się i nie uwzględnia się ich przy ustalaniu łącznego limitu kar umownych. </w:t>
      </w:r>
    </w:p>
    <w:p w14:paraId="50D1F03B" w14:textId="77777777" w:rsidR="005167DB" w:rsidRPr="00B70109" w:rsidRDefault="005167DB" w:rsidP="00BE12AF">
      <w:pPr>
        <w:spacing w:after="0" w:line="276" w:lineRule="auto"/>
      </w:pPr>
      <w:r w:rsidRPr="00B70109">
        <w:t>5.</w:t>
      </w:r>
      <w:r w:rsidRPr="00B70109">
        <w:tab/>
        <w:t>Zamawiającemu przysługuje prawo do odstąpienia od Umowy/wypowiedzenia Umowy  w następujących sytuacjach:</w:t>
      </w:r>
    </w:p>
    <w:p w14:paraId="20F9E2C6" w14:textId="77777777" w:rsidR="005167DB" w:rsidRPr="00B70109" w:rsidRDefault="005167DB" w:rsidP="00BE12AF">
      <w:pPr>
        <w:spacing w:after="0" w:line="276" w:lineRule="auto"/>
      </w:pPr>
      <w:r w:rsidRPr="00B70109">
        <w:t>1)</w:t>
      </w:r>
      <w:r w:rsidRPr="00B70109">
        <w:tab/>
        <w:t>w przypadku zajścia wobec Wykonawcy jednej z okoliczności, o których mowa w ust. 1 powyżej;</w:t>
      </w:r>
    </w:p>
    <w:p w14:paraId="2D7D8984" w14:textId="77777777" w:rsidR="005167DB" w:rsidRPr="00B70109" w:rsidRDefault="005167DB" w:rsidP="00BE12AF">
      <w:pPr>
        <w:spacing w:after="0" w:line="276" w:lineRule="auto"/>
      </w:pPr>
      <w:r w:rsidRPr="00B70109">
        <w:t>2)</w:t>
      </w:r>
      <w:r w:rsidRPr="00B70109">
        <w:tab/>
        <w:t xml:space="preserve"> w przypadku niewyłączenia przez Wykonawcę z realizacji zamówienia Podwykonawcy (w tym dalszego Podwykonawcy lub dostawcy) , w przypadku, o którym mowa w ust. 3 powyżej.</w:t>
      </w:r>
    </w:p>
    <w:p w14:paraId="441160A6" w14:textId="30A68DFB" w:rsidR="005167DB" w:rsidRPr="00B70109" w:rsidRDefault="005167DB" w:rsidP="00BE12AF">
      <w:pPr>
        <w:spacing w:after="0" w:line="276" w:lineRule="auto"/>
      </w:pPr>
      <w:r w:rsidRPr="00B70109">
        <w:t>6.</w:t>
      </w:r>
      <w:r w:rsidRPr="00B70109">
        <w:tab/>
        <w:t xml:space="preserve">Do odstąpienia/wypowiedzenia Umowy  Postanowienia </w:t>
      </w:r>
      <w:r w:rsidR="004617F2" w:rsidRPr="00B70109">
        <w:t>§12</w:t>
      </w:r>
      <w:r w:rsidRPr="00B70109">
        <w:t xml:space="preserve"> Umowy stosuje się odpowiednio. </w:t>
      </w:r>
    </w:p>
    <w:p w14:paraId="51AE9F09" w14:textId="1E69FF17" w:rsidR="00565418" w:rsidRPr="00B70109" w:rsidRDefault="005167DB" w:rsidP="00BE12AF">
      <w:pPr>
        <w:spacing w:after="0" w:line="276" w:lineRule="auto"/>
      </w:pPr>
      <w:r w:rsidRPr="00B70109">
        <w:t>7.</w:t>
      </w:r>
      <w:r w:rsidRPr="00B70109">
        <w:tab/>
        <w:t>Postanowienia niniejszego §</w:t>
      </w:r>
      <w:r w:rsidR="004617F2" w:rsidRPr="00B70109">
        <w:t xml:space="preserve"> 10</w:t>
      </w:r>
      <w:r w:rsidRPr="00B70109">
        <w:t xml:space="preserve">  nie naruszają pozostałych postanowień Umowy.</w:t>
      </w:r>
    </w:p>
    <w:p w14:paraId="7FA3D2B2" w14:textId="77777777" w:rsidR="005167DB" w:rsidRPr="00B70109" w:rsidRDefault="005167DB" w:rsidP="00043376">
      <w:pPr>
        <w:spacing w:after="0" w:line="276" w:lineRule="auto"/>
        <w:jc w:val="center"/>
        <w:rPr>
          <w:b/>
          <w:bCs/>
        </w:rPr>
      </w:pPr>
    </w:p>
    <w:p w14:paraId="1B8DC1DD" w14:textId="77777777" w:rsidR="00431802" w:rsidRPr="00B70109" w:rsidRDefault="00431802" w:rsidP="00043376">
      <w:pPr>
        <w:spacing w:after="0" w:line="276" w:lineRule="auto"/>
      </w:pPr>
    </w:p>
    <w:p w14:paraId="7C8FE9B2" w14:textId="6709789F" w:rsidR="00D603B4" w:rsidRPr="00B70109" w:rsidRDefault="00D603B4" w:rsidP="006F38E9">
      <w:pPr>
        <w:shd w:val="clear" w:color="auto" w:fill="FFFFFF"/>
        <w:spacing w:after="100" w:afterAutospacing="1" w:line="276" w:lineRule="auto"/>
        <w:ind w:left="0" w:firstLine="0"/>
        <w:contextualSpacing/>
        <w:jc w:val="center"/>
        <w:rPr>
          <w:rFonts w:asciiTheme="minorHAnsi" w:hAnsiTheme="minorHAnsi" w:cstheme="minorHAnsi"/>
          <w:b/>
          <w:bCs/>
        </w:rPr>
      </w:pPr>
      <w:r w:rsidRPr="00B70109">
        <w:rPr>
          <w:rFonts w:asciiTheme="minorHAnsi" w:hAnsiTheme="minorHAnsi" w:cstheme="minorHAnsi"/>
          <w:b/>
          <w:bCs/>
        </w:rPr>
        <w:t>§ 1</w:t>
      </w:r>
      <w:r w:rsidR="00431802" w:rsidRPr="00B70109">
        <w:rPr>
          <w:rFonts w:asciiTheme="minorHAnsi" w:hAnsiTheme="minorHAnsi" w:cstheme="minorHAnsi"/>
          <w:b/>
          <w:bCs/>
        </w:rPr>
        <w:t>1</w:t>
      </w:r>
    </w:p>
    <w:p w14:paraId="3805495D" w14:textId="3317F2F6" w:rsidR="00D603B4" w:rsidRPr="00B70109" w:rsidRDefault="00D603B4" w:rsidP="006F38E9">
      <w:pPr>
        <w:shd w:val="clear" w:color="auto" w:fill="FFFFFF"/>
        <w:spacing w:after="100" w:afterAutospacing="1" w:line="276" w:lineRule="auto"/>
        <w:ind w:left="0" w:firstLine="0"/>
        <w:contextualSpacing/>
        <w:jc w:val="center"/>
        <w:rPr>
          <w:rFonts w:asciiTheme="minorHAnsi" w:hAnsiTheme="minorHAnsi" w:cstheme="minorHAnsi"/>
          <w:b/>
        </w:rPr>
      </w:pPr>
      <w:r w:rsidRPr="00B70109">
        <w:rPr>
          <w:rFonts w:asciiTheme="minorHAnsi" w:hAnsiTheme="minorHAnsi" w:cstheme="minorHAnsi"/>
          <w:b/>
        </w:rPr>
        <w:t>Prawa autorskie</w:t>
      </w:r>
    </w:p>
    <w:p w14:paraId="38D0A747" w14:textId="77777777" w:rsidR="00565418" w:rsidRPr="00B70109" w:rsidRDefault="00565418" w:rsidP="00043376">
      <w:pPr>
        <w:shd w:val="clear" w:color="auto" w:fill="FFFFFF"/>
        <w:spacing w:after="100" w:afterAutospacing="1" w:line="276" w:lineRule="auto"/>
        <w:contextualSpacing/>
        <w:jc w:val="center"/>
        <w:rPr>
          <w:rFonts w:asciiTheme="minorHAnsi" w:hAnsiTheme="minorHAnsi" w:cstheme="minorHAnsi"/>
          <w:b/>
        </w:rPr>
      </w:pPr>
    </w:p>
    <w:p w14:paraId="3DDC4209" w14:textId="615BB3F9" w:rsidR="00D603B4" w:rsidRPr="00B70109" w:rsidRDefault="00D603B4" w:rsidP="00043376">
      <w:pPr>
        <w:widowControl w:val="0"/>
        <w:numPr>
          <w:ilvl w:val="0"/>
          <w:numId w:val="30"/>
        </w:numPr>
        <w:shd w:val="clear" w:color="auto" w:fill="FFFFFF"/>
        <w:autoSpaceDE w:val="0"/>
        <w:autoSpaceDN w:val="0"/>
        <w:adjustRightInd w:val="0"/>
        <w:spacing w:after="100" w:afterAutospacing="1" w:line="276" w:lineRule="auto"/>
        <w:rPr>
          <w:rFonts w:asciiTheme="minorHAnsi" w:hAnsiTheme="minorHAnsi" w:cstheme="minorHAnsi"/>
        </w:rPr>
      </w:pPr>
      <w:r w:rsidRPr="00B70109">
        <w:rPr>
          <w:rFonts w:asciiTheme="minorHAnsi" w:hAnsiTheme="minorHAnsi" w:cstheme="minorHAnsi"/>
        </w:rPr>
        <w:t>Wykonawca oświadcza, że przysługiwać mu będą autorskie prawa majątkowe do wszelkiej dokumentacji, projektów (w tym koncepcyjnych, budowlanych, wykonawczych)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45DE3786" w14:textId="0F79540F" w:rsidR="00D603B4" w:rsidRPr="00B70109" w:rsidRDefault="00D603B4" w:rsidP="00043376">
      <w:pPr>
        <w:widowControl w:val="0"/>
        <w:numPr>
          <w:ilvl w:val="0"/>
          <w:numId w:val="30"/>
        </w:numPr>
        <w:shd w:val="clear" w:color="auto" w:fill="FFFFFF"/>
        <w:autoSpaceDE w:val="0"/>
        <w:autoSpaceDN w:val="0"/>
        <w:adjustRightInd w:val="0"/>
        <w:spacing w:after="0" w:line="276" w:lineRule="auto"/>
        <w:rPr>
          <w:rFonts w:asciiTheme="minorHAnsi" w:hAnsiTheme="minorHAnsi" w:cstheme="minorHAnsi"/>
        </w:rPr>
      </w:pPr>
      <w:r w:rsidRPr="00B70109">
        <w:rPr>
          <w:rFonts w:asciiTheme="minorHAnsi" w:hAnsiTheme="minorHAnsi" w:cstheme="minorHAnsi"/>
        </w:rPr>
        <w:t xml:space="preserve">Z chwilą dostarczenia (bez względu na formę i sposób) Zamawiającemu Utworów, Wykonawca przenosi na Zamawiającego a Zamawiający nabywa, w ramach Wynagrodzenia, o którym mowa w § </w:t>
      </w:r>
      <w:r w:rsidR="008B6648" w:rsidRPr="00B70109">
        <w:rPr>
          <w:rFonts w:asciiTheme="minorHAnsi" w:hAnsiTheme="minorHAnsi" w:cstheme="minorHAnsi"/>
        </w:rPr>
        <w:t>5</w:t>
      </w:r>
      <w:r w:rsidR="0062555D" w:rsidRPr="00B70109">
        <w:rPr>
          <w:rFonts w:asciiTheme="minorHAnsi" w:hAnsiTheme="minorHAnsi" w:cstheme="minorHAnsi"/>
        </w:rPr>
        <w:t xml:space="preserve"> ust. 1</w:t>
      </w:r>
      <w:r w:rsidRPr="00B70109">
        <w:rPr>
          <w:rFonts w:asciiTheme="minorHAnsi" w:hAnsiTheme="minorHAnsi" w:cstheme="minorHAnsi"/>
        </w:rPr>
        <w:t xml:space="preserve"> Umowy, bez konieczności składania dodatkowego oświadczenia woli przez Wykonawcę lub Zamawiającego, na zasadzie wyłączności, autorskie prawa majątkowe do Utworów, nieograniczone czasowo ani terytorialnie, na następujących polach eksploatacji:</w:t>
      </w:r>
    </w:p>
    <w:p w14:paraId="7904EADD" w14:textId="77777777" w:rsidR="00D603B4" w:rsidRPr="00B70109"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B70109">
        <w:rPr>
          <w:rFonts w:asciiTheme="minorHAnsi" w:hAnsiTheme="minorHAnsi" w:cstheme="minorHAnsi"/>
        </w:rPr>
        <w:t xml:space="preserve">utrwalanie i zwielokrotnianie Utworów w całości lub w części jakimikolwiek środkami i w jakiejkolwiek formie, w tym także wytwarzanie dowolną techniką i na dowolnych nośnikach ich egzemplarzy, w tym techniką drukarską, reprograficzną, światłoczułą, magnetyczną i cyfrową, w szczególności na dyskach komputerowych, zapis na płycie CD, DVD, Blu-ray, urządzeniu z pamięcią </w:t>
      </w:r>
      <w:proofErr w:type="spellStart"/>
      <w:r w:rsidRPr="00B70109">
        <w:rPr>
          <w:rFonts w:asciiTheme="minorHAnsi" w:hAnsiTheme="minorHAnsi" w:cstheme="minorHAnsi"/>
        </w:rPr>
        <w:t>flash</w:t>
      </w:r>
      <w:proofErr w:type="spellEnd"/>
      <w:r w:rsidRPr="00B70109">
        <w:rPr>
          <w:rFonts w:asciiTheme="minorHAnsi" w:hAnsiTheme="minorHAnsi" w:cstheme="minorHAnsi"/>
        </w:rPr>
        <w:t xml:space="preserve"> lub jakimkolwiek innym nośniku pamięci oraz wszystkich typach nośników przeznaczonych do zapisu cyfrowego, a także ich utrwalenie i zwielokrotnienie w formie przestrzennej (w tym realizacja obiektu budowlanego, instalacji, infrastruktury, urządzeń i wnętrz),</w:t>
      </w:r>
    </w:p>
    <w:p w14:paraId="4CB322A9" w14:textId="77777777" w:rsidR="00D603B4" w:rsidRPr="00B70109"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B70109">
        <w:rPr>
          <w:rFonts w:asciiTheme="minorHAnsi" w:hAnsiTheme="minorHAnsi" w:cstheme="minorHAnsi"/>
        </w:rPr>
        <w:t>wprowadzenie do pamięci komputera i do sieci multimedialnej, w tym Internetu,</w:t>
      </w:r>
    </w:p>
    <w:p w14:paraId="0F458956" w14:textId="77777777" w:rsidR="00D603B4" w:rsidRPr="00B70109"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B70109">
        <w:rPr>
          <w:rFonts w:asciiTheme="minorHAnsi" w:hAnsiTheme="minorHAnsi" w:cstheme="minorHAnsi"/>
        </w:rPr>
        <w:t>obrót Utworami w tym wprowadzenie do obrotu oryginału lub egzemplarzy na jakich utrwalono Utwory, w tym, najem, dzierżawa Utworów i ich egzemplarzy,</w:t>
      </w:r>
    </w:p>
    <w:p w14:paraId="79B256D8" w14:textId="77777777" w:rsidR="00D603B4" w:rsidRPr="00B70109"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B70109">
        <w:rPr>
          <w:rFonts w:asciiTheme="minorHAnsi" w:hAnsiTheme="minorHAnsi" w:cstheme="minorHAnsi"/>
        </w:rPr>
        <w:t xml:space="preserve">rozpowszechnianie Utworów w sposób inny niż określony powyżej, publiczne wykonanie, wystawienie, wyświetlenie, odtworzenie oraz nadawanie i reemitowanie, a także publiczne udostępnianie Utworów w taki sposób, aby każdy mógł mieć do nich dostęp w miejscu i w </w:t>
      </w:r>
      <w:r w:rsidRPr="00B70109">
        <w:rPr>
          <w:rFonts w:asciiTheme="minorHAnsi" w:hAnsiTheme="minorHAnsi" w:cstheme="minorHAnsi"/>
        </w:rPr>
        <w:lastRenderedPageBreak/>
        <w:t>czasie przez siebie wybranym,</w:t>
      </w:r>
    </w:p>
    <w:p w14:paraId="49BA9BEC" w14:textId="77777777" w:rsidR="00D603B4" w:rsidRPr="00B70109"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B70109">
        <w:rPr>
          <w:rFonts w:asciiTheme="minorHAnsi" w:hAnsiTheme="minorHAnsi" w:cstheme="minorHAnsi"/>
        </w:rPr>
        <w:t>dokonywanie wszelkich opracowań Utworów, w tym modyfikacji, adaptacji oraz łączenia części lub całości Utworów z innymi utworami,</w:t>
      </w:r>
    </w:p>
    <w:p w14:paraId="16FC8587" w14:textId="77777777" w:rsidR="00D603B4" w:rsidRPr="00B70109" w:rsidRDefault="00D603B4" w:rsidP="00CD3E66">
      <w:pPr>
        <w:pStyle w:val="Akapitzlist"/>
        <w:widowControl w:val="0"/>
        <w:numPr>
          <w:ilvl w:val="0"/>
          <w:numId w:val="24"/>
        </w:numPr>
        <w:autoSpaceDE w:val="0"/>
        <w:autoSpaceDN w:val="0"/>
        <w:adjustRightInd w:val="0"/>
        <w:spacing w:after="0" w:line="276" w:lineRule="auto"/>
        <w:ind w:left="851" w:hanging="425"/>
        <w:rPr>
          <w:rFonts w:asciiTheme="minorHAnsi" w:hAnsiTheme="minorHAnsi" w:cstheme="minorHAnsi"/>
        </w:rPr>
      </w:pPr>
      <w:r w:rsidRPr="00B70109">
        <w:rPr>
          <w:rFonts w:asciiTheme="minorHAnsi" w:hAnsiTheme="minorHAnsi" w:cstheme="minorHAnsi"/>
        </w:rPr>
        <w:t>korzystanie z Utworu w postaci projektu obiektu budowlanego, jego rysunku, planu lub innego ustalenia, w celu odbudowy lub remontu obiektu budowlanego jak również w celu przebudowy, rozbudowy, nadbudowy.</w:t>
      </w:r>
    </w:p>
    <w:p w14:paraId="709B48E2" w14:textId="3576F16B" w:rsidR="00D603B4" w:rsidRPr="00B70109" w:rsidRDefault="00D603B4" w:rsidP="00CD3E66">
      <w:pPr>
        <w:pStyle w:val="Akapitzlist"/>
        <w:widowControl w:val="0"/>
        <w:numPr>
          <w:ilvl w:val="0"/>
          <w:numId w:val="24"/>
        </w:numPr>
        <w:autoSpaceDE w:val="0"/>
        <w:autoSpaceDN w:val="0"/>
        <w:adjustRightInd w:val="0"/>
        <w:spacing w:after="0" w:line="276" w:lineRule="auto"/>
        <w:ind w:left="851" w:hanging="425"/>
        <w:rPr>
          <w:rFonts w:asciiTheme="minorHAnsi" w:hAnsiTheme="minorHAnsi" w:cstheme="minorHAnsi"/>
        </w:rPr>
      </w:pPr>
      <w:r w:rsidRPr="00B70109">
        <w:rPr>
          <w:rFonts w:asciiTheme="minorHAnsi" w:hAnsiTheme="minorHAnsi" w:cstheme="minorHAnsi"/>
        </w:rPr>
        <w:t>w zakresie powierzenia sprawowania nadzoru autorskiego innej osobie niż autor dokumentacji projektowej.</w:t>
      </w:r>
    </w:p>
    <w:p w14:paraId="1047F2D3" w14:textId="4937BDCE" w:rsidR="00D603B4" w:rsidRPr="00B70109" w:rsidRDefault="00D603B4" w:rsidP="00043376">
      <w:pPr>
        <w:pStyle w:val="Akapitzlist"/>
        <w:widowControl w:val="0"/>
        <w:numPr>
          <w:ilvl w:val="0"/>
          <w:numId w:val="30"/>
        </w:numPr>
        <w:autoSpaceDE w:val="0"/>
        <w:autoSpaceDN w:val="0"/>
        <w:adjustRightInd w:val="0"/>
        <w:spacing w:after="0" w:line="276" w:lineRule="auto"/>
        <w:rPr>
          <w:rFonts w:asciiTheme="minorHAnsi" w:hAnsiTheme="minorHAnsi" w:cstheme="minorHAnsi"/>
        </w:rPr>
      </w:pPr>
      <w:r w:rsidRPr="00B70109">
        <w:rPr>
          <w:rFonts w:asciiTheme="minorHAnsi" w:hAnsiTheme="minorHAnsi" w:cstheme="minorHAnsi"/>
        </w:rPr>
        <w:t xml:space="preserve">Dla uniknięcia wątpliwości Strony potwierdzają, że Zamawiającemu w ramach Wynagrodzenia, o którym mowa w </w:t>
      </w:r>
      <w:r w:rsidR="0062555D" w:rsidRPr="00B70109">
        <w:rPr>
          <w:rFonts w:asciiTheme="minorHAnsi" w:hAnsiTheme="minorHAnsi" w:cstheme="minorHAnsi"/>
        </w:rPr>
        <w:t xml:space="preserve">§ 5 ust. 1 </w:t>
      </w:r>
      <w:r w:rsidRPr="00B70109">
        <w:rPr>
          <w:rFonts w:asciiTheme="minorHAnsi" w:hAnsiTheme="minorHAnsi" w:cstheme="minorHAnsi"/>
        </w:rPr>
        <w:t>Umowy przysługuje prawo do wielokrotnego wykorzystania Utworów.</w:t>
      </w:r>
    </w:p>
    <w:p w14:paraId="333B51B5" w14:textId="1E9670A9" w:rsidR="00D603B4" w:rsidRPr="00B70109" w:rsidRDefault="00D603B4" w:rsidP="00043376">
      <w:pPr>
        <w:pStyle w:val="Akapitzlist"/>
        <w:widowControl w:val="0"/>
        <w:numPr>
          <w:ilvl w:val="0"/>
          <w:numId w:val="30"/>
        </w:numPr>
        <w:autoSpaceDE w:val="0"/>
        <w:autoSpaceDN w:val="0"/>
        <w:adjustRightInd w:val="0"/>
        <w:spacing w:after="0" w:line="276" w:lineRule="auto"/>
        <w:rPr>
          <w:rFonts w:asciiTheme="minorHAnsi" w:hAnsiTheme="minorHAnsi" w:cstheme="minorHAnsi"/>
        </w:rPr>
      </w:pPr>
      <w:r w:rsidRPr="00B70109">
        <w:rPr>
          <w:rFonts w:asciiTheme="minorHAnsi" w:hAnsiTheme="minorHAnsi" w:cstheme="minorHAnsi"/>
        </w:rPr>
        <w:t xml:space="preserve">Wykonawca, z chwilą wydania Utworów w ramach Wynagrodzenia, o którym mowa w </w:t>
      </w:r>
      <w:r w:rsidR="0062555D" w:rsidRPr="00B70109">
        <w:rPr>
          <w:rFonts w:asciiTheme="minorHAnsi" w:hAnsiTheme="minorHAnsi" w:cstheme="minorHAnsi"/>
        </w:rPr>
        <w:t xml:space="preserve">§ 5 ust. 1 </w:t>
      </w:r>
      <w:r w:rsidRPr="00B70109">
        <w:rPr>
          <w:rFonts w:asciiTheme="minorHAnsi" w:hAnsiTheme="minorHAnsi" w:cstheme="minorHAnsi"/>
        </w:rPr>
        <w:t xml:space="preserve"> Umowy, przenosi na Zamawiającego własność egzemplarzy Utworów i nośników, na których utrwalono Utwory.</w:t>
      </w:r>
    </w:p>
    <w:p w14:paraId="05BA6A6B" w14:textId="41825CC1" w:rsidR="00D603B4" w:rsidRPr="00B70109" w:rsidRDefault="00D603B4" w:rsidP="00043376">
      <w:pPr>
        <w:pStyle w:val="Akapitzlist"/>
        <w:widowControl w:val="0"/>
        <w:numPr>
          <w:ilvl w:val="0"/>
          <w:numId w:val="30"/>
        </w:numPr>
        <w:autoSpaceDE w:val="0"/>
        <w:autoSpaceDN w:val="0"/>
        <w:adjustRightInd w:val="0"/>
        <w:spacing w:after="0" w:line="276" w:lineRule="auto"/>
        <w:rPr>
          <w:rFonts w:asciiTheme="minorHAnsi" w:hAnsiTheme="minorHAnsi" w:cstheme="minorHAnsi"/>
        </w:rPr>
      </w:pPr>
      <w:r w:rsidRPr="00B70109">
        <w:rPr>
          <w:rFonts w:asciiTheme="minorHAnsi" w:hAnsiTheme="minorHAnsi" w:cstheme="minorHAnsi"/>
        </w:rPr>
        <w:t xml:space="preserve">Wykonawca wraz z powyższym przeniesieniem autorskich praw majątkowych zezwala Zamawiającemu na wykonywanie zależnych praw autorskich oraz upoważnia Zamawiającego do zlecania osobom trzecim wykonywania tych zależnych praw autorskich bez konieczności uzyskiwania dodatkowej zgody Wykonawcy. Wykonawca przenosi jednocześnie na Zamawiającego w ramach Wynagrodzenia, o którym mowa w </w:t>
      </w:r>
      <w:r w:rsidR="0062555D" w:rsidRPr="00B70109">
        <w:rPr>
          <w:rFonts w:asciiTheme="minorHAnsi" w:hAnsiTheme="minorHAnsi" w:cstheme="minorHAnsi"/>
        </w:rPr>
        <w:t xml:space="preserve">§ 5 ust. 1 </w:t>
      </w:r>
      <w:r w:rsidRPr="00B70109">
        <w:rPr>
          <w:rFonts w:asciiTheme="minorHAnsi" w:hAnsiTheme="minorHAnsi" w:cstheme="minorHAnsi"/>
        </w:rPr>
        <w:t>Umowy prawo zezwalania na wykonywanie zależnego prawa autorskiego do wszelkich opracowań Utworów (lub ich poszczególnych elementów) tj. prawo zezwalania na rozporządzanie i korzystanie z takich opracowań w zakresie i na polach eksploatacji wskazanych powyżej w ust. 2</w:t>
      </w:r>
      <w:r w:rsidR="00470893" w:rsidRPr="00B70109">
        <w:rPr>
          <w:rFonts w:asciiTheme="minorHAnsi" w:hAnsiTheme="minorHAnsi" w:cstheme="minorHAnsi"/>
        </w:rPr>
        <w:t>.</w:t>
      </w:r>
    </w:p>
    <w:p w14:paraId="5B91404B" w14:textId="7C3302B5" w:rsidR="00D603B4" w:rsidRPr="00B70109" w:rsidRDefault="00D603B4" w:rsidP="00043376">
      <w:pPr>
        <w:pStyle w:val="Akapitzlist"/>
        <w:widowControl w:val="0"/>
        <w:numPr>
          <w:ilvl w:val="0"/>
          <w:numId w:val="30"/>
        </w:numPr>
        <w:autoSpaceDE w:val="0"/>
        <w:autoSpaceDN w:val="0"/>
        <w:adjustRightInd w:val="0"/>
        <w:spacing w:after="0" w:line="276" w:lineRule="auto"/>
        <w:rPr>
          <w:rFonts w:asciiTheme="minorHAnsi" w:hAnsiTheme="minorHAnsi" w:cstheme="minorHAnsi"/>
        </w:rPr>
      </w:pPr>
      <w:r w:rsidRPr="00B70109">
        <w:rPr>
          <w:rFonts w:asciiTheme="minorHAnsi" w:hAnsiTheme="minorHAnsi" w:cstheme="minorHAnsi"/>
        </w:rPr>
        <w:t xml:space="preserve">Tym samym, Zamawiający wraz z powyższym przeniesieniem autorskich praw majątkowych, w ramach Wynagrodzenia, o którym mowa w </w:t>
      </w:r>
      <w:r w:rsidR="0062555D" w:rsidRPr="00B70109">
        <w:rPr>
          <w:rFonts w:asciiTheme="minorHAnsi" w:hAnsiTheme="minorHAnsi" w:cstheme="minorHAnsi"/>
        </w:rPr>
        <w:t xml:space="preserve">§ 5 ust. 1 </w:t>
      </w:r>
      <w:r w:rsidRPr="00B70109">
        <w:rPr>
          <w:rFonts w:asciiTheme="minorHAnsi" w:hAnsiTheme="minorHAnsi" w:cstheme="minorHAnsi"/>
        </w:rPr>
        <w:t>Umowy będzie posiadał nieograniczone czasowo i terytorialnie prawo do tworzenia i korzystania z utworów pochodnych w odniesieniu do Utworów (w szczególności ich tłumaczenia, modyfikacji i adaptacji), w tym baz danych wykazujących cechy utworu, stworzonych przez Zamawiającego, za jego zgodą, na jego zlecenie, w jego imieniu lub na jego rzecz, na podstawie Utworów, oraz prawo do rozporządzania nimi, na polach eksploatacji wskazanych powyżej w ust. 2, bez dodatkowej zgody Wykonawcy, Wykonawca jednocześnie zapewnia, że wykonywanie niniejszego prawa nie będzie naruszać osobistych praw twórców do ich dzieł noszących znamiona utworu. Zamawiającemu przysługuje prawo do decydowania o wskazywaniu twórców Utworów lub korzystania z nich anonimowo.</w:t>
      </w:r>
    </w:p>
    <w:p w14:paraId="6E5C6AA4" w14:textId="6CC5F347" w:rsidR="00D603B4" w:rsidRPr="00B70109" w:rsidRDefault="00D603B4" w:rsidP="00043376">
      <w:pPr>
        <w:pStyle w:val="Akapitzlist"/>
        <w:widowControl w:val="0"/>
        <w:numPr>
          <w:ilvl w:val="0"/>
          <w:numId w:val="30"/>
        </w:numPr>
        <w:shd w:val="clear" w:color="auto" w:fill="FFFFFF"/>
        <w:autoSpaceDE w:val="0"/>
        <w:autoSpaceDN w:val="0"/>
        <w:adjustRightInd w:val="0"/>
        <w:spacing w:after="100" w:afterAutospacing="1" w:line="276" w:lineRule="auto"/>
        <w:rPr>
          <w:rFonts w:asciiTheme="minorHAnsi" w:hAnsiTheme="minorHAnsi" w:cstheme="minorHAnsi"/>
          <w:bCs/>
        </w:rPr>
      </w:pPr>
      <w:r w:rsidRPr="00B70109">
        <w:rPr>
          <w:rFonts w:asciiTheme="minorHAnsi" w:hAnsiTheme="minorHAnsi" w:cstheme="minorHAnsi"/>
          <w:bCs/>
        </w:rPr>
        <w:t xml:space="preserve">Poza </w:t>
      </w:r>
      <w:r w:rsidR="00126D1A" w:rsidRPr="00B70109">
        <w:rPr>
          <w:rFonts w:asciiTheme="minorHAnsi" w:hAnsiTheme="minorHAnsi" w:cstheme="minorHAnsi"/>
          <w:bCs/>
        </w:rPr>
        <w:t>W</w:t>
      </w:r>
      <w:r w:rsidRPr="00B70109">
        <w:rPr>
          <w:rFonts w:asciiTheme="minorHAnsi" w:hAnsiTheme="minorHAnsi" w:cstheme="minorHAnsi"/>
          <w:bCs/>
        </w:rPr>
        <w:t xml:space="preserve">ynagrodzeniem, o którym mowa w </w:t>
      </w:r>
      <w:r w:rsidR="0062555D" w:rsidRPr="00B70109">
        <w:rPr>
          <w:rFonts w:asciiTheme="minorHAnsi" w:hAnsiTheme="minorHAnsi" w:cstheme="minorHAnsi"/>
        </w:rPr>
        <w:t xml:space="preserve">§ 5 ust. 1 </w:t>
      </w:r>
      <w:r w:rsidRPr="00B70109">
        <w:rPr>
          <w:rFonts w:asciiTheme="minorHAnsi" w:hAnsiTheme="minorHAnsi" w:cstheme="minorHAnsi"/>
          <w:bCs/>
        </w:rPr>
        <w:t>Umowy, Wykonawcy nie przysługuje dodatkowe wynagrodzenie z tytułu przeniesienia na Zamawiającego autorskich praw majątkowych (wraz z prawami zależnymi oraz prawami do zezwalania na wykonywanie autorskich praw zależnych) do Utworów na wskazanych polach eksploatacji oraz z tytułu udzielenia i zapewnienia innych zgód i upoważnień, jak też z tytułu wykorzystywania Utworów przez Zamawiającego w zakresie określonym w umowie, a także z tytułu przeniesienia na Zamawiającego własności nośników, na jakich utrwalono Utwory.</w:t>
      </w:r>
    </w:p>
    <w:p w14:paraId="6A73F6E8" w14:textId="26224202" w:rsidR="00D603B4" w:rsidRPr="00B70109" w:rsidRDefault="00D603B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bCs/>
        </w:rPr>
      </w:pPr>
      <w:r w:rsidRPr="00B70109">
        <w:rPr>
          <w:rFonts w:asciiTheme="minorHAnsi" w:hAnsiTheme="minorHAnsi" w:cstheme="minorHAnsi"/>
          <w:bCs/>
        </w:rPr>
        <w:t xml:space="preserve">Wykonawca jest zobowiązany do podjęcia niezbędnych czynności prawnych i faktycznych, zmierzających do zapewnienia wykonania niniejszego § </w:t>
      </w:r>
      <w:r w:rsidR="00470893" w:rsidRPr="00B70109">
        <w:rPr>
          <w:rFonts w:asciiTheme="minorHAnsi" w:hAnsiTheme="minorHAnsi" w:cstheme="minorHAnsi"/>
          <w:bCs/>
        </w:rPr>
        <w:t>1</w:t>
      </w:r>
      <w:r w:rsidR="00431802" w:rsidRPr="00B70109">
        <w:rPr>
          <w:rFonts w:asciiTheme="minorHAnsi" w:hAnsiTheme="minorHAnsi" w:cstheme="minorHAnsi"/>
          <w:bCs/>
        </w:rPr>
        <w:t>1</w:t>
      </w:r>
      <w:r w:rsidRPr="00B70109">
        <w:rPr>
          <w:rFonts w:asciiTheme="minorHAnsi" w:hAnsiTheme="minorHAnsi" w:cstheme="minorHAnsi"/>
          <w:bCs/>
        </w:rPr>
        <w:t xml:space="preserve">, w szczególności zobowiązany jest do nabycia autorskich praw majątkowych (wraz z prawem do zezwalania na wykonywanie autorskiego prawa zależnego) od twórców Utworów oraz uzyskania innych zgód, upoważnień i uprawnień niezbędnych do wykorzystywania Utworów przez Zamawiającego, w zakresie określonym w Umowie i niniejszym § </w:t>
      </w:r>
      <w:r w:rsidR="00470893" w:rsidRPr="00B70109">
        <w:rPr>
          <w:rFonts w:asciiTheme="minorHAnsi" w:hAnsiTheme="minorHAnsi" w:cstheme="minorHAnsi"/>
          <w:bCs/>
        </w:rPr>
        <w:t>1</w:t>
      </w:r>
      <w:r w:rsidR="00431802" w:rsidRPr="00B70109">
        <w:rPr>
          <w:rFonts w:asciiTheme="minorHAnsi" w:hAnsiTheme="minorHAnsi" w:cstheme="minorHAnsi"/>
          <w:bCs/>
        </w:rPr>
        <w:t>1</w:t>
      </w:r>
      <w:r w:rsidRPr="00B70109">
        <w:rPr>
          <w:rFonts w:asciiTheme="minorHAnsi" w:hAnsiTheme="minorHAnsi" w:cstheme="minorHAnsi"/>
          <w:bCs/>
        </w:rPr>
        <w:t xml:space="preserve"> Wykonawca zobowiązany jest do zapewnienia, aby także jego podwykonawcy angażujący twórców zostali zobowiązani do podjęcia niezbędnych czynności prawnych i faktycznych, </w:t>
      </w:r>
      <w:r w:rsidRPr="00B70109">
        <w:rPr>
          <w:rFonts w:asciiTheme="minorHAnsi" w:hAnsiTheme="minorHAnsi" w:cstheme="minorHAnsi"/>
          <w:bCs/>
        </w:rPr>
        <w:lastRenderedPageBreak/>
        <w:t>zmierzających do wykonania postanowień niniejszego § 1</w:t>
      </w:r>
      <w:r w:rsidR="00431802" w:rsidRPr="00B70109">
        <w:rPr>
          <w:rFonts w:asciiTheme="minorHAnsi" w:hAnsiTheme="minorHAnsi" w:cstheme="minorHAnsi"/>
          <w:bCs/>
        </w:rPr>
        <w:t>1</w:t>
      </w:r>
      <w:r w:rsidR="00470893" w:rsidRPr="00B70109">
        <w:rPr>
          <w:rFonts w:asciiTheme="minorHAnsi" w:hAnsiTheme="minorHAnsi" w:cstheme="minorHAnsi"/>
          <w:bCs/>
        </w:rPr>
        <w:t>.</w:t>
      </w:r>
      <w:r w:rsidRPr="00B70109">
        <w:rPr>
          <w:rFonts w:asciiTheme="minorHAnsi" w:hAnsiTheme="minorHAnsi" w:cstheme="minorHAnsi"/>
          <w:bCs/>
        </w:rPr>
        <w:t xml:space="preserve"> W celu realizacji tego postanowienia Wykonawca zobowiązuje się uzyskać wszelkie niezbędne oświadczenia (w formie pisemnej) twórców, wykonawców i podwykonawców. Zamawiający może zażądać przedłożenia przez Wykonawcę takich oświadczeń.</w:t>
      </w:r>
    </w:p>
    <w:p w14:paraId="7DD420AF" w14:textId="14CD87B3" w:rsidR="00D603B4" w:rsidRPr="00B70109" w:rsidRDefault="00D603B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w:t>
      </w:r>
      <w:r w:rsidR="00673F9F" w:rsidRPr="00B70109">
        <w:rPr>
          <w:rFonts w:asciiTheme="minorHAnsi" w:hAnsiTheme="minorHAnsi" w:cstheme="minorHAnsi"/>
        </w:rPr>
        <w:t xml:space="preserve">§ 5 ust. 1 </w:t>
      </w:r>
      <w:r w:rsidRPr="00B70109">
        <w:rPr>
          <w:rFonts w:asciiTheme="minorHAnsi" w:hAnsiTheme="minorHAnsi" w:cstheme="minorHAnsi"/>
        </w:rPr>
        <w:t>Umowy.</w:t>
      </w:r>
    </w:p>
    <w:p w14:paraId="4DF6C3D2" w14:textId="4A356E61" w:rsidR="00D603B4" w:rsidRPr="00B70109" w:rsidRDefault="006357E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 </w:t>
      </w:r>
      <w:r w:rsidR="00D603B4" w:rsidRPr="00B70109">
        <w:rPr>
          <w:rFonts w:asciiTheme="minorHAnsi" w:hAnsiTheme="minorHAnsi" w:cstheme="minorHAnsi"/>
        </w:rPr>
        <w:t>Zamawiający ma prawo nieeksploatowania (nierozpowszechniania) Utworów w części lub całości. Wykonawca nie może dochodzić wykonania Umowy w zakresie wykorzystania Utworów.</w:t>
      </w:r>
    </w:p>
    <w:p w14:paraId="0EC33F03" w14:textId="76CDA4BA" w:rsidR="00D603B4" w:rsidRPr="00B70109" w:rsidRDefault="006357E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 </w:t>
      </w:r>
      <w:r w:rsidR="00D603B4" w:rsidRPr="00B70109">
        <w:rPr>
          <w:rFonts w:asciiTheme="minorHAnsi" w:hAnsiTheme="minorHAnsi" w:cstheme="minorHAnsi"/>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735502E5" w14:textId="121CD2BF" w:rsidR="00D603B4" w:rsidRPr="00B70109" w:rsidRDefault="006357E4" w:rsidP="00565418">
      <w:pPr>
        <w:widowControl w:val="0"/>
        <w:numPr>
          <w:ilvl w:val="0"/>
          <w:numId w:val="30"/>
        </w:numPr>
        <w:shd w:val="clear" w:color="auto" w:fill="FFFFFF"/>
        <w:autoSpaceDE w:val="0"/>
        <w:autoSpaceDN w:val="0"/>
        <w:adjustRightInd w:val="0"/>
        <w:spacing w:after="0" w:line="276" w:lineRule="auto"/>
        <w:ind w:left="284" w:hanging="284"/>
        <w:rPr>
          <w:rFonts w:asciiTheme="minorHAnsi" w:hAnsiTheme="minorHAnsi" w:cstheme="minorHAnsi"/>
        </w:rPr>
      </w:pPr>
      <w:r w:rsidRPr="00B70109">
        <w:rPr>
          <w:rFonts w:asciiTheme="minorHAnsi" w:hAnsiTheme="minorHAnsi" w:cstheme="minorHAnsi"/>
        </w:rPr>
        <w:t xml:space="preserve"> </w:t>
      </w:r>
      <w:r w:rsidR="00D603B4" w:rsidRPr="00B70109">
        <w:rPr>
          <w:rFonts w:asciiTheme="minorHAnsi" w:hAnsiTheme="minorHAnsi" w:cstheme="minorHAnsi"/>
        </w:rPr>
        <w:t>W przypadku zgłoszenia przez osoby trzecie jakichkolwiek roszczeń wobec Zamawiającego z tytułu naruszenia praw własności intelektualnej, których zasadność w ocenie Zamawiającego jest uprawdopodobniona, Wykonawca zobowiązuje się do podjęcia na swój koszt i ryzyko wszelkich kroków prawnych zapewniających należytą ochronę Zamawiającego przed takimi roszczeniami osób trzecich, pod warunkiem zawiadomienia Wykonawcy przez Zamawiającego o zgłoszeniu roszczenia. W szczególności:</w:t>
      </w:r>
    </w:p>
    <w:p w14:paraId="1F5CFCDC" w14:textId="77777777" w:rsidR="00D603B4" w:rsidRPr="00B70109" w:rsidRDefault="00D603B4" w:rsidP="00565418">
      <w:pPr>
        <w:widowControl w:val="0"/>
        <w:numPr>
          <w:ilvl w:val="0"/>
          <w:numId w:val="58"/>
        </w:numPr>
        <w:tabs>
          <w:tab w:val="left" w:pos="-993"/>
        </w:tabs>
        <w:overflowPunct w:val="0"/>
        <w:autoSpaceDE w:val="0"/>
        <w:autoSpaceDN w:val="0"/>
        <w:adjustRightInd w:val="0"/>
        <w:spacing w:after="0" w:line="276" w:lineRule="auto"/>
        <w:ind w:left="709" w:right="34" w:hanging="283"/>
        <w:textAlignment w:val="baseline"/>
        <w:rPr>
          <w:rFonts w:asciiTheme="minorHAnsi" w:hAnsiTheme="minorHAnsi" w:cstheme="minorHAnsi"/>
        </w:rPr>
      </w:pPr>
      <w:r w:rsidRPr="00B70109">
        <w:rPr>
          <w:rFonts w:asciiTheme="minorHAnsi" w:hAnsiTheme="minorHAnsi" w:cstheme="minorHAnsi"/>
        </w:rPr>
        <w:t>przyjmie na siebie pełną odpowiedzialność za powstanie oraz wszelkie skutki powyższych zdarzeń;</w:t>
      </w:r>
    </w:p>
    <w:p w14:paraId="4D5D4C87" w14:textId="77777777" w:rsidR="00D603B4" w:rsidRPr="00B70109" w:rsidRDefault="00D603B4" w:rsidP="00CD3E66">
      <w:pPr>
        <w:widowControl w:val="0"/>
        <w:numPr>
          <w:ilvl w:val="0"/>
          <w:numId w:val="58"/>
        </w:numPr>
        <w:tabs>
          <w:tab w:val="left" w:pos="-993"/>
        </w:tabs>
        <w:overflowPunct w:val="0"/>
        <w:autoSpaceDE w:val="0"/>
        <w:autoSpaceDN w:val="0"/>
        <w:adjustRightInd w:val="0"/>
        <w:spacing w:after="100" w:afterAutospacing="1" w:line="276" w:lineRule="auto"/>
        <w:ind w:left="709" w:right="34" w:hanging="283"/>
        <w:textAlignment w:val="baseline"/>
        <w:rPr>
          <w:rFonts w:asciiTheme="minorHAnsi" w:hAnsiTheme="minorHAnsi" w:cstheme="minorHAnsi"/>
        </w:rPr>
      </w:pPr>
      <w:r w:rsidRPr="00B70109">
        <w:rPr>
          <w:rFonts w:asciiTheme="minorHAnsi" w:hAnsiTheme="minorHAnsi" w:cstheme="minorHAnsi"/>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0F4DB143" w14:textId="77777777" w:rsidR="00D603B4" w:rsidRPr="00B70109" w:rsidRDefault="00D603B4" w:rsidP="00CD3E66">
      <w:pPr>
        <w:widowControl w:val="0"/>
        <w:numPr>
          <w:ilvl w:val="0"/>
          <w:numId w:val="58"/>
        </w:numPr>
        <w:tabs>
          <w:tab w:val="left" w:pos="-993"/>
        </w:tabs>
        <w:overflowPunct w:val="0"/>
        <w:autoSpaceDE w:val="0"/>
        <w:autoSpaceDN w:val="0"/>
        <w:adjustRightInd w:val="0"/>
        <w:spacing w:after="100" w:afterAutospacing="1" w:line="276" w:lineRule="auto"/>
        <w:ind w:left="709" w:right="34" w:hanging="283"/>
        <w:textAlignment w:val="baseline"/>
        <w:rPr>
          <w:rFonts w:asciiTheme="minorHAnsi" w:hAnsiTheme="minorHAnsi" w:cstheme="minorHAnsi"/>
        </w:rPr>
      </w:pPr>
      <w:r w:rsidRPr="00B70109">
        <w:rPr>
          <w:rFonts w:asciiTheme="minorHAnsi" w:hAnsiTheme="minorHAnsi" w:cstheme="minorHAnsi"/>
        </w:rPr>
        <w:t>poniesie wszelkie koszty związane z ewentualnym pokryciem roszczeń majątkowych i niemajątkowych związanych z naruszeniem praw własności intelektualnej lub praw autorskich majątkowych lub osobistych osoby lub osób zgłaszających roszczenia,</w:t>
      </w:r>
    </w:p>
    <w:p w14:paraId="3295FF21" w14:textId="77777777" w:rsidR="00D603B4" w:rsidRPr="00B70109" w:rsidRDefault="00D603B4" w:rsidP="00565418">
      <w:pPr>
        <w:widowControl w:val="0"/>
        <w:numPr>
          <w:ilvl w:val="0"/>
          <w:numId w:val="58"/>
        </w:numPr>
        <w:tabs>
          <w:tab w:val="left" w:pos="-993"/>
        </w:tabs>
        <w:overflowPunct w:val="0"/>
        <w:autoSpaceDE w:val="0"/>
        <w:autoSpaceDN w:val="0"/>
        <w:adjustRightInd w:val="0"/>
        <w:spacing w:after="0" w:line="276" w:lineRule="auto"/>
        <w:ind w:left="709" w:right="34" w:hanging="283"/>
        <w:textAlignment w:val="baseline"/>
        <w:rPr>
          <w:rFonts w:asciiTheme="minorHAnsi" w:hAnsiTheme="minorHAnsi" w:cstheme="minorHAnsi"/>
        </w:rPr>
      </w:pPr>
      <w:r w:rsidRPr="00B70109">
        <w:rPr>
          <w:rFonts w:asciiTheme="minorHAnsi" w:hAnsiTheme="minorHAnsi" w:cstheme="minorHAnsi"/>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3F6959C6" w14:textId="0B4AFBA1" w:rsidR="00D603B4" w:rsidRPr="00B70109" w:rsidRDefault="006357E4" w:rsidP="00565418">
      <w:pPr>
        <w:widowControl w:val="0"/>
        <w:numPr>
          <w:ilvl w:val="0"/>
          <w:numId w:val="30"/>
        </w:numPr>
        <w:shd w:val="clear" w:color="auto" w:fill="FFFFFF"/>
        <w:tabs>
          <w:tab w:val="left" w:pos="567"/>
        </w:tabs>
        <w:autoSpaceDE w:val="0"/>
        <w:autoSpaceDN w:val="0"/>
        <w:adjustRightInd w:val="0"/>
        <w:spacing w:after="0" w:line="276" w:lineRule="auto"/>
        <w:ind w:left="284" w:hanging="284"/>
        <w:rPr>
          <w:rFonts w:asciiTheme="minorHAnsi" w:hAnsiTheme="minorHAnsi" w:cstheme="minorHAnsi"/>
        </w:rPr>
      </w:pPr>
      <w:r w:rsidRPr="00B70109">
        <w:rPr>
          <w:rFonts w:asciiTheme="minorHAnsi" w:hAnsiTheme="minorHAnsi" w:cstheme="minorHAnsi"/>
        </w:rPr>
        <w:t xml:space="preserve"> </w:t>
      </w:r>
      <w:r w:rsidR="00D603B4" w:rsidRPr="00B70109">
        <w:rPr>
          <w:rFonts w:asciiTheme="minorHAnsi" w:hAnsiTheme="minorHAnsi" w:cstheme="minorHAnsi"/>
        </w:rPr>
        <w:t>Jeżeli Zamawiający nie będzie mógł korzystać z danego Utworu lub jego elementu, na skutek naruszenia przez Wykonawcę praw własności intelektualnej osób trzecich, Wykonawca zobowiązany jest, w ramach wynagrodzenia, o którym mowa w</w:t>
      </w:r>
      <w:r w:rsidR="00673F9F" w:rsidRPr="00B70109">
        <w:rPr>
          <w:rFonts w:asciiTheme="minorHAnsi" w:hAnsiTheme="minorHAnsi" w:cstheme="minorHAnsi"/>
        </w:rPr>
        <w:t xml:space="preserve"> § 5 ust. 1 </w:t>
      </w:r>
      <w:r w:rsidR="00D603B4" w:rsidRPr="00B70109">
        <w:rPr>
          <w:rFonts w:asciiTheme="minorHAnsi" w:hAnsiTheme="minorHAnsi" w:cstheme="minorHAnsi"/>
        </w:rPr>
        <w:t>Umowy, do nabycia na swój koszt takich praw i przeniesienia ich na Zamawiającego (zapewnienia ich Zamawiającemu), w zakresie możliwie najpełniej odpowiadającym niniejszemu § 1</w:t>
      </w:r>
      <w:r w:rsidR="00431802" w:rsidRPr="00B70109">
        <w:rPr>
          <w:rFonts w:asciiTheme="minorHAnsi" w:hAnsiTheme="minorHAnsi" w:cstheme="minorHAnsi"/>
        </w:rPr>
        <w:t>1</w:t>
      </w:r>
      <w:r w:rsidR="00D603B4" w:rsidRPr="00B70109">
        <w:rPr>
          <w:rFonts w:asciiTheme="minorHAnsi" w:hAnsiTheme="minorHAnsi" w:cstheme="minorHAnsi"/>
        </w:rPr>
        <w:t xml:space="preserve"> lub dostarczenia Utworu wolnego od wad prawnych lub do zmodyfikowania Utworu tak, aby był zgodny z Umową, a jednocześnie wolny od jakichkolwiek wad lub roszczeń osób trzecich. </w:t>
      </w:r>
    </w:p>
    <w:p w14:paraId="47A5D107" w14:textId="493F07D8" w:rsidR="00D603B4" w:rsidRPr="00B70109" w:rsidRDefault="006357E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 </w:t>
      </w:r>
      <w:r w:rsidR="00D603B4" w:rsidRPr="00B70109">
        <w:rPr>
          <w:rFonts w:asciiTheme="minorHAnsi" w:hAnsiTheme="minorHAnsi" w:cstheme="minorHAnsi"/>
        </w:rPr>
        <w:t>Strony potwierdzają, że żadne z powyższych postanowień nie wyłącza:</w:t>
      </w:r>
    </w:p>
    <w:p w14:paraId="3F50DA0D" w14:textId="77777777" w:rsidR="00D603B4" w:rsidRPr="00B70109" w:rsidRDefault="00D603B4" w:rsidP="00294E5F">
      <w:pPr>
        <w:pStyle w:val="Akapitzlist"/>
        <w:widowControl w:val="0"/>
        <w:numPr>
          <w:ilvl w:val="1"/>
          <w:numId w:val="30"/>
        </w:numPr>
        <w:shd w:val="clear" w:color="auto" w:fill="FFFFFF"/>
        <w:autoSpaceDE w:val="0"/>
        <w:autoSpaceDN w:val="0"/>
        <w:adjustRightInd w:val="0"/>
        <w:spacing w:after="100" w:afterAutospacing="1" w:line="276" w:lineRule="auto"/>
        <w:ind w:left="567" w:hanging="283"/>
        <w:jc w:val="left"/>
        <w:rPr>
          <w:rFonts w:asciiTheme="minorHAnsi" w:hAnsiTheme="minorHAnsi" w:cstheme="minorHAnsi"/>
        </w:rPr>
      </w:pPr>
      <w:r w:rsidRPr="00B70109">
        <w:rPr>
          <w:rFonts w:asciiTheme="minorHAnsi" w:hAnsiTheme="minorHAnsi" w:cstheme="minorHAnsi"/>
        </w:rPr>
        <w:t>możliwości dochodzenia przez Zamawiającego odszkodowania na zasadach ogólnych Kodeksu cywilnego lub wykonania uprawnień przez Zamawiającego wynikających z innych ustaw,</w:t>
      </w:r>
    </w:p>
    <w:p w14:paraId="1BC9FCC4" w14:textId="77777777" w:rsidR="00D603B4" w:rsidRPr="00B70109" w:rsidRDefault="00D603B4" w:rsidP="00A51F8F">
      <w:pPr>
        <w:pStyle w:val="Akapitzlist"/>
        <w:widowControl w:val="0"/>
        <w:numPr>
          <w:ilvl w:val="1"/>
          <w:numId w:val="30"/>
        </w:numPr>
        <w:shd w:val="clear" w:color="auto" w:fill="FFFFFF"/>
        <w:autoSpaceDE w:val="0"/>
        <w:autoSpaceDN w:val="0"/>
        <w:adjustRightInd w:val="0"/>
        <w:spacing w:after="100" w:afterAutospacing="1" w:line="276" w:lineRule="auto"/>
        <w:ind w:left="567" w:hanging="283"/>
        <w:jc w:val="left"/>
        <w:rPr>
          <w:rFonts w:asciiTheme="minorHAnsi" w:hAnsiTheme="minorHAnsi" w:cstheme="minorHAnsi"/>
        </w:rPr>
      </w:pPr>
      <w:r w:rsidRPr="00B70109">
        <w:rPr>
          <w:rFonts w:asciiTheme="minorHAnsi" w:hAnsiTheme="minorHAnsi" w:cstheme="minorHAnsi"/>
        </w:rPr>
        <w:t>dochodzenia odpowiedzialności z innych tytułów określonych w Umowie.</w:t>
      </w:r>
    </w:p>
    <w:p w14:paraId="5B7A4566" w14:textId="56A40C1B" w:rsidR="0034163D" w:rsidRPr="00B70109" w:rsidRDefault="00EA4B43" w:rsidP="00043376">
      <w:pPr>
        <w:pStyle w:val="Nagwek1"/>
        <w:spacing w:after="100" w:afterAutospacing="1"/>
        <w:rPr>
          <w:rFonts w:asciiTheme="minorHAnsi" w:hAnsiTheme="minorHAnsi" w:cstheme="minorHAnsi"/>
          <w:b w:val="0"/>
          <w:bCs/>
          <w:color w:val="auto"/>
          <w:sz w:val="22"/>
          <w:szCs w:val="22"/>
        </w:rPr>
      </w:pPr>
      <w:r w:rsidRPr="00B70109">
        <w:rPr>
          <w:rFonts w:asciiTheme="minorHAnsi" w:hAnsiTheme="minorHAnsi" w:cstheme="minorHAnsi"/>
          <w:sz w:val="22"/>
          <w:szCs w:val="22"/>
        </w:rPr>
        <w:lastRenderedPageBreak/>
        <w:t>§</w:t>
      </w:r>
      <w:r w:rsidR="000D250D" w:rsidRPr="00B70109">
        <w:rPr>
          <w:rFonts w:asciiTheme="minorHAnsi" w:hAnsiTheme="minorHAnsi" w:cstheme="minorHAnsi"/>
          <w:sz w:val="22"/>
          <w:szCs w:val="22"/>
        </w:rPr>
        <w:t xml:space="preserve"> </w:t>
      </w:r>
      <w:r w:rsidR="001A6A1C" w:rsidRPr="00B70109">
        <w:rPr>
          <w:rFonts w:asciiTheme="minorHAnsi" w:hAnsiTheme="minorHAnsi" w:cstheme="minorHAnsi"/>
          <w:sz w:val="22"/>
          <w:szCs w:val="22"/>
        </w:rPr>
        <w:t>1</w:t>
      </w:r>
      <w:r w:rsidR="00431802" w:rsidRPr="00B70109">
        <w:rPr>
          <w:rFonts w:asciiTheme="minorHAnsi" w:hAnsiTheme="minorHAnsi" w:cstheme="minorHAnsi"/>
          <w:sz w:val="22"/>
          <w:szCs w:val="22"/>
        </w:rPr>
        <w:t>2</w:t>
      </w:r>
      <w:r w:rsidR="00104F98" w:rsidRPr="00B70109">
        <w:rPr>
          <w:rFonts w:asciiTheme="minorHAnsi" w:hAnsiTheme="minorHAnsi" w:cstheme="minorHAnsi"/>
          <w:sz w:val="22"/>
          <w:szCs w:val="22"/>
        </w:rPr>
        <w:br/>
      </w:r>
      <w:bookmarkStart w:id="16" w:name="_Hlk488401385"/>
      <w:r w:rsidR="00A629E9" w:rsidRPr="00B70109">
        <w:rPr>
          <w:rFonts w:asciiTheme="minorHAnsi" w:hAnsiTheme="minorHAnsi" w:cstheme="minorHAnsi"/>
          <w:color w:val="auto"/>
          <w:sz w:val="22"/>
          <w:szCs w:val="22"/>
        </w:rPr>
        <w:t>Kary umowne i odstąpienie od umowy</w:t>
      </w:r>
    </w:p>
    <w:p w14:paraId="5804F982" w14:textId="5189DAB8" w:rsidR="00A629E9" w:rsidRPr="00B70109" w:rsidRDefault="009A28CB" w:rsidP="00043376">
      <w:pPr>
        <w:pStyle w:val="Akapitzlist"/>
        <w:numPr>
          <w:ilvl w:val="0"/>
          <w:numId w:val="7"/>
        </w:numPr>
        <w:tabs>
          <w:tab w:val="left" w:pos="284"/>
          <w:tab w:val="left" w:pos="426"/>
        </w:tabs>
        <w:spacing w:after="100" w:afterAutospacing="1" w:line="276" w:lineRule="auto"/>
        <w:ind w:left="0" w:firstLine="0"/>
        <w:rPr>
          <w:rFonts w:asciiTheme="minorHAnsi" w:hAnsiTheme="minorHAnsi" w:cstheme="minorHAnsi"/>
        </w:rPr>
      </w:pPr>
      <w:r w:rsidRPr="00B70109">
        <w:rPr>
          <w:rFonts w:asciiTheme="minorHAnsi" w:hAnsiTheme="minorHAnsi" w:cstheme="minorHAnsi"/>
        </w:rPr>
        <w:t xml:space="preserve">Zamawiający </w:t>
      </w:r>
      <w:r w:rsidR="00A629E9" w:rsidRPr="00B70109">
        <w:rPr>
          <w:rFonts w:asciiTheme="minorHAnsi" w:hAnsiTheme="minorHAnsi" w:cstheme="minorHAnsi"/>
        </w:rPr>
        <w:t>jest uprawniony do obciążenia Wykonawcy karami umownymi z tytułu:</w:t>
      </w:r>
    </w:p>
    <w:p w14:paraId="51E4DCCC" w14:textId="0C238E6A" w:rsidR="00A629E9" w:rsidRPr="00B70109" w:rsidRDefault="00A629E9" w:rsidP="00DB324C">
      <w:pPr>
        <w:pStyle w:val="Akapitzlist"/>
        <w:numPr>
          <w:ilvl w:val="0"/>
          <w:numId w:val="13"/>
        </w:numPr>
        <w:tabs>
          <w:tab w:val="left" w:pos="993"/>
          <w:tab w:val="left" w:pos="1134"/>
        </w:tabs>
        <w:spacing w:after="100" w:afterAutospacing="1" w:line="276" w:lineRule="auto"/>
        <w:ind w:left="567" w:hanging="283"/>
        <w:rPr>
          <w:rFonts w:asciiTheme="minorHAnsi" w:hAnsiTheme="minorHAnsi" w:cstheme="minorHAnsi"/>
        </w:rPr>
      </w:pPr>
      <w:r w:rsidRPr="00B70109">
        <w:rPr>
          <w:rFonts w:asciiTheme="minorHAnsi" w:hAnsiTheme="minorHAnsi" w:cstheme="minorHAnsi"/>
        </w:rPr>
        <w:t xml:space="preserve">odstąpienia od Umowy przez Zamawiającego z przyczyn zależnych od Wykonawcy w wysokości 20% </w:t>
      </w:r>
      <w:r w:rsidR="00481678" w:rsidRPr="00B70109">
        <w:rPr>
          <w:rFonts w:asciiTheme="minorHAnsi" w:hAnsiTheme="minorHAnsi" w:cstheme="minorHAnsi"/>
        </w:rPr>
        <w:t>W</w:t>
      </w:r>
      <w:r w:rsidRPr="00B70109">
        <w:rPr>
          <w:rFonts w:asciiTheme="minorHAnsi" w:hAnsiTheme="minorHAnsi" w:cstheme="minorHAnsi"/>
        </w:rPr>
        <w:t xml:space="preserve">ynagrodzenia </w:t>
      </w:r>
      <w:r w:rsidR="00B05A8E" w:rsidRPr="00B70109">
        <w:rPr>
          <w:rFonts w:asciiTheme="minorHAnsi" w:hAnsiTheme="minorHAnsi" w:cstheme="minorHAnsi"/>
        </w:rPr>
        <w:t>netto</w:t>
      </w:r>
      <w:r w:rsidRPr="00B70109">
        <w:rPr>
          <w:rFonts w:asciiTheme="minorHAnsi" w:hAnsiTheme="minorHAnsi" w:cstheme="minorHAnsi"/>
        </w:rPr>
        <w:t xml:space="preserve">, o którym mowa w § 5 ust. </w:t>
      </w:r>
      <w:r w:rsidR="007D61E5" w:rsidRPr="00B70109">
        <w:rPr>
          <w:rFonts w:asciiTheme="minorHAnsi" w:hAnsiTheme="minorHAnsi" w:cstheme="minorHAnsi"/>
        </w:rPr>
        <w:t>1</w:t>
      </w:r>
      <w:r w:rsidR="001C0ECE" w:rsidRPr="00B70109">
        <w:rPr>
          <w:rFonts w:asciiTheme="minorHAnsi" w:hAnsiTheme="minorHAnsi" w:cstheme="minorHAnsi"/>
        </w:rPr>
        <w:t xml:space="preserve"> </w:t>
      </w:r>
      <w:r w:rsidR="00126D1A" w:rsidRPr="00B70109">
        <w:rPr>
          <w:rFonts w:asciiTheme="minorHAnsi" w:hAnsiTheme="minorHAnsi" w:cstheme="minorHAnsi"/>
        </w:rPr>
        <w:t>Umowy</w:t>
      </w:r>
      <w:r w:rsidRPr="00B70109">
        <w:rPr>
          <w:rFonts w:asciiTheme="minorHAnsi" w:hAnsiTheme="minorHAnsi" w:cstheme="minorHAnsi"/>
        </w:rPr>
        <w:t>,</w:t>
      </w:r>
    </w:p>
    <w:p w14:paraId="53F75F84" w14:textId="4B1B36C6" w:rsidR="00A629E9" w:rsidRPr="00B70109" w:rsidRDefault="00A629E9" w:rsidP="00CD3E66">
      <w:pPr>
        <w:pStyle w:val="Akapitzlist"/>
        <w:numPr>
          <w:ilvl w:val="0"/>
          <w:numId w:val="13"/>
        </w:numPr>
        <w:tabs>
          <w:tab w:val="left" w:pos="993"/>
          <w:tab w:val="left" w:pos="1134"/>
        </w:tabs>
        <w:spacing w:after="100" w:afterAutospacing="1" w:line="276" w:lineRule="auto"/>
        <w:ind w:left="567" w:hanging="283"/>
        <w:rPr>
          <w:rFonts w:asciiTheme="minorHAnsi" w:hAnsiTheme="minorHAnsi" w:cstheme="minorHAnsi"/>
        </w:rPr>
      </w:pPr>
      <w:r w:rsidRPr="00B70109">
        <w:rPr>
          <w:rFonts w:asciiTheme="minorHAnsi" w:hAnsiTheme="minorHAnsi" w:cstheme="minorHAnsi"/>
        </w:rPr>
        <w:t xml:space="preserve">odstąpienia od Umowy przez Wykonawcę z przyczyn niezależnych od Zamawiającego w wysokości 20% </w:t>
      </w:r>
      <w:r w:rsidR="00565418" w:rsidRPr="00B70109">
        <w:rPr>
          <w:rFonts w:asciiTheme="minorHAnsi" w:hAnsiTheme="minorHAnsi" w:cstheme="minorHAnsi"/>
        </w:rPr>
        <w:t>W</w:t>
      </w:r>
      <w:r w:rsidRPr="00B70109">
        <w:rPr>
          <w:rFonts w:asciiTheme="minorHAnsi" w:hAnsiTheme="minorHAnsi" w:cstheme="minorHAnsi"/>
        </w:rPr>
        <w:t xml:space="preserve">ynagrodzenia </w:t>
      </w:r>
      <w:r w:rsidR="00B05A8E" w:rsidRPr="00B70109">
        <w:rPr>
          <w:rFonts w:asciiTheme="minorHAnsi" w:hAnsiTheme="minorHAnsi" w:cstheme="minorHAnsi"/>
        </w:rPr>
        <w:t>netto</w:t>
      </w:r>
      <w:r w:rsidRPr="00B70109">
        <w:rPr>
          <w:rFonts w:asciiTheme="minorHAnsi" w:hAnsiTheme="minorHAnsi" w:cstheme="minorHAnsi"/>
        </w:rPr>
        <w:t xml:space="preserve">, o którym mowa w § 5 ust. </w:t>
      </w:r>
      <w:r w:rsidR="007D61E5" w:rsidRPr="00B70109">
        <w:rPr>
          <w:rFonts w:asciiTheme="minorHAnsi" w:hAnsiTheme="minorHAnsi" w:cstheme="minorHAnsi"/>
        </w:rPr>
        <w:t>1</w:t>
      </w:r>
      <w:r w:rsidR="001C0ECE" w:rsidRPr="00B70109">
        <w:rPr>
          <w:rFonts w:asciiTheme="minorHAnsi" w:hAnsiTheme="minorHAnsi" w:cstheme="minorHAnsi"/>
        </w:rPr>
        <w:t xml:space="preserve"> </w:t>
      </w:r>
      <w:r w:rsidR="00126D1A" w:rsidRPr="00B70109">
        <w:rPr>
          <w:rFonts w:asciiTheme="minorHAnsi" w:hAnsiTheme="minorHAnsi" w:cstheme="minorHAnsi"/>
        </w:rPr>
        <w:t>Umowy</w:t>
      </w:r>
      <w:r w:rsidRPr="00B70109">
        <w:rPr>
          <w:rFonts w:asciiTheme="minorHAnsi" w:hAnsiTheme="minorHAnsi" w:cstheme="minorHAnsi"/>
        </w:rPr>
        <w:t>,</w:t>
      </w:r>
    </w:p>
    <w:p w14:paraId="328B98EE" w14:textId="30769F14" w:rsidR="00E31B02" w:rsidRPr="00B70109" w:rsidRDefault="00470893" w:rsidP="00103922">
      <w:pPr>
        <w:pStyle w:val="Akapitzlist"/>
        <w:numPr>
          <w:ilvl w:val="0"/>
          <w:numId w:val="13"/>
        </w:numPr>
        <w:tabs>
          <w:tab w:val="left" w:pos="993"/>
          <w:tab w:val="left" w:pos="1134"/>
        </w:tabs>
        <w:spacing w:after="100" w:afterAutospacing="1" w:line="276" w:lineRule="auto"/>
        <w:rPr>
          <w:rFonts w:asciiTheme="minorHAnsi" w:hAnsiTheme="minorHAnsi" w:cstheme="minorHAnsi"/>
        </w:rPr>
      </w:pPr>
      <w:r w:rsidRPr="00B70109">
        <w:rPr>
          <w:rFonts w:asciiTheme="minorHAnsi" w:hAnsiTheme="minorHAnsi" w:cstheme="minorHAnsi"/>
        </w:rPr>
        <w:t>zwłoki</w:t>
      </w:r>
      <w:r w:rsidR="00A629E9" w:rsidRPr="00B70109">
        <w:rPr>
          <w:rFonts w:asciiTheme="minorHAnsi" w:hAnsiTheme="minorHAnsi" w:cstheme="minorHAnsi"/>
        </w:rPr>
        <w:t xml:space="preserve"> w realizacji przez Wykonawcę Kamieni Milowych, wymienionych w Harmonogramie Rzeczowo</w:t>
      </w:r>
      <w:r w:rsidR="005C0B5C" w:rsidRPr="00B70109">
        <w:rPr>
          <w:rFonts w:asciiTheme="minorHAnsi" w:hAnsiTheme="minorHAnsi" w:cstheme="minorHAnsi"/>
        </w:rPr>
        <w:t>-</w:t>
      </w:r>
      <w:r w:rsidR="00A629E9" w:rsidRPr="00B70109">
        <w:rPr>
          <w:rFonts w:asciiTheme="minorHAnsi" w:hAnsiTheme="minorHAnsi" w:cstheme="minorHAnsi"/>
        </w:rPr>
        <w:t>Finansowym, stanowiącym Załącznik nr 5, w wysokości 0,</w:t>
      </w:r>
      <w:r w:rsidR="000716E0" w:rsidRPr="00B70109">
        <w:rPr>
          <w:rFonts w:asciiTheme="minorHAnsi" w:hAnsiTheme="minorHAnsi" w:cstheme="minorHAnsi"/>
        </w:rPr>
        <w:t>5</w:t>
      </w:r>
      <w:r w:rsidR="00A629E9" w:rsidRPr="00B70109">
        <w:rPr>
          <w:rFonts w:asciiTheme="minorHAnsi" w:hAnsiTheme="minorHAnsi" w:cstheme="minorHAnsi"/>
        </w:rPr>
        <w:t xml:space="preserve">% wartości </w:t>
      </w:r>
      <w:r w:rsidR="00565418" w:rsidRPr="00B70109">
        <w:rPr>
          <w:rFonts w:asciiTheme="minorHAnsi" w:hAnsiTheme="minorHAnsi" w:cstheme="minorHAnsi"/>
        </w:rPr>
        <w:t>W</w:t>
      </w:r>
      <w:r w:rsidR="00A629E9" w:rsidRPr="00B70109">
        <w:rPr>
          <w:rFonts w:asciiTheme="minorHAnsi" w:hAnsiTheme="minorHAnsi" w:cstheme="minorHAnsi"/>
        </w:rPr>
        <w:t xml:space="preserve">ynagrodzenia </w:t>
      </w:r>
      <w:r w:rsidR="00B05A8E" w:rsidRPr="00B70109">
        <w:rPr>
          <w:rFonts w:asciiTheme="minorHAnsi" w:hAnsiTheme="minorHAnsi" w:cstheme="minorHAnsi"/>
        </w:rPr>
        <w:t>netto</w:t>
      </w:r>
      <w:r w:rsidR="00A629E9" w:rsidRPr="00B70109">
        <w:rPr>
          <w:rFonts w:asciiTheme="minorHAnsi" w:hAnsiTheme="minorHAnsi" w:cstheme="minorHAnsi"/>
        </w:rPr>
        <w:t>, wskazan</w:t>
      </w:r>
      <w:r w:rsidR="00565418" w:rsidRPr="00B70109">
        <w:rPr>
          <w:rFonts w:asciiTheme="minorHAnsi" w:hAnsiTheme="minorHAnsi" w:cstheme="minorHAnsi"/>
        </w:rPr>
        <w:t>ego</w:t>
      </w:r>
      <w:r w:rsidR="00A629E9" w:rsidRPr="00B70109">
        <w:rPr>
          <w:rFonts w:asciiTheme="minorHAnsi" w:hAnsiTheme="minorHAnsi" w:cstheme="minorHAnsi"/>
        </w:rPr>
        <w:t xml:space="preserve"> </w:t>
      </w:r>
      <w:bookmarkStart w:id="17" w:name="_Hlk194299683"/>
      <w:r w:rsidR="00A629E9" w:rsidRPr="00B70109">
        <w:rPr>
          <w:rFonts w:asciiTheme="minorHAnsi" w:hAnsiTheme="minorHAnsi" w:cstheme="minorHAnsi"/>
        </w:rPr>
        <w:t xml:space="preserve">w </w:t>
      </w:r>
      <w:r w:rsidR="00673F9F" w:rsidRPr="00B70109">
        <w:rPr>
          <w:rFonts w:asciiTheme="minorHAnsi" w:hAnsiTheme="minorHAnsi" w:cstheme="minorHAnsi"/>
        </w:rPr>
        <w:t>§ 5 ust. 1</w:t>
      </w:r>
      <w:r w:rsidR="00354931" w:rsidRPr="00B70109">
        <w:rPr>
          <w:rFonts w:asciiTheme="minorHAnsi" w:hAnsiTheme="minorHAnsi" w:cstheme="minorHAnsi"/>
        </w:rPr>
        <w:t xml:space="preserve"> pkt 1)</w:t>
      </w:r>
      <w:r w:rsidR="00481678" w:rsidRPr="00B70109">
        <w:rPr>
          <w:rFonts w:asciiTheme="minorHAnsi" w:hAnsiTheme="minorHAnsi" w:cstheme="minorHAnsi"/>
        </w:rPr>
        <w:t xml:space="preserve"> </w:t>
      </w:r>
      <w:r w:rsidR="00126D1A" w:rsidRPr="00B70109">
        <w:rPr>
          <w:rFonts w:asciiTheme="minorHAnsi" w:hAnsiTheme="minorHAnsi" w:cstheme="minorHAnsi"/>
        </w:rPr>
        <w:t>Umowy</w:t>
      </w:r>
      <w:bookmarkEnd w:id="17"/>
      <w:r w:rsidR="00673F9F" w:rsidRPr="00B70109">
        <w:rPr>
          <w:rFonts w:asciiTheme="minorHAnsi" w:hAnsiTheme="minorHAnsi" w:cstheme="minorHAnsi"/>
        </w:rPr>
        <w:t>,</w:t>
      </w:r>
      <w:r w:rsidR="00A629E9" w:rsidRPr="00B70109">
        <w:rPr>
          <w:rFonts w:asciiTheme="minorHAnsi" w:hAnsiTheme="minorHAnsi" w:cstheme="minorHAnsi"/>
        </w:rPr>
        <w:t xml:space="preserve"> liczonej za </w:t>
      </w:r>
      <w:r w:rsidR="00E31B02" w:rsidRPr="00B70109">
        <w:rPr>
          <w:rFonts w:asciiTheme="minorHAnsi" w:hAnsiTheme="minorHAnsi" w:cstheme="minorHAnsi"/>
        </w:rPr>
        <w:t>każdy rozpoczęty dzień zwłoki ponad termin realizacji Kamienia Milowego wskazany w Harmonogramie rzeczowo- finansowym, stanowiącym Załącznik nr 5 do Umowy,</w:t>
      </w:r>
    </w:p>
    <w:p w14:paraId="3E0BC8A0" w14:textId="367145B2" w:rsidR="00A629E9" w:rsidRPr="00B70109" w:rsidRDefault="006F38E9" w:rsidP="00103922">
      <w:pPr>
        <w:pStyle w:val="Akapitzlist"/>
        <w:numPr>
          <w:ilvl w:val="0"/>
          <w:numId w:val="13"/>
        </w:numPr>
        <w:tabs>
          <w:tab w:val="left" w:pos="993"/>
          <w:tab w:val="left" w:pos="1134"/>
        </w:tabs>
        <w:spacing w:after="100" w:afterAutospacing="1" w:line="276" w:lineRule="auto"/>
        <w:rPr>
          <w:rFonts w:asciiTheme="minorHAnsi" w:hAnsiTheme="minorHAnsi" w:cstheme="minorHAnsi"/>
        </w:rPr>
      </w:pPr>
      <w:r w:rsidRPr="00B70109">
        <w:rPr>
          <w:rFonts w:asciiTheme="minorHAnsi" w:hAnsiTheme="minorHAnsi" w:cstheme="minorHAnsi"/>
        </w:rPr>
        <w:t>z</w:t>
      </w:r>
      <w:r w:rsidR="00470893" w:rsidRPr="00B70109">
        <w:rPr>
          <w:rFonts w:asciiTheme="minorHAnsi" w:hAnsiTheme="minorHAnsi" w:cstheme="minorHAnsi"/>
        </w:rPr>
        <w:t>włoki</w:t>
      </w:r>
      <w:r w:rsidR="00A629E9" w:rsidRPr="00B70109">
        <w:rPr>
          <w:rFonts w:asciiTheme="minorHAnsi" w:hAnsiTheme="minorHAnsi" w:cstheme="minorHAnsi"/>
        </w:rPr>
        <w:t xml:space="preserve"> w usunięciu wad, stwierdzonych w okresie rękojmi lub gwarancji </w:t>
      </w:r>
      <w:r w:rsidR="00126D1A" w:rsidRPr="00B70109">
        <w:rPr>
          <w:rFonts w:asciiTheme="minorHAnsi" w:hAnsiTheme="minorHAnsi" w:cstheme="minorHAnsi"/>
        </w:rPr>
        <w:t>–</w:t>
      </w:r>
      <w:r w:rsidR="00A629E9" w:rsidRPr="00B70109">
        <w:rPr>
          <w:rFonts w:asciiTheme="minorHAnsi" w:hAnsiTheme="minorHAnsi" w:cstheme="minorHAnsi"/>
        </w:rPr>
        <w:t xml:space="preserve"> w wysokości </w:t>
      </w:r>
      <w:r w:rsidR="000716E0" w:rsidRPr="00B70109">
        <w:rPr>
          <w:rFonts w:asciiTheme="minorHAnsi" w:hAnsiTheme="minorHAnsi" w:cstheme="minorHAnsi"/>
        </w:rPr>
        <w:t>0,5</w:t>
      </w:r>
      <w:r w:rsidR="00A629E9" w:rsidRPr="00B70109">
        <w:rPr>
          <w:rFonts w:asciiTheme="minorHAnsi" w:hAnsiTheme="minorHAnsi" w:cstheme="minorHAnsi"/>
        </w:rPr>
        <w:t xml:space="preserve">% łącznego </w:t>
      </w:r>
      <w:r w:rsidR="00565418" w:rsidRPr="00B70109">
        <w:rPr>
          <w:rFonts w:asciiTheme="minorHAnsi" w:hAnsiTheme="minorHAnsi" w:cstheme="minorHAnsi"/>
        </w:rPr>
        <w:t>W</w:t>
      </w:r>
      <w:r w:rsidR="00A629E9" w:rsidRPr="00B70109">
        <w:rPr>
          <w:rFonts w:asciiTheme="minorHAnsi" w:hAnsiTheme="minorHAnsi" w:cstheme="minorHAnsi"/>
        </w:rPr>
        <w:t xml:space="preserve">ynagrodzenia </w:t>
      </w:r>
      <w:r w:rsidR="00B05A8E" w:rsidRPr="00B70109">
        <w:rPr>
          <w:rFonts w:asciiTheme="minorHAnsi" w:hAnsiTheme="minorHAnsi" w:cstheme="minorHAnsi"/>
        </w:rPr>
        <w:t>netto</w:t>
      </w:r>
      <w:r w:rsidR="00A629E9" w:rsidRPr="00B70109">
        <w:rPr>
          <w:rFonts w:asciiTheme="minorHAnsi" w:hAnsiTheme="minorHAnsi" w:cstheme="minorHAnsi"/>
        </w:rPr>
        <w:t xml:space="preserve">, o którym mowa w § 5 ust. </w:t>
      </w:r>
      <w:r w:rsidR="007D61E5" w:rsidRPr="00B70109">
        <w:rPr>
          <w:rFonts w:asciiTheme="minorHAnsi" w:hAnsiTheme="minorHAnsi" w:cstheme="minorHAnsi"/>
        </w:rPr>
        <w:t>1</w:t>
      </w:r>
      <w:r w:rsidR="00126D1A" w:rsidRPr="00B70109">
        <w:rPr>
          <w:rFonts w:asciiTheme="minorHAnsi" w:hAnsiTheme="minorHAnsi" w:cstheme="minorHAnsi"/>
        </w:rPr>
        <w:t xml:space="preserve"> Umowy</w:t>
      </w:r>
      <w:r w:rsidR="00A629E9" w:rsidRPr="00B70109">
        <w:rPr>
          <w:rFonts w:asciiTheme="minorHAnsi" w:hAnsiTheme="minorHAnsi" w:cstheme="minorHAnsi"/>
        </w:rPr>
        <w:t xml:space="preserve">, za każdy rozpoczęty dzień </w:t>
      </w:r>
      <w:r w:rsidR="00470893" w:rsidRPr="00B70109">
        <w:rPr>
          <w:rFonts w:asciiTheme="minorHAnsi" w:hAnsiTheme="minorHAnsi" w:cstheme="minorHAnsi"/>
        </w:rPr>
        <w:t>zwłoki</w:t>
      </w:r>
      <w:r w:rsidR="00A629E9" w:rsidRPr="00B70109">
        <w:rPr>
          <w:rFonts w:asciiTheme="minorHAnsi" w:hAnsiTheme="minorHAnsi" w:cstheme="minorHAnsi"/>
        </w:rPr>
        <w:t>, liczony od dnia wyznaczonego przez Zamawiającego na usunięcie wad,</w:t>
      </w:r>
    </w:p>
    <w:p w14:paraId="0EFAD95B" w14:textId="20956607" w:rsidR="00A629E9" w:rsidRPr="00B70109" w:rsidRDefault="00A629E9" w:rsidP="00CD3E66">
      <w:pPr>
        <w:pStyle w:val="Akapitzlist"/>
        <w:numPr>
          <w:ilvl w:val="0"/>
          <w:numId w:val="13"/>
        </w:numPr>
        <w:spacing w:after="100" w:afterAutospacing="1" w:line="276" w:lineRule="auto"/>
        <w:ind w:left="567" w:hanging="283"/>
        <w:rPr>
          <w:rFonts w:asciiTheme="minorHAnsi" w:hAnsiTheme="minorHAnsi" w:cstheme="minorHAnsi"/>
        </w:rPr>
      </w:pPr>
      <w:r w:rsidRPr="00B70109">
        <w:rPr>
          <w:rFonts w:asciiTheme="minorHAnsi" w:hAnsiTheme="minorHAnsi" w:cstheme="minorHAnsi"/>
        </w:rPr>
        <w:t xml:space="preserve">w przypadku naruszenia przez Wykonawcę któregokolwiek z zobowiązań, określonych w § 9 lub </w:t>
      </w:r>
      <w:r w:rsidR="00E52218" w:rsidRPr="00B70109">
        <w:rPr>
          <w:rFonts w:asciiTheme="minorHAnsi" w:hAnsiTheme="minorHAnsi" w:cstheme="minorHAnsi"/>
        </w:rPr>
        <w:t xml:space="preserve">§ </w:t>
      </w:r>
      <w:r w:rsidR="00DB324C" w:rsidRPr="00B70109">
        <w:rPr>
          <w:rFonts w:asciiTheme="minorHAnsi" w:hAnsiTheme="minorHAnsi" w:cstheme="minorHAnsi"/>
        </w:rPr>
        <w:t xml:space="preserve">18 </w:t>
      </w:r>
      <w:r w:rsidR="009A490D" w:rsidRPr="00B70109">
        <w:rPr>
          <w:rFonts w:asciiTheme="minorHAnsi" w:hAnsiTheme="minorHAnsi" w:cstheme="minorHAnsi"/>
        </w:rPr>
        <w:t xml:space="preserve">Umowy </w:t>
      </w:r>
      <w:r w:rsidRPr="00B70109">
        <w:rPr>
          <w:rFonts w:asciiTheme="minorHAnsi" w:hAnsiTheme="minorHAnsi" w:cstheme="minorHAnsi"/>
        </w:rPr>
        <w:t>Wykonawca zapłaci Zamawiającemu karę umowną w wysokości 20.000,00 zł (słownie: dwadzieścia tysięcy złotych) za każde z naruszeń,</w:t>
      </w:r>
    </w:p>
    <w:p w14:paraId="37E03BF9" w14:textId="77777777" w:rsidR="00FD491B" w:rsidRPr="00B70109" w:rsidRDefault="00FD491B" w:rsidP="00CD3E66">
      <w:pPr>
        <w:pStyle w:val="Akapitzlist"/>
        <w:numPr>
          <w:ilvl w:val="0"/>
          <w:numId w:val="13"/>
        </w:numPr>
        <w:spacing w:after="100" w:afterAutospacing="1" w:line="276" w:lineRule="auto"/>
        <w:ind w:left="567" w:hanging="283"/>
        <w:rPr>
          <w:rFonts w:asciiTheme="minorHAnsi" w:hAnsiTheme="minorHAnsi" w:cstheme="minorHAnsi"/>
        </w:rPr>
      </w:pPr>
      <w:r w:rsidRPr="00B70109">
        <w:rPr>
          <w:rFonts w:asciiTheme="minorHAnsi" w:hAnsiTheme="minorHAnsi" w:cstheme="minorHAnsi"/>
        </w:rPr>
        <w:t>Zamawiający ma prawo obciążyć Wykonawcę karami umownymi w następujących wypadkach i wysokościach:</w:t>
      </w:r>
    </w:p>
    <w:p w14:paraId="3069A0CA" w14:textId="77777777" w:rsidR="00FD491B" w:rsidRPr="00B70109" w:rsidRDefault="00FD491B" w:rsidP="00043376">
      <w:pPr>
        <w:pStyle w:val="Akapitzlist"/>
        <w:numPr>
          <w:ilvl w:val="0"/>
          <w:numId w:val="59"/>
        </w:numPr>
        <w:spacing w:after="100" w:afterAutospacing="1" w:line="276" w:lineRule="auto"/>
        <w:rPr>
          <w:rFonts w:asciiTheme="minorHAnsi" w:hAnsiTheme="minorHAnsi" w:cstheme="minorHAnsi"/>
        </w:rPr>
      </w:pPr>
      <w:r w:rsidRPr="00B70109">
        <w:rPr>
          <w:rFonts w:asciiTheme="minorHAnsi" w:hAnsiTheme="minorHAnsi" w:cstheme="minorHAnsi"/>
        </w:rPr>
        <w:t>W przypadku naruszenia zasad bezpieczeństwa, o których mowa w „Informacji o zasadach bezpieczeństwa w ruchu osobowym i pojazdów obowiązujących w Operatorze Gazociągów Przesyłowych GAZ-SYSTEM S.A.”, stanowiącej załącznik nr 6 do Umowy, przez Wykonawcę, jego pracowników lub osoby działające na jego zlecenie lub w jego interesie, bez względu na podstawę prawną związku tych osób z Wykonawcą:</w:t>
      </w:r>
    </w:p>
    <w:p w14:paraId="5F4A3D59" w14:textId="77777777" w:rsidR="00FD491B" w:rsidRPr="00B70109" w:rsidRDefault="00FD491B" w:rsidP="00043376">
      <w:pPr>
        <w:pStyle w:val="Akapitzlist"/>
        <w:numPr>
          <w:ilvl w:val="0"/>
          <w:numId w:val="59"/>
        </w:numPr>
        <w:spacing w:after="100" w:afterAutospacing="1" w:line="276" w:lineRule="auto"/>
        <w:rPr>
          <w:rFonts w:asciiTheme="minorHAnsi" w:hAnsiTheme="minorHAnsi" w:cstheme="minorHAnsi"/>
        </w:rPr>
      </w:pPr>
      <w:r w:rsidRPr="00B70109">
        <w:rPr>
          <w:rFonts w:asciiTheme="minorHAnsi" w:hAnsiTheme="minorHAnsi" w:cstheme="minorHAnsi"/>
        </w:rPr>
        <w:t>za wniesienie na teren obiektów Spółki broni i amunicji w wysokości 1.500 zł za każdy przypadek naruszenia,</w:t>
      </w:r>
    </w:p>
    <w:p w14:paraId="3E20629D" w14:textId="64EA5112" w:rsidR="00FD491B" w:rsidRPr="00B70109" w:rsidRDefault="00FD491B" w:rsidP="00043376">
      <w:pPr>
        <w:pStyle w:val="Akapitzlist"/>
        <w:numPr>
          <w:ilvl w:val="0"/>
          <w:numId w:val="59"/>
        </w:numPr>
        <w:spacing w:after="100" w:afterAutospacing="1" w:line="276" w:lineRule="auto"/>
        <w:rPr>
          <w:rFonts w:asciiTheme="minorHAnsi" w:hAnsiTheme="minorHAnsi" w:cstheme="minorHAnsi"/>
        </w:rPr>
      </w:pPr>
      <w:r w:rsidRPr="00B70109">
        <w:rPr>
          <w:rFonts w:asciiTheme="minorHAnsi" w:hAnsiTheme="minorHAnsi" w:cstheme="minorHAnsi"/>
        </w:rPr>
        <w:t xml:space="preserve">za przebywanie na terenie obiektu Spółki w stanie wskazującym na spożycie alkoholu lub w stanie nietrzeźwości </w:t>
      </w:r>
      <w:r w:rsidR="00220EC2" w:rsidRPr="00B70109">
        <w:rPr>
          <w:rFonts w:asciiTheme="minorHAnsi" w:hAnsiTheme="minorHAnsi" w:cstheme="minorHAnsi"/>
        </w:rPr>
        <w:t>a także pod wpływem środków działających podobnie do alkoholu</w:t>
      </w:r>
      <w:r w:rsidR="00220EC2" w:rsidRPr="00B70109" w:rsidDel="00220EC2">
        <w:rPr>
          <w:rFonts w:asciiTheme="minorHAnsi" w:hAnsiTheme="minorHAnsi" w:cstheme="minorHAnsi"/>
        </w:rPr>
        <w:t xml:space="preserve"> </w:t>
      </w:r>
      <w:r w:rsidRPr="00B70109">
        <w:rPr>
          <w:rFonts w:asciiTheme="minorHAnsi" w:hAnsiTheme="minorHAnsi" w:cstheme="minorHAnsi"/>
        </w:rPr>
        <w:t>w wysokości 1.500 zł za każdy przypadek naruszenia,</w:t>
      </w:r>
    </w:p>
    <w:p w14:paraId="7B73EE5C" w14:textId="77777777" w:rsidR="00FD491B" w:rsidRPr="00B70109" w:rsidRDefault="00FD491B" w:rsidP="00043376">
      <w:pPr>
        <w:pStyle w:val="Akapitzlist"/>
        <w:numPr>
          <w:ilvl w:val="0"/>
          <w:numId w:val="59"/>
        </w:numPr>
        <w:spacing w:after="100" w:afterAutospacing="1" w:line="276" w:lineRule="auto"/>
        <w:rPr>
          <w:rFonts w:asciiTheme="minorHAnsi" w:hAnsiTheme="minorHAnsi" w:cstheme="minorHAnsi"/>
        </w:rPr>
      </w:pPr>
      <w:r w:rsidRPr="00B70109">
        <w:rPr>
          <w:rFonts w:asciiTheme="minorHAnsi" w:hAnsiTheme="minorHAnsi" w:cstheme="minorHAnsi"/>
        </w:rPr>
        <w:t>za przekazanie przepustki osobowej innej osobie, wpuszczenie osoby na swoją przepustkę osobową lub wykorzystywanie przepustki innej osoby w wysokości 1.500  zł za każdy przypadek naruszenia,</w:t>
      </w:r>
    </w:p>
    <w:p w14:paraId="298C2AA5" w14:textId="77777777" w:rsidR="00FD491B" w:rsidRPr="00B70109" w:rsidRDefault="00FD491B" w:rsidP="00043376">
      <w:pPr>
        <w:pStyle w:val="Akapitzlist"/>
        <w:numPr>
          <w:ilvl w:val="0"/>
          <w:numId w:val="59"/>
        </w:numPr>
        <w:spacing w:after="100" w:afterAutospacing="1" w:line="276" w:lineRule="auto"/>
        <w:rPr>
          <w:rFonts w:asciiTheme="minorHAnsi" w:hAnsiTheme="minorHAnsi" w:cstheme="minorHAnsi"/>
        </w:rPr>
      </w:pPr>
      <w:r w:rsidRPr="00B70109">
        <w:rPr>
          <w:rFonts w:asciiTheme="minorHAnsi" w:hAnsiTheme="minorHAnsi" w:cstheme="minorHAnsi"/>
        </w:rPr>
        <w:t>za niezwrócenie przepustki na zasadach określonych w informacji w wysokości 500 zł za każdy przypadek naruszenia,</w:t>
      </w:r>
    </w:p>
    <w:p w14:paraId="014CD316" w14:textId="77777777" w:rsidR="00FD491B" w:rsidRPr="00B70109" w:rsidRDefault="00FD491B" w:rsidP="00043376">
      <w:pPr>
        <w:pStyle w:val="Akapitzlist"/>
        <w:numPr>
          <w:ilvl w:val="0"/>
          <w:numId w:val="59"/>
        </w:numPr>
        <w:spacing w:after="100" w:afterAutospacing="1" w:line="276" w:lineRule="auto"/>
        <w:rPr>
          <w:rFonts w:asciiTheme="minorHAnsi" w:hAnsiTheme="minorHAnsi" w:cstheme="minorHAnsi"/>
        </w:rPr>
      </w:pPr>
      <w:r w:rsidRPr="00B70109">
        <w:rPr>
          <w:rFonts w:asciiTheme="minorHAnsi" w:hAnsiTheme="minorHAnsi" w:cstheme="minorHAnsi"/>
        </w:rPr>
        <w:t>za naruszenie zasad ruchu drogowego obowiązujących na terenie obiektów Spółki w wysokości 500 zł za każdy przypadek naruszenia,</w:t>
      </w:r>
    </w:p>
    <w:p w14:paraId="7B4AAFFB" w14:textId="77777777" w:rsidR="00FD491B" w:rsidRPr="00B70109" w:rsidRDefault="00FD491B" w:rsidP="00043376">
      <w:pPr>
        <w:pStyle w:val="Akapitzlist"/>
        <w:numPr>
          <w:ilvl w:val="0"/>
          <w:numId w:val="59"/>
        </w:numPr>
        <w:spacing w:after="100" w:afterAutospacing="1" w:line="276" w:lineRule="auto"/>
        <w:rPr>
          <w:rFonts w:asciiTheme="minorHAnsi" w:hAnsiTheme="minorHAnsi" w:cstheme="minorHAnsi"/>
        </w:rPr>
      </w:pPr>
      <w:r w:rsidRPr="00B70109">
        <w:rPr>
          <w:rFonts w:asciiTheme="minorHAnsi" w:hAnsiTheme="minorHAnsi" w:cstheme="minorHAnsi"/>
        </w:rPr>
        <w:t>za przekazanie kluczy do pomieszczeń, budynków i obiektów nieuprawnionej osobie, lub wykorzystywanie kluczy przez nieuprawnioną osobę w wysokości 500 zł za każdy przypadek naruszenia,</w:t>
      </w:r>
    </w:p>
    <w:p w14:paraId="7B4E2AD7" w14:textId="77777777" w:rsidR="00FD491B" w:rsidRPr="00B70109" w:rsidRDefault="00FD491B" w:rsidP="00565418">
      <w:pPr>
        <w:pStyle w:val="Akapitzlist"/>
        <w:numPr>
          <w:ilvl w:val="0"/>
          <w:numId w:val="59"/>
        </w:numPr>
        <w:spacing w:after="0" w:line="276" w:lineRule="auto"/>
        <w:rPr>
          <w:rFonts w:asciiTheme="minorHAnsi" w:hAnsiTheme="minorHAnsi" w:cstheme="minorHAnsi"/>
        </w:rPr>
      </w:pPr>
      <w:r w:rsidRPr="00B70109">
        <w:rPr>
          <w:rFonts w:asciiTheme="minorHAnsi" w:hAnsiTheme="minorHAnsi" w:cstheme="minorHAnsi"/>
        </w:rPr>
        <w:t>za naruszenie zasad dotyczących fotografowania, filmowania, nagrywania dźwięku i szkicowania na terenie obiektów Spółki w wysokości 1.500 zł za każdy przypadek naruszenia;</w:t>
      </w:r>
    </w:p>
    <w:p w14:paraId="00CE6CD3" w14:textId="77777777" w:rsidR="00FD491B" w:rsidRPr="00B70109" w:rsidRDefault="00FD491B" w:rsidP="00565418">
      <w:pPr>
        <w:spacing w:after="0" w:line="276" w:lineRule="auto"/>
        <w:ind w:left="284" w:firstLine="0"/>
        <w:rPr>
          <w:rFonts w:asciiTheme="minorHAnsi" w:hAnsiTheme="minorHAnsi" w:cstheme="minorHAnsi"/>
        </w:rPr>
      </w:pPr>
      <w:r w:rsidRPr="00B70109">
        <w:rPr>
          <w:rFonts w:asciiTheme="minorHAnsi" w:hAnsiTheme="minorHAnsi" w:cstheme="minorHAnsi"/>
        </w:rPr>
        <w:lastRenderedPageBreak/>
        <w:t>W przypadku powtórnego naruszenia zasad wskazanych powyżej przez tą samą osobę Zamawiającemu poza prawem do naliczenia kary umownej przysługuje prawo do cofnięcia lub ograniczenia prawa wstępu lub wjazdu na teren obiektów Spółki w stosunku do tej osoby.</w:t>
      </w:r>
    </w:p>
    <w:p w14:paraId="0A3191BA" w14:textId="1B602D48" w:rsidR="00FD491B" w:rsidRPr="00B70109" w:rsidRDefault="00FD491B" w:rsidP="00565418">
      <w:pPr>
        <w:spacing w:after="0" w:line="276" w:lineRule="auto"/>
        <w:ind w:left="284" w:firstLine="0"/>
        <w:rPr>
          <w:rFonts w:asciiTheme="minorHAnsi" w:hAnsiTheme="minorHAnsi" w:cstheme="minorHAnsi"/>
        </w:rPr>
      </w:pPr>
      <w:r w:rsidRPr="00B70109">
        <w:rPr>
          <w:rFonts w:asciiTheme="minorHAnsi" w:hAnsiTheme="minorHAnsi" w:cstheme="minorHAnsi"/>
        </w:rPr>
        <w:t>W przypadku, gdy Zamawiający dopuszcza wykonanie części prac przez Podwykonawców Wykonawcy powyższe postanowienia mają zastosowanie również do Podwykonawców, pracowników Podwykonawcy oraz osób działających na zlecenie lub w interesie Podwykonawców bez względu na podstawę prawną związku tych osób z Podwykonawcą, a w przypadku naruszenia wskazanych wyżej zasad przez te osoby Zamawiający ma prawo obciążyć Wykonawcę wskazanymi wyżej karami.</w:t>
      </w:r>
    </w:p>
    <w:p w14:paraId="4B575571" w14:textId="430EA178" w:rsidR="00596A4C" w:rsidRPr="00B70109" w:rsidRDefault="00596A4C" w:rsidP="00E52218">
      <w:pPr>
        <w:pStyle w:val="Akapitzlist"/>
        <w:numPr>
          <w:ilvl w:val="0"/>
          <w:numId w:val="13"/>
        </w:numPr>
        <w:spacing w:after="0" w:line="276" w:lineRule="auto"/>
        <w:rPr>
          <w:rFonts w:asciiTheme="minorHAnsi" w:hAnsiTheme="minorHAnsi" w:cstheme="minorHAnsi"/>
        </w:rPr>
      </w:pPr>
      <w:bookmarkStart w:id="18" w:name="OLE_LINK1"/>
      <w:r w:rsidRPr="00B70109">
        <w:rPr>
          <w:rFonts w:asciiTheme="minorHAnsi" w:hAnsiTheme="minorHAnsi" w:cstheme="minorHAnsi"/>
        </w:rPr>
        <w:t xml:space="preserve">za naruszenia zasad bezpieczeństwa i higieny pracy oraz przepisów przeciwpożarowych opisanych w Załączniku nr 1 – Taryfikator wykroczeń – do </w:t>
      </w:r>
      <w:bookmarkStart w:id="19" w:name="_Hlk139009749"/>
      <w:r w:rsidRPr="00B70109">
        <w:rPr>
          <w:rFonts w:asciiTheme="minorHAnsi" w:hAnsiTheme="minorHAnsi" w:cstheme="minorHAnsi"/>
          <w:i/>
          <w:iCs/>
        </w:rPr>
        <w:t>Procedury wymagań bhp dla wykonawców oraz gości</w:t>
      </w:r>
      <w:bookmarkEnd w:id="19"/>
      <w:r w:rsidRPr="00B70109">
        <w:rPr>
          <w:rFonts w:asciiTheme="minorHAnsi" w:hAnsiTheme="minorHAnsi" w:cstheme="minorHAnsi"/>
        </w:rPr>
        <w:t>, w przypadkach i wysokościach tam wskazanych</w:t>
      </w:r>
      <w:bookmarkEnd w:id="18"/>
      <w:r w:rsidRPr="00B70109">
        <w:rPr>
          <w:rFonts w:asciiTheme="minorHAnsi" w:hAnsiTheme="minorHAnsi" w:cstheme="minorHAnsi"/>
        </w:rPr>
        <w:t>.</w:t>
      </w:r>
    </w:p>
    <w:p w14:paraId="388E3832" w14:textId="52B685CF" w:rsidR="00E52218" w:rsidRPr="00B70109" w:rsidRDefault="00E52218" w:rsidP="00A51F8F">
      <w:pPr>
        <w:pStyle w:val="Akapitzlist"/>
        <w:numPr>
          <w:ilvl w:val="0"/>
          <w:numId w:val="13"/>
        </w:numPr>
        <w:spacing w:line="276" w:lineRule="auto"/>
        <w:ind w:left="641" w:hanging="357"/>
        <w:rPr>
          <w:rFonts w:asciiTheme="minorHAnsi" w:hAnsiTheme="minorHAnsi" w:cstheme="minorHAnsi"/>
        </w:rPr>
      </w:pPr>
      <w:r w:rsidRPr="00B70109">
        <w:rPr>
          <w:rFonts w:asciiTheme="minorHAnsi" w:hAnsiTheme="minorHAnsi" w:cstheme="minorHAnsi"/>
        </w:rPr>
        <w:t xml:space="preserve">za naruszenie postanowień Umowy w zakresie ubezpieczenia, o </w:t>
      </w:r>
      <w:r w:rsidR="002B6D3D" w:rsidRPr="00B70109">
        <w:rPr>
          <w:rFonts w:asciiTheme="minorHAnsi" w:hAnsiTheme="minorHAnsi" w:cstheme="minorHAnsi"/>
        </w:rPr>
        <w:t>których</w:t>
      </w:r>
      <w:r w:rsidRPr="00B70109">
        <w:rPr>
          <w:rFonts w:asciiTheme="minorHAnsi" w:hAnsiTheme="minorHAnsi" w:cstheme="minorHAnsi"/>
        </w:rPr>
        <w:t xml:space="preserve"> mowa w § 8 ust. 7 lub § 8 ust. 9  Umowy, w wysokości  100,00 zł (sto złotych) za każdy dzień zwłoki w terminach wskazanych odpowiednio w § 8 ust. 7 lub § 8 ust. 9 Umowy</w:t>
      </w:r>
      <w:r w:rsidR="005A0DFE" w:rsidRPr="00B70109">
        <w:rPr>
          <w:rFonts w:asciiTheme="minorHAnsi" w:hAnsiTheme="minorHAnsi" w:cstheme="minorHAnsi"/>
        </w:rPr>
        <w:t>.</w:t>
      </w:r>
    </w:p>
    <w:p w14:paraId="48713A85" w14:textId="09F8D7A4"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Wszystkie ww. kary umowne mogą być naliczanie niezależnie oraz podlegać sumowaniu.</w:t>
      </w:r>
    </w:p>
    <w:p w14:paraId="4890641F" w14:textId="2169F255" w:rsidR="007D61E5" w:rsidRPr="00B70109"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Kara umowna powinna być zapłacona w terminie 14 dni od daty</w:t>
      </w:r>
      <w:r w:rsidR="005C0B5C" w:rsidRPr="00B70109">
        <w:rPr>
          <w:rFonts w:asciiTheme="minorHAnsi" w:hAnsiTheme="minorHAnsi" w:cstheme="minorHAnsi"/>
        </w:rPr>
        <w:t xml:space="preserve"> do</w:t>
      </w:r>
      <w:r w:rsidR="00481678" w:rsidRPr="00B70109">
        <w:rPr>
          <w:rFonts w:asciiTheme="minorHAnsi" w:hAnsiTheme="minorHAnsi" w:cstheme="minorHAnsi"/>
        </w:rPr>
        <w:t>ręczenia</w:t>
      </w:r>
      <w:r w:rsidRPr="00B70109">
        <w:rPr>
          <w:rFonts w:asciiTheme="minorHAnsi" w:hAnsiTheme="minorHAnsi" w:cstheme="minorHAnsi"/>
        </w:rPr>
        <w:t xml:space="preserve"> noty obciążeniowej. </w:t>
      </w:r>
    </w:p>
    <w:p w14:paraId="665DDB31" w14:textId="75CF12C7" w:rsidR="007D61E5" w:rsidRPr="00B70109"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Zamawiający ma prawo potrącać naliczone kary umowne z wynagrodzenia należnego Wykonawcy. Wykonawca wyraża zgodę na potrącanie przez Zamawiającego z kwot </w:t>
      </w:r>
      <w:r w:rsidR="00DD5E0B" w:rsidRPr="00B70109">
        <w:rPr>
          <w:rFonts w:asciiTheme="minorHAnsi" w:hAnsiTheme="minorHAnsi" w:cstheme="minorHAnsi"/>
        </w:rPr>
        <w:t xml:space="preserve">należnych </w:t>
      </w:r>
      <w:r w:rsidRPr="00B70109">
        <w:rPr>
          <w:rFonts w:asciiTheme="minorHAnsi" w:hAnsiTheme="minorHAnsi" w:cstheme="minorHAnsi"/>
        </w:rPr>
        <w:t>Wy</w:t>
      </w:r>
      <w:r w:rsidR="00DD5E0B" w:rsidRPr="00B70109">
        <w:rPr>
          <w:rFonts w:asciiTheme="minorHAnsi" w:hAnsiTheme="minorHAnsi" w:cstheme="minorHAnsi"/>
        </w:rPr>
        <w:t>konawcy</w:t>
      </w:r>
      <w:r w:rsidRPr="00B70109">
        <w:rPr>
          <w:rFonts w:asciiTheme="minorHAnsi" w:hAnsiTheme="minorHAnsi" w:cstheme="minorHAnsi"/>
        </w:rPr>
        <w:t xml:space="preserve"> wszelkich przysługujących Zamawiającemu wierzytelności</w:t>
      </w:r>
      <w:r w:rsidR="008700D4" w:rsidRPr="00B70109">
        <w:rPr>
          <w:rFonts w:asciiTheme="minorHAnsi" w:hAnsiTheme="minorHAnsi" w:cstheme="minorHAnsi"/>
        </w:rPr>
        <w:t xml:space="preserve"> z wierzytelnościami Wykonawcy</w:t>
      </w:r>
      <w:r w:rsidRPr="00B70109">
        <w:rPr>
          <w:rFonts w:asciiTheme="minorHAnsi" w:hAnsiTheme="minorHAnsi" w:cstheme="minorHAnsi"/>
        </w:rPr>
        <w:t>, bez względu na datę powstania i wymagalności</w:t>
      </w:r>
      <w:r w:rsidR="008700D4" w:rsidRPr="00B70109">
        <w:rPr>
          <w:rFonts w:asciiTheme="minorHAnsi" w:hAnsiTheme="minorHAnsi" w:cstheme="minorHAnsi"/>
        </w:rPr>
        <w:t xml:space="preserve"> każdej wierzytelności.</w:t>
      </w:r>
    </w:p>
    <w:p w14:paraId="39AED027" w14:textId="77777777" w:rsidR="007D61E5" w:rsidRPr="00B70109"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Zamawiający ma prawo zatrzymać odpowiednią część należnego Wykonawcy wynagrodzenia na poczet zabezpieczenia kar umownych należnych Zamawiającemu. </w:t>
      </w:r>
    </w:p>
    <w:p w14:paraId="02742A7C" w14:textId="77777777" w:rsidR="007D61E5" w:rsidRPr="00B70109"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Zamawiającemu przysługuje prawo dochodzenia odszkodowania uzupełniającego, przewyższającego wysokość zastrzeżonych w niniejszej Umowie kar umownych, na zasadach ogólnych Kodeksu cywilnego.</w:t>
      </w:r>
    </w:p>
    <w:p w14:paraId="016FF3CE" w14:textId="3F7E948F" w:rsidR="007D61E5" w:rsidRPr="00B70109"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Zapłata kary umownej przez Wykonawcę lub potrącenie przez Zamawiającego kwoty kary umownej z płatności należnej Wykonawcy nie zwalnia Wykonawcy jakichkolwiek obowiązków i zobowiązań wynikających z Umowy.</w:t>
      </w:r>
    </w:p>
    <w:p w14:paraId="3ADEDE94" w14:textId="34DCF908"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Maksymalna wysokość kar umownych przysługujących Zamawiającemu na podstawie § 1</w:t>
      </w:r>
      <w:r w:rsidR="00431802" w:rsidRPr="00B70109">
        <w:rPr>
          <w:rFonts w:asciiTheme="minorHAnsi" w:hAnsiTheme="minorHAnsi" w:cstheme="minorHAnsi"/>
        </w:rPr>
        <w:t>2</w:t>
      </w:r>
      <w:r w:rsidRPr="00B70109">
        <w:rPr>
          <w:rFonts w:asciiTheme="minorHAnsi" w:hAnsiTheme="minorHAnsi" w:cstheme="minorHAnsi"/>
        </w:rPr>
        <w:t xml:space="preserve"> ust. 1 wynosi </w:t>
      </w:r>
      <w:r w:rsidR="008B6648" w:rsidRPr="00B70109">
        <w:rPr>
          <w:rFonts w:asciiTheme="minorHAnsi" w:hAnsiTheme="minorHAnsi" w:cstheme="minorHAnsi"/>
        </w:rPr>
        <w:t>3</w:t>
      </w:r>
      <w:r w:rsidRPr="00B70109">
        <w:rPr>
          <w:rFonts w:asciiTheme="minorHAnsi" w:hAnsiTheme="minorHAnsi" w:cstheme="minorHAnsi"/>
        </w:rPr>
        <w:t xml:space="preserve">0% </w:t>
      </w:r>
      <w:r w:rsidR="00A84C67" w:rsidRPr="00B70109">
        <w:rPr>
          <w:rFonts w:asciiTheme="minorHAnsi" w:hAnsiTheme="minorHAnsi" w:cstheme="minorHAnsi"/>
        </w:rPr>
        <w:t>W</w:t>
      </w:r>
      <w:r w:rsidRPr="00B70109">
        <w:rPr>
          <w:rFonts w:asciiTheme="minorHAnsi" w:hAnsiTheme="minorHAnsi" w:cstheme="minorHAnsi"/>
        </w:rPr>
        <w:t xml:space="preserve">ynagrodzenia </w:t>
      </w:r>
      <w:r w:rsidR="000E78DF" w:rsidRPr="00B70109">
        <w:rPr>
          <w:rFonts w:asciiTheme="minorHAnsi" w:hAnsiTheme="minorHAnsi" w:cstheme="minorHAnsi"/>
        </w:rPr>
        <w:t xml:space="preserve">maksymalnego </w:t>
      </w:r>
      <w:r w:rsidRPr="00B70109">
        <w:rPr>
          <w:rFonts w:asciiTheme="minorHAnsi" w:hAnsiTheme="minorHAnsi" w:cstheme="minorHAnsi"/>
        </w:rPr>
        <w:t>brutto</w:t>
      </w:r>
      <w:r w:rsidR="00BC6034" w:rsidRPr="00B70109">
        <w:rPr>
          <w:rFonts w:asciiTheme="minorHAnsi" w:hAnsiTheme="minorHAnsi" w:cstheme="minorHAnsi"/>
        </w:rPr>
        <w:t>,</w:t>
      </w:r>
      <w:r w:rsidRPr="00B70109">
        <w:rPr>
          <w:rFonts w:asciiTheme="minorHAnsi" w:hAnsiTheme="minorHAnsi" w:cstheme="minorHAnsi"/>
        </w:rPr>
        <w:t xml:space="preserve"> o którym mowa w § w 5 ust. </w:t>
      </w:r>
      <w:r w:rsidR="007D61E5" w:rsidRPr="00B70109">
        <w:rPr>
          <w:rFonts w:asciiTheme="minorHAnsi" w:hAnsiTheme="minorHAnsi" w:cstheme="minorHAnsi"/>
        </w:rPr>
        <w:t xml:space="preserve">1 </w:t>
      </w:r>
      <w:proofErr w:type="spellStart"/>
      <w:r w:rsidR="00481678" w:rsidRPr="00B70109">
        <w:rPr>
          <w:rFonts w:asciiTheme="minorHAnsi" w:hAnsiTheme="minorHAnsi" w:cstheme="minorHAnsi"/>
        </w:rPr>
        <w:t>zd</w:t>
      </w:r>
      <w:proofErr w:type="spellEnd"/>
      <w:r w:rsidR="00481678" w:rsidRPr="00B70109">
        <w:rPr>
          <w:rFonts w:asciiTheme="minorHAnsi" w:hAnsiTheme="minorHAnsi" w:cstheme="minorHAnsi"/>
        </w:rPr>
        <w:t xml:space="preserve">. 2 </w:t>
      </w:r>
      <w:r w:rsidRPr="00B70109">
        <w:rPr>
          <w:rFonts w:asciiTheme="minorHAnsi" w:hAnsiTheme="minorHAnsi" w:cstheme="minorHAnsi"/>
        </w:rPr>
        <w:t>Umowy.</w:t>
      </w:r>
      <w:r w:rsidR="00470893" w:rsidRPr="00B70109">
        <w:rPr>
          <w:rFonts w:asciiTheme="minorHAnsi" w:hAnsiTheme="minorHAnsi" w:cstheme="minorHAnsi"/>
        </w:rPr>
        <w:t xml:space="preserve"> </w:t>
      </w:r>
      <w:r w:rsidRPr="00B70109">
        <w:rPr>
          <w:rFonts w:asciiTheme="minorHAnsi" w:hAnsiTheme="minorHAnsi" w:cstheme="minorHAnsi"/>
        </w:rPr>
        <w:t>Powyższy limit nie dotyczy kar wskazanych w  ust.</w:t>
      </w:r>
      <w:r w:rsidR="006F38E9" w:rsidRPr="00B70109">
        <w:rPr>
          <w:rFonts w:asciiTheme="minorHAnsi" w:hAnsiTheme="minorHAnsi" w:cstheme="minorHAnsi"/>
        </w:rPr>
        <w:t xml:space="preserve"> </w:t>
      </w:r>
      <w:r w:rsidRPr="00B70109">
        <w:rPr>
          <w:rFonts w:asciiTheme="minorHAnsi" w:hAnsiTheme="minorHAnsi" w:cstheme="minorHAnsi"/>
        </w:rPr>
        <w:t>1 pkt</w:t>
      </w:r>
      <w:r w:rsidR="00470893" w:rsidRPr="00B70109">
        <w:rPr>
          <w:rFonts w:asciiTheme="minorHAnsi" w:hAnsiTheme="minorHAnsi" w:cstheme="minorHAnsi"/>
        </w:rPr>
        <w:t xml:space="preserve"> </w:t>
      </w:r>
      <w:r w:rsidR="009A490D" w:rsidRPr="00B70109">
        <w:rPr>
          <w:rFonts w:asciiTheme="minorHAnsi" w:hAnsiTheme="minorHAnsi" w:cstheme="minorHAnsi"/>
        </w:rPr>
        <w:t>6</w:t>
      </w:r>
      <w:r w:rsidRPr="00B70109">
        <w:rPr>
          <w:rFonts w:asciiTheme="minorHAnsi" w:hAnsiTheme="minorHAnsi" w:cstheme="minorHAnsi"/>
        </w:rPr>
        <w:t>)  powyżej</w:t>
      </w:r>
      <w:r w:rsidR="00611F0D" w:rsidRPr="00B70109">
        <w:rPr>
          <w:rFonts w:asciiTheme="minorHAnsi" w:hAnsiTheme="minorHAnsi" w:cstheme="minorHAnsi"/>
        </w:rPr>
        <w:t xml:space="preserve"> oraz w § </w:t>
      </w:r>
      <w:r w:rsidR="004617F2" w:rsidRPr="00B70109">
        <w:rPr>
          <w:rFonts w:asciiTheme="minorHAnsi" w:hAnsiTheme="minorHAnsi" w:cstheme="minorHAnsi"/>
        </w:rPr>
        <w:t xml:space="preserve">10 </w:t>
      </w:r>
      <w:r w:rsidR="004306F7" w:rsidRPr="00B70109">
        <w:rPr>
          <w:rFonts w:asciiTheme="minorHAnsi" w:hAnsiTheme="minorHAnsi" w:cstheme="minorHAnsi"/>
        </w:rPr>
        <w:t xml:space="preserve">ust. 4 </w:t>
      </w:r>
      <w:r w:rsidR="00611F0D" w:rsidRPr="00B70109">
        <w:rPr>
          <w:rFonts w:asciiTheme="minorHAnsi" w:hAnsiTheme="minorHAnsi" w:cstheme="minorHAnsi"/>
        </w:rPr>
        <w:t>Umowy.</w:t>
      </w:r>
    </w:p>
    <w:p w14:paraId="24A2B785" w14:textId="711DEB03" w:rsidR="00A629E9" w:rsidRPr="00B70109" w:rsidRDefault="00A629E9" w:rsidP="00043376">
      <w:pPr>
        <w:pStyle w:val="Akapitzlist"/>
        <w:numPr>
          <w:ilvl w:val="0"/>
          <w:numId w:val="7"/>
        </w:numPr>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Odpowiedzialność Stron względem siebie w związku z realizacją niniejszej Umowy, jest ograniczona do wysokości 100% wartości Wynagrodzenia </w:t>
      </w:r>
      <w:r w:rsidR="00481678" w:rsidRPr="00B70109">
        <w:rPr>
          <w:rFonts w:asciiTheme="minorHAnsi" w:hAnsiTheme="minorHAnsi" w:cstheme="minorHAnsi"/>
        </w:rPr>
        <w:t xml:space="preserve">maksymalnego </w:t>
      </w:r>
      <w:r w:rsidRPr="00B70109">
        <w:rPr>
          <w:rFonts w:asciiTheme="minorHAnsi" w:hAnsiTheme="minorHAnsi" w:cstheme="minorHAnsi"/>
        </w:rPr>
        <w:t xml:space="preserve">brutto wskazanego w </w:t>
      </w:r>
      <w:r w:rsidR="00F457EF" w:rsidRPr="00B70109">
        <w:rPr>
          <w:rFonts w:asciiTheme="minorHAnsi" w:hAnsiTheme="minorHAnsi" w:cstheme="minorHAnsi"/>
        </w:rPr>
        <w:t xml:space="preserve"> §</w:t>
      </w:r>
      <w:r w:rsidR="00481678" w:rsidRPr="00B70109">
        <w:rPr>
          <w:rFonts w:asciiTheme="minorHAnsi" w:hAnsiTheme="minorHAnsi" w:cstheme="minorHAnsi"/>
        </w:rPr>
        <w:t xml:space="preserve"> </w:t>
      </w:r>
      <w:r w:rsidRPr="00B70109">
        <w:rPr>
          <w:rFonts w:asciiTheme="minorHAnsi" w:hAnsiTheme="minorHAnsi" w:cstheme="minorHAnsi"/>
        </w:rPr>
        <w:t xml:space="preserve">5 ust. </w:t>
      </w:r>
      <w:r w:rsidR="007D61E5" w:rsidRPr="00B70109">
        <w:rPr>
          <w:rFonts w:asciiTheme="minorHAnsi" w:hAnsiTheme="minorHAnsi" w:cstheme="minorHAnsi"/>
        </w:rPr>
        <w:t xml:space="preserve">1 </w:t>
      </w:r>
      <w:proofErr w:type="spellStart"/>
      <w:r w:rsidR="00481678" w:rsidRPr="00B70109">
        <w:rPr>
          <w:rFonts w:asciiTheme="minorHAnsi" w:hAnsiTheme="minorHAnsi" w:cstheme="minorHAnsi"/>
        </w:rPr>
        <w:t>zd</w:t>
      </w:r>
      <w:proofErr w:type="spellEnd"/>
      <w:r w:rsidR="00481678" w:rsidRPr="00B70109">
        <w:rPr>
          <w:rFonts w:asciiTheme="minorHAnsi" w:hAnsiTheme="minorHAnsi" w:cstheme="minorHAnsi"/>
        </w:rPr>
        <w:t xml:space="preserve">. 2 </w:t>
      </w:r>
      <w:r w:rsidRPr="00B70109">
        <w:rPr>
          <w:rFonts w:asciiTheme="minorHAnsi" w:hAnsiTheme="minorHAnsi" w:cstheme="minorHAnsi"/>
        </w:rPr>
        <w:t>Umowy. Strony jednoznacznie wskazują, że żadna ze Stron nie będzie ponosić odpowiedzialności za utracone korzyści, których Strona może doznać w związku z niewykonaniem lub nienależytym wykonaniem niniejszej Umowy. Powyższe ograniczenia odpowiedzialności nie mają zastosowania w przypadku szkody wyrządzonej umyślnie, na skutek rażącego niedbalstwa lub w wyniku popełnienia przestępstwa.</w:t>
      </w:r>
    </w:p>
    <w:p w14:paraId="11671F58" w14:textId="77777777"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Zamawiającemu przysługuje prawo do odstąpienia od Umowy w całości lub w części z zachowaniem prawa do naliczania kar umownych, w tym z tytułu opóźnienia w realizacji obowiązków umownych, w przypadkach i na zasadach przewidzianych w przepisach prawa, jak również w przypadkach i na zasadach określonych w Umowie.</w:t>
      </w:r>
    </w:p>
    <w:p w14:paraId="3C2A2505" w14:textId="631457F6"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Zamawiającemu przysługuje prawo do odstąpienia od Umowy w razie zaistnienia istotnej zmiany okoliczności powodującej, że wykonanie Umowy nie leży w interesie publicznym, czego nie można </w:t>
      </w:r>
      <w:r w:rsidRPr="00B70109">
        <w:rPr>
          <w:rFonts w:asciiTheme="minorHAnsi" w:hAnsiTheme="minorHAnsi" w:cstheme="minorHAnsi"/>
        </w:rPr>
        <w:lastRenderedPageBreak/>
        <w:t>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r w:rsidR="00F92BF5" w:rsidRPr="00B70109">
        <w:rPr>
          <w:rFonts w:asciiTheme="minorHAnsi" w:hAnsiTheme="minorHAnsi" w:cstheme="minorHAnsi"/>
        </w:rPr>
        <w:t xml:space="preserve"> jednak nie później niż w terminie </w:t>
      </w:r>
      <w:r w:rsidR="006B3EFC" w:rsidRPr="00B70109">
        <w:rPr>
          <w:rFonts w:asciiTheme="minorHAnsi" w:hAnsiTheme="minorHAnsi" w:cstheme="minorHAnsi"/>
        </w:rPr>
        <w:t>5 lat</w:t>
      </w:r>
      <w:r w:rsidR="00F92BF5" w:rsidRPr="00B70109">
        <w:rPr>
          <w:rFonts w:asciiTheme="minorHAnsi" w:hAnsiTheme="minorHAnsi" w:cstheme="minorHAnsi"/>
        </w:rPr>
        <w:t xml:space="preserve"> od dnia zawarcia Umowy</w:t>
      </w:r>
      <w:r w:rsidRPr="00B70109">
        <w:rPr>
          <w:rFonts w:asciiTheme="minorHAnsi" w:hAnsiTheme="minorHAnsi" w:cstheme="minorHAnsi"/>
        </w:rPr>
        <w:t>. W takim przypadku Wykonawca może żądać wyłącznie wynagrodzenia należnego z tytułu wykonania części Umowy.</w:t>
      </w:r>
    </w:p>
    <w:p w14:paraId="37DB178B" w14:textId="77777777"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Zamawiającemu, niezależnie od innych przypadków określonych w Umowie lub przepisach prawa przysługuje prawo do odstąpienia od Umowy w następujących sytuacjach:</w:t>
      </w:r>
    </w:p>
    <w:p w14:paraId="6B230A75" w14:textId="18EBCED9" w:rsidR="00A629E9" w:rsidRPr="00B70109" w:rsidRDefault="00A629E9" w:rsidP="007D6364">
      <w:pPr>
        <w:pStyle w:val="Akapitzlist"/>
        <w:numPr>
          <w:ilvl w:val="0"/>
          <w:numId w:val="14"/>
        </w:numPr>
        <w:spacing w:after="100" w:afterAutospacing="1" w:line="276" w:lineRule="auto"/>
        <w:ind w:left="709" w:hanging="283"/>
        <w:rPr>
          <w:rFonts w:asciiTheme="minorHAnsi" w:hAnsiTheme="minorHAnsi" w:cstheme="minorHAnsi"/>
        </w:rPr>
      </w:pPr>
      <w:r w:rsidRPr="00B70109">
        <w:rPr>
          <w:rFonts w:asciiTheme="minorHAnsi" w:hAnsiTheme="minorHAnsi" w:cstheme="minorHAnsi"/>
        </w:rPr>
        <w:t>Wykonawca nie rozpoczął wykonywania Przedmiotu Umowy lub Kamienia Milowego</w:t>
      </w:r>
      <w:r w:rsidR="004306F7" w:rsidRPr="00B70109">
        <w:rPr>
          <w:rFonts w:asciiTheme="minorHAnsi" w:hAnsiTheme="minorHAnsi" w:cstheme="minorHAnsi"/>
        </w:rPr>
        <w:t xml:space="preserve"> lub Zlecenia w ramach </w:t>
      </w:r>
      <w:r w:rsidR="00803124" w:rsidRPr="00B70109">
        <w:rPr>
          <w:rFonts w:asciiTheme="minorHAnsi" w:hAnsiTheme="minorHAnsi" w:cstheme="minorHAnsi"/>
        </w:rPr>
        <w:t>p</w:t>
      </w:r>
      <w:r w:rsidR="004306F7" w:rsidRPr="00B70109">
        <w:rPr>
          <w:rFonts w:asciiTheme="minorHAnsi" w:hAnsiTheme="minorHAnsi" w:cstheme="minorHAnsi"/>
        </w:rPr>
        <w:t xml:space="preserve">rawa </w:t>
      </w:r>
      <w:r w:rsidR="00803124" w:rsidRPr="00B70109">
        <w:rPr>
          <w:rFonts w:asciiTheme="minorHAnsi" w:hAnsiTheme="minorHAnsi" w:cstheme="minorHAnsi"/>
        </w:rPr>
        <w:t>o</w:t>
      </w:r>
      <w:r w:rsidR="004306F7" w:rsidRPr="00B70109">
        <w:rPr>
          <w:rFonts w:asciiTheme="minorHAnsi" w:hAnsiTheme="minorHAnsi" w:cstheme="minorHAnsi"/>
        </w:rPr>
        <w:t>pcji</w:t>
      </w:r>
      <w:r w:rsidRPr="00B70109">
        <w:rPr>
          <w:rFonts w:asciiTheme="minorHAnsi" w:hAnsiTheme="minorHAnsi" w:cstheme="minorHAnsi"/>
        </w:rPr>
        <w:t xml:space="preserve"> bez uzasadnionych przyczyn, albo też nie kontynuuje wykonywania Przedmiotu Umowy z przyczyn, leżących po jego stronie, pomimo wezwania Zamawiającego złożonego na piśmie, </w:t>
      </w:r>
    </w:p>
    <w:p w14:paraId="3A5517FA" w14:textId="1E7F5116" w:rsidR="00A629E9" w:rsidRPr="00B70109"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B70109">
        <w:rPr>
          <w:rFonts w:asciiTheme="minorHAnsi" w:hAnsiTheme="minorHAnsi" w:cstheme="minorHAnsi"/>
        </w:rPr>
        <w:t xml:space="preserve">jeżeli Wykonawca </w:t>
      </w:r>
      <w:r w:rsidR="00470893" w:rsidRPr="00B70109">
        <w:rPr>
          <w:rFonts w:asciiTheme="minorHAnsi" w:hAnsiTheme="minorHAnsi" w:cstheme="minorHAnsi"/>
        </w:rPr>
        <w:t xml:space="preserve">wykazuje zwłokę w realizacji </w:t>
      </w:r>
      <w:r w:rsidRPr="00B70109">
        <w:rPr>
          <w:rFonts w:asciiTheme="minorHAnsi" w:hAnsiTheme="minorHAnsi" w:cstheme="minorHAnsi"/>
        </w:rPr>
        <w:t>przedmiotu umowy tak bardzo, że nie jest prawdopodobne, aby zdołał ją ukończyć w umówionym terminie,</w:t>
      </w:r>
    </w:p>
    <w:p w14:paraId="6D8593D4" w14:textId="3E873592" w:rsidR="00A629E9" w:rsidRPr="00B70109"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B70109">
        <w:rPr>
          <w:rFonts w:asciiTheme="minorHAnsi" w:hAnsiTheme="minorHAnsi" w:cstheme="minorHAnsi"/>
        </w:rPr>
        <w:t xml:space="preserve">jeżeli </w:t>
      </w:r>
      <w:r w:rsidR="00470893" w:rsidRPr="00B70109">
        <w:rPr>
          <w:rFonts w:asciiTheme="minorHAnsi" w:hAnsiTheme="minorHAnsi" w:cstheme="minorHAnsi"/>
        </w:rPr>
        <w:t>zwłoka</w:t>
      </w:r>
      <w:r w:rsidRPr="00B70109">
        <w:rPr>
          <w:rFonts w:asciiTheme="minorHAnsi" w:hAnsiTheme="minorHAnsi" w:cstheme="minorHAnsi"/>
        </w:rPr>
        <w:t xml:space="preserve"> Wykonawcy w realizacji jakiegokolwiek Kamienia Milowego przekracza 90 dni,</w:t>
      </w:r>
    </w:p>
    <w:p w14:paraId="38852D31" w14:textId="77777777" w:rsidR="00A629E9" w:rsidRPr="00B70109"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B70109">
        <w:rPr>
          <w:rFonts w:asciiTheme="minorHAnsi" w:hAnsiTheme="minorHAnsi" w:cstheme="minorHAnsi"/>
        </w:rPr>
        <w:t>jeżeli Wykonawca realizuje Przedmiot Umowy w sposób wadliwy lub sprzeczny z Umową, pomimo bezskutecznego upływu terminu wyznaczonego Wykonawcy przez Zamawiającego na zmianę sposobu wykonywania,</w:t>
      </w:r>
    </w:p>
    <w:p w14:paraId="68239055" w14:textId="77777777" w:rsidR="00A629E9" w:rsidRPr="00B70109"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B70109">
        <w:rPr>
          <w:rFonts w:asciiTheme="minorHAnsi" w:hAnsiTheme="minorHAnsi" w:cstheme="minorHAnsi"/>
        </w:rPr>
        <w:t xml:space="preserve">osiągnięty zostanie maksymalny limit kar umownych naliczonych </w:t>
      </w:r>
      <w:r w:rsidRPr="00B70109">
        <w:rPr>
          <w:rFonts w:asciiTheme="minorHAnsi" w:hAnsiTheme="minorHAnsi" w:cstheme="minorHAnsi"/>
          <w:iCs/>
        </w:rPr>
        <w:t>Wykonawcy</w:t>
      </w:r>
      <w:r w:rsidRPr="00B70109">
        <w:rPr>
          <w:rFonts w:asciiTheme="minorHAnsi" w:hAnsiTheme="minorHAnsi" w:cstheme="minorHAnsi"/>
        </w:rPr>
        <w:t>,</w:t>
      </w:r>
    </w:p>
    <w:p w14:paraId="3764FD6C" w14:textId="2FE80521" w:rsidR="00A629E9" w:rsidRPr="00B70109"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B70109">
        <w:rPr>
          <w:rFonts w:asciiTheme="minorHAnsi" w:hAnsiTheme="minorHAnsi" w:cstheme="minorHAnsi"/>
        </w:rPr>
        <w:t>gdy nastąpi rozwiązanie przedsiębiorstwa Wykonawcy, zostanie otwarta likwidacja Wykonawcy lub zostanie wydany nakaz zajęcia majątku Wykonawcy, a rodzaj lub wartość zajętego majątku Wykonawcy może zagrozić terminowi realizacji Umowy lub mieć negatywny wpływ na jej realizację,</w:t>
      </w:r>
    </w:p>
    <w:p w14:paraId="385AEB55" w14:textId="73198B97" w:rsidR="00A629E9" w:rsidRPr="00B70109"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B70109">
        <w:rPr>
          <w:rFonts w:asciiTheme="minorHAnsi" w:hAnsiTheme="minorHAnsi" w:cstheme="minorHAnsi"/>
        </w:rPr>
        <w:t>z powodu okoliczności niezależnych</w:t>
      </w:r>
      <w:r w:rsidR="00126D1A" w:rsidRPr="00B70109">
        <w:rPr>
          <w:rFonts w:asciiTheme="minorHAnsi" w:hAnsiTheme="minorHAnsi" w:cstheme="minorHAnsi"/>
        </w:rPr>
        <w:t xml:space="preserve">, </w:t>
      </w:r>
      <w:r w:rsidRPr="00B70109">
        <w:rPr>
          <w:rFonts w:asciiTheme="minorHAnsi" w:hAnsiTheme="minorHAnsi" w:cstheme="minorHAnsi"/>
        </w:rPr>
        <w:t>jak brak możliwości realizacji spowodowanych odmową wydania decyzji administracyjnych lub zmianą zamierzeń inwestycyjnych Zamawiającego.</w:t>
      </w:r>
    </w:p>
    <w:p w14:paraId="70606AA1" w14:textId="77777777"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Odstąpienie od Umowy powinno nastąpić w formie pisemnej, pod rygorem nieważności takiego oświadczenia i powinno zawierać uzasadnienie.</w:t>
      </w:r>
    </w:p>
    <w:p w14:paraId="3DE79BB9" w14:textId="39C4A787"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Zamawiający w przypadku zaistnienia okoliczności, uprawniających do odstąpienia od Umowy określonych w ust. 1</w:t>
      </w:r>
      <w:r w:rsidR="007D6364" w:rsidRPr="00B70109">
        <w:rPr>
          <w:rFonts w:asciiTheme="minorHAnsi" w:hAnsiTheme="minorHAnsi" w:cstheme="minorHAnsi"/>
        </w:rPr>
        <w:t>2</w:t>
      </w:r>
      <w:r w:rsidR="00A861D6" w:rsidRPr="00B70109">
        <w:rPr>
          <w:rFonts w:asciiTheme="minorHAnsi" w:hAnsiTheme="minorHAnsi" w:cstheme="minorHAnsi"/>
        </w:rPr>
        <w:t xml:space="preserve"> powyżej</w:t>
      </w:r>
      <w:r w:rsidRPr="00B70109">
        <w:rPr>
          <w:rFonts w:asciiTheme="minorHAnsi" w:hAnsiTheme="minorHAnsi" w:cstheme="minorHAnsi"/>
        </w:rPr>
        <w:t>, może odstąpić od Umowy w terminie 90 dni od powzięcia wiadomości o tych okolicznościach</w:t>
      </w:r>
      <w:r w:rsidR="006724D8" w:rsidRPr="00B70109">
        <w:rPr>
          <w:rFonts w:asciiTheme="minorHAnsi" w:hAnsiTheme="minorHAnsi" w:cstheme="minorHAnsi"/>
        </w:rPr>
        <w:t xml:space="preserve">, jednak nie później niż w terminie </w:t>
      </w:r>
      <w:r w:rsidR="006B3EFC" w:rsidRPr="00B70109">
        <w:rPr>
          <w:rFonts w:asciiTheme="minorHAnsi" w:hAnsiTheme="minorHAnsi" w:cstheme="minorHAnsi"/>
        </w:rPr>
        <w:t>5 lat</w:t>
      </w:r>
      <w:r w:rsidR="006724D8" w:rsidRPr="00B70109">
        <w:rPr>
          <w:rFonts w:asciiTheme="minorHAnsi" w:hAnsiTheme="minorHAnsi" w:cstheme="minorHAnsi"/>
        </w:rPr>
        <w:t xml:space="preserve"> od dnia zawarcia Umowy</w:t>
      </w:r>
      <w:r w:rsidRPr="00B70109">
        <w:rPr>
          <w:rFonts w:asciiTheme="minorHAnsi" w:hAnsiTheme="minorHAnsi" w:cstheme="minorHAnsi"/>
        </w:rPr>
        <w:t>.</w:t>
      </w:r>
    </w:p>
    <w:p w14:paraId="794DDE26" w14:textId="77777777"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bookmarkStart w:id="20" w:name="_Hlk479633718"/>
      <w:r w:rsidRPr="00B70109">
        <w:rPr>
          <w:rFonts w:asciiTheme="minorHAnsi" w:hAnsiTheme="minorHAnsi" w:cstheme="minorHAnsi"/>
        </w:rPr>
        <w:t>W przypadku odstąpienia od Umowy przez Wykonawcę z przyczyn leżących wyłącznie po stronie Zamawiającego, Zamawiający jest zobowiązany wyłącznie do pokrycia udokumentowanych kosztów wykonania Przedmiotu Umowy, poniesionych przez Wykonawcę do dnia złożenia przez niego oświadczenia o odstąpieniu od Umowy.</w:t>
      </w:r>
    </w:p>
    <w:p w14:paraId="3B503EC2" w14:textId="77777777"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 xml:space="preserve">Odstąpienie od Umowy przez Zamawiającego lub Wykonawcę będzie skuteczne z dniem doręczenia drugiej Stronie pisemnego oświadczenia o odstąpieniu. Oświadczenie musi wskazywać na podstawy odstąpienia. </w:t>
      </w:r>
    </w:p>
    <w:p w14:paraId="10846222" w14:textId="77777777" w:rsidR="00A629E9" w:rsidRPr="00B70109"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B70109">
        <w:rPr>
          <w:rFonts w:asciiTheme="minorHAnsi" w:hAnsiTheme="minorHAnsi" w:cstheme="minorHAnsi"/>
        </w:rPr>
        <w:t>W przypadku odstąpienia od Umowy, na Wykonawcy i Zamawiającym ciążą następujące obowiązki szczególne:</w:t>
      </w:r>
    </w:p>
    <w:p w14:paraId="41B57B08" w14:textId="77777777" w:rsidR="00A629E9" w:rsidRPr="00B70109"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r w:rsidRPr="00B70109">
        <w:rPr>
          <w:rFonts w:asciiTheme="minorHAnsi" w:hAnsiTheme="minorHAnsi" w:cstheme="minorHAnsi"/>
        </w:rPr>
        <w:t>Wykonawca wstrzyma prace w zakresie obustronnie uzgodnionym, na koszt Strony, z której przyczyny nastąpiło odstąpienie od Umowy,</w:t>
      </w:r>
    </w:p>
    <w:p w14:paraId="6A3DC316" w14:textId="77777777" w:rsidR="00A629E9" w:rsidRPr="00B70109"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bookmarkStart w:id="21" w:name="_Hlk486805994"/>
      <w:r w:rsidRPr="00B70109">
        <w:rPr>
          <w:rFonts w:asciiTheme="minorHAnsi" w:hAnsiTheme="minorHAnsi" w:cstheme="minorHAnsi"/>
        </w:rPr>
        <w:t xml:space="preserve">w terminie 30 dni od daty odstąpienia od Umowy, Wykonawca sporządzi szczegółowy protokół inwentaryzacji prac w toku według stanu na dzień odstąpienia od Umowy i przedstawi do zatwierdzenia Zamawiającemu wraz z wszelkimi opracowaniami wykonanymi w ramach realizacji dokumentacji do dnia odstąpienia od Umowy. Protokół inwentaryzacji należy sporządzić w oparciu o strukturę dokumentacji (wymaganą zapisami OPZ) oraz zakres zamawianej dokumentacji, </w:t>
      </w:r>
      <w:bookmarkEnd w:id="21"/>
    </w:p>
    <w:p w14:paraId="5E721362" w14:textId="5F8B37E7" w:rsidR="00A629E9" w:rsidRPr="00B70109"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r w:rsidRPr="00B70109">
        <w:rPr>
          <w:rFonts w:asciiTheme="minorHAnsi" w:hAnsiTheme="minorHAnsi" w:cstheme="minorHAnsi"/>
        </w:rPr>
        <w:lastRenderedPageBreak/>
        <w:t>Zamawiający zobowiązuje się do inwentaryzacji prac zrealizowanych do dnia odstąpienia od Umowy w terminie nie dłuższym niż 30 dni od dnia odstąpienia, w przypadku inwentaryzacji siłami własnymi oraz w terminie nie dłuższym niż 70 dni w przypadku inwentaryzacji zleconej podmiotom zewnętrznym. W przypadku rozbieżności między inwentaryzacją prac przeprowadzoną przez Wykonawcę, a inwentaryzacją przeprowadzoną przez Zamawiającego, Strony zobowiązują się do rozstrzygnięcia rozbieżności w formie dwustronnych spotkań w siedzibie Zamawiającego lub w siedzibie Oddziału Zamawiającego w</w:t>
      </w:r>
      <w:r w:rsidR="00B63C22" w:rsidRPr="00B70109">
        <w:rPr>
          <w:rFonts w:asciiTheme="minorHAnsi" w:hAnsiTheme="minorHAnsi" w:cstheme="minorHAnsi"/>
        </w:rPr>
        <w:t>e Wrocławiu</w:t>
      </w:r>
      <w:r w:rsidRPr="00B70109">
        <w:rPr>
          <w:rFonts w:asciiTheme="minorHAnsi" w:hAnsiTheme="minorHAnsi" w:cstheme="minorHAnsi"/>
        </w:rPr>
        <w:t>, wówczas Wykonawca zobowiązuje się do przekazania Zamawiającemu umów z podwykonawcami oraz faktur zapłaconych na bazie przedmiotowych umów z podwykonawcami,</w:t>
      </w:r>
    </w:p>
    <w:p w14:paraId="595E821F" w14:textId="77777777" w:rsidR="00A629E9" w:rsidRPr="00B70109"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r w:rsidRPr="00B70109">
        <w:rPr>
          <w:rFonts w:asciiTheme="minorHAnsi" w:hAnsiTheme="minorHAnsi" w:cstheme="minorHAnsi"/>
        </w:rPr>
        <w:t>Zamawiający nabywa prawo własności przekazanych mu egzemplarzy dokumentacji stanowiącej Przedmiot Umowy oraz autorskie prawa majątkowe i prawa zależne do sporządzanej do dnia odstąpienia dokumentacji w zakresie wskazanym w Umowie i w ramach wynagrodzenia wskazanego w pkt 6) poniżej,</w:t>
      </w:r>
    </w:p>
    <w:p w14:paraId="19B2D234" w14:textId="77777777" w:rsidR="00A629E9" w:rsidRPr="00B70109"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r w:rsidRPr="00B70109">
        <w:rPr>
          <w:rFonts w:asciiTheme="minorHAnsi" w:hAnsiTheme="minorHAnsi" w:cstheme="minorHAnsi"/>
        </w:rPr>
        <w:t>Zamawiającemu będą przysługiwać uprawnienia wynikające z gwarancji i rękojmi do wykonanej i przekazanej Zamawiającemu do czasu odstąpienia dokumentacji stanowiącej Przedmiot Umowy, przy czym przewidziane Umową okresy gwarancji i rękojmi rozpoczną swój bieg od daty protokolarnego przekazania ich przedmiotu Zamawiającemu.</w:t>
      </w:r>
    </w:p>
    <w:p w14:paraId="2B0099B9" w14:textId="1A6121A8" w:rsidR="00E9180F" w:rsidRPr="00B70109" w:rsidRDefault="00A629E9" w:rsidP="00043376">
      <w:pPr>
        <w:pStyle w:val="Akapitzlist"/>
        <w:numPr>
          <w:ilvl w:val="0"/>
          <w:numId w:val="15"/>
        </w:numPr>
        <w:tabs>
          <w:tab w:val="left" w:pos="284"/>
          <w:tab w:val="left" w:pos="426"/>
        </w:tabs>
        <w:spacing w:after="100" w:afterAutospacing="1" w:line="276" w:lineRule="auto"/>
        <w:ind w:left="284" w:right="91" w:hanging="284"/>
        <w:rPr>
          <w:rFonts w:asciiTheme="minorHAnsi" w:hAnsiTheme="minorHAnsi" w:cstheme="minorHAnsi"/>
        </w:rPr>
      </w:pPr>
      <w:r w:rsidRPr="00B70109">
        <w:rPr>
          <w:rFonts w:asciiTheme="minorHAnsi" w:hAnsiTheme="minorHAnsi" w:cstheme="minorHAnsi"/>
        </w:rPr>
        <w:t>Wykonawca ma prawo do wynagrodzenia za prace zrealizowane zgodnie z Umową proporcjonalnie do stopnia ich wykonania</w:t>
      </w:r>
      <w:bookmarkEnd w:id="20"/>
      <w:r w:rsidRPr="00B70109">
        <w:rPr>
          <w:rFonts w:asciiTheme="minorHAnsi" w:hAnsiTheme="minorHAnsi" w:cstheme="minorHAnsi"/>
        </w:rPr>
        <w:t>. Stopień wykonania zrealizowanych prac będzie obliczany z uwzględnieniem stopnia zaawansowania wykonanych prac. Należne wynagrodzenie stanowić będzie sumę iloczynów wynagrodzenia za realizację danego Kamienia Milowego i procentowego stopnia realizacji prac w ramach danego Kamienia Milowego.</w:t>
      </w:r>
      <w:bookmarkStart w:id="22" w:name="_Hlk488830974"/>
      <w:bookmarkStart w:id="23" w:name="_Hlk487701568"/>
      <w:bookmarkEnd w:id="16"/>
    </w:p>
    <w:bookmarkEnd w:id="22"/>
    <w:bookmarkEnd w:id="23"/>
    <w:p w14:paraId="00F5FC17" w14:textId="6DC2E569" w:rsidR="00E56A10" w:rsidRPr="00B70109" w:rsidRDefault="00834B6C"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w:t>
      </w:r>
      <w:r w:rsidR="00CD3593" w:rsidRPr="00B70109">
        <w:rPr>
          <w:rFonts w:asciiTheme="minorHAnsi" w:hAnsiTheme="minorHAnsi" w:cstheme="minorHAnsi"/>
          <w:sz w:val="22"/>
          <w:szCs w:val="22"/>
        </w:rPr>
        <w:t xml:space="preserve"> </w:t>
      </w:r>
      <w:r w:rsidR="006724D8" w:rsidRPr="00B70109">
        <w:rPr>
          <w:rFonts w:asciiTheme="minorHAnsi" w:hAnsiTheme="minorHAnsi" w:cstheme="minorHAnsi"/>
          <w:sz w:val="22"/>
          <w:szCs w:val="22"/>
        </w:rPr>
        <w:t>1</w:t>
      </w:r>
      <w:r w:rsidR="00431802" w:rsidRPr="00B70109">
        <w:rPr>
          <w:rFonts w:asciiTheme="minorHAnsi" w:hAnsiTheme="minorHAnsi" w:cstheme="minorHAnsi"/>
          <w:sz w:val="22"/>
          <w:szCs w:val="22"/>
        </w:rPr>
        <w:t>3</w:t>
      </w:r>
      <w:r w:rsidR="00104F98" w:rsidRPr="00B70109">
        <w:rPr>
          <w:rFonts w:asciiTheme="minorHAnsi" w:hAnsiTheme="minorHAnsi" w:cstheme="minorHAnsi"/>
          <w:sz w:val="22"/>
          <w:szCs w:val="22"/>
        </w:rPr>
        <w:br/>
      </w:r>
      <w:r w:rsidR="00CD3593" w:rsidRPr="00B70109">
        <w:rPr>
          <w:rFonts w:asciiTheme="minorHAnsi" w:hAnsiTheme="minorHAnsi" w:cstheme="minorHAnsi"/>
          <w:sz w:val="22"/>
          <w:szCs w:val="22"/>
        </w:rPr>
        <w:t>Podwykonawstwo</w:t>
      </w:r>
    </w:p>
    <w:p w14:paraId="2646C2F5" w14:textId="77777777" w:rsidR="00E149ED" w:rsidRPr="00B70109" w:rsidRDefault="00E149ED" w:rsidP="00043376">
      <w:pPr>
        <w:pStyle w:val="Akapitzlist"/>
        <w:numPr>
          <w:ilvl w:val="0"/>
          <w:numId w:val="33"/>
        </w:numPr>
        <w:tabs>
          <w:tab w:val="left" w:pos="66"/>
        </w:tabs>
        <w:spacing w:after="100" w:afterAutospacing="1" w:line="276" w:lineRule="auto"/>
        <w:ind w:left="426"/>
        <w:rPr>
          <w:rFonts w:asciiTheme="minorHAnsi" w:hAnsiTheme="minorHAnsi" w:cstheme="minorHAnsi"/>
        </w:rPr>
      </w:pPr>
      <w:r w:rsidRPr="00B70109">
        <w:rPr>
          <w:rFonts w:asciiTheme="minorHAnsi" w:hAnsiTheme="minorHAnsi" w:cstheme="minorHAnsi"/>
        </w:rPr>
        <w:t>Zamawiający dopuszcza wykonanie części prac przez Podwykonawców, z którymi Wykonawca układa stosunki umowne na własną odpowiedzialność i ryzyko.</w:t>
      </w:r>
    </w:p>
    <w:p w14:paraId="03B20587" w14:textId="5E90558B" w:rsidR="00E149ED" w:rsidRPr="00B70109" w:rsidRDefault="00E149ED" w:rsidP="00043376">
      <w:pPr>
        <w:pStyle w:val="Akapitzlist"/>
        <w:widowControl w:val="0"/>
        <w:numPr>
          <w:ilvl w:val="0"/>
          <w:numId w:val="33"/>
        </w:numPr>
        <w:shd w:val="clear" w:color="auto" w:fill="FFFFFF"/>
        <w:autoSpaceDE w:val="0"/>
        <w:autoSpaceDN w:val="0"/>
        <w:adjustRightInd w:val="0"/>
        <w:spacing w:after="100" w:afterAutospacing="1" w:line="276" w:lineRule="auto"/>
        <w:ind w:left="426"/>
        <w:rPr>
          <w:rFonts w:asciiTheme="minorHAnsi" w:hAnsiTheme="minorHAnsi" w:cstheme="minorHAnsi"/>
        </w:rPr>
      </w:pPr>
      <w:r w:rsidRPr="00B70109">
        <w:rPr>
          <w:rFonts w:asciiTheme="minorHAnsi" w:hAnsiTheme="minorHAnsi" w:cstheme="minorHAnsi"/>
        </w:rPr>
        <w:t>Wzór Listy podwykonawców stanowi Załącznik nr 1</w:t>
      </w:r>
      <w:r w:rsidR="00017D20" w:rsidRPr="00B70109">
        <w:rPr>
          <w:rFonts w:asciiTheme="minorHAnsi" w:hAnsiTheme="minorHAnsi" w:cstheme="minorHAnsi"/>
        </w:rPr>
        <w:t>4</w:t>
      </w:r>
      <w:r w:rsidR="00A861D6" w:rsidRPr="00B70109">
        <w:rPr>
          <w:rFonts w:asciiTheme="minorHAnsi" w:hAnsiTheme="minorHAnsi" w:cstheme="minorHAnsi"/>
        </w:rPr>
        <w:t xml:space="preserve"> do Umowy</w:t>
      </w:r>
      <w:r w:rsidRPr="00B70109">
        <w:rPr>
          <w:rFonts w:asciiTheme="minorHAnsi" w:hAnsiTheme="minorHAnsi" w:cstheme="minorHAnsi"/>
        </w:rPr>
        <w:t xml:space="preserve"> (uzupełniona Lista podwykonawców w oparciu o wzór stanowić będzie Załącznik nr 1</w:t>
      </w:r>
      <w:r w:rsidR="00017D20" w:rsidRPr="00B70109">
        <w:rPr>
          <w:rFonts w:asciiTheme="minorHAnsi" w:hAnsiTheme="minorHAnsi" w:cstheme="minorHAnsi"/>
        </w:rPr>
        <w:t>4</w:t>
      </w:r>
      <w:r w:rsidRPr="00B70109">
        <w:rPr>
          <w:rFonts w:asciiTheme="minorHAnsi" w:hAnsiTheme="minorHAnsi" w:cstheme="minorHAnsi"/>
        </w:rPr>
        <w:t xml:space="preserve"> do Umowy). Każda zmiana listy wymaga akceptacji Zamawiającego i nie będzie traktowana jako zmiana Umowy. W przypadku, jeżeli w chwili zawarcia Umowy nie jest możliwe wskazanie konkretnego podwykonawcy, Wykonawca wskazuje część zamówienia, której wykonanie zamierza powierzyć podwykonawcom oraz przedkłada oświadczenie, iż zobowiązuje się przed powierzeniem prac podwykonawcy do przedłożenia listy podwykonawców do akceptacji przez Zamawiającego.</w:t>
      </w:r>
    </w:p>
    <w:p w14:paraId="5F8ABB52" w14:textId="77777777" w:rsidR="00E149ED" w:rsidRPr="00B70109" w:rsidRDefault="00E149ED" w:rsidP="00043376">
      <w:pPr>
        <w:pStyle w:val="Akapitzlist"/>
        <w:widowControl w:val="0"/>
        <w:numPr>
          <w:ilvl w:val="0"/>
          <w:numId w:val="33"/>
        </w:numPr>
        <w:shd w:val="clear" w:color="auto" w:fill="FFFFFF"/>
        <w:autoSpaceDE w:val="0"/>
        <w:autoSpaceDN w:val="0"/>
        <w:adjustRightInd w:val="0"/>
        <w:spacing w:after="100" w:afterAutospacing="1" w:line="276" w:lineRule="auto"/>
        <w:ind w:left="426"/>
        <w:rPr>
          <w:rFonts w:asciiTheme="minorHAnsi" w:hAnsiTheme="minorHAnsi" w:cstheme="minorHAnsi"/>
        </w:rPr>
      </w:pPr>
      <w:r w:rsidRPr="00B70109">
        <w:rPr>
          <w:rFonts w:asciiTheme="minorHAnsi" w:hAnsiTheme="minorHAnsi" w:cstheme="minorHAnsi"/>
        </w:rPr>
        <w:t>Powierzenie wykonania części zamówienia Podwykonawcy nie zwalnia Wykonawcy z odpowiedzialności za należyte wykonanie Przedmiotu Umowy.</w:t>
      </w:r>
    </w:p>
    <w:p w14:paraId="68412A3A" w14:textId="77777777" w:rsidR="00E149ED" w:rsidRPr="00B70109" w:rsidRDefault="00E149ED" w:rsidP="00043376">
      <w:pPr>
        <w:pStyle w:val="Akapitzlist"/>
        <w:widowControl w:val="0"/>
        <w:numPr>
          <w:ilvl w:val="0"/>
          <w:numId w:val="33"/>
        </w:numPr>
        <w:shd w:val="clear" w:color="auto" w:fill="FFFFFF"/>
        <w:autoSpaceDE w:val="0"/>
        <w:autoSpaceDN w:val="0"/>
        <w:adjustRightInd w:val="0"/>
        <w:spacing w:after="100" w:afterAutospacing="1" w:line="276" w:lineRule="auto"/>
        <w:ind w:left="426"/>
        <w:rPr>
          <w:rFonts w:asciiTheme="minorHAnsi" w:hAnsiTheme="minorHAnsi" w:cstheme="minorHAnsi"/>
        </w:rPr>
      </w:pPr>
      <w:r w:rsidRPr="00B70109">
        <w:rPr>
          <w:rFonts w:asciiTheme="minorHAnsi" w:hAnsiTheme="minorHAnsi" w:cstheme="minorHAnsi"/>
        </w:rPr>
        <w:t xml:space="preserve">Jeżeli zmiana w zakresie podwykonawstwa dotyczy podmiotu, na którego zasoby Wykonawca powoływał się w celu wykazania spełnienia warunków udziału w postępowaniu, Wykonawca jest zobowiązany wykazać Zamawiającemu, iż proponowany inny podwykonawca lub Wykonawca samodzielnie spełnia je w stopniu nie mniejszym niż wymagany w trakcie postępowania o udzielnie zamówienia. Ocena spełnienia warunków przez innego podwykonawcę lub Wykonawcę samodzielnie odbywa się na dzień w którym wpłynął do Zamawiającego wniosek Wykonawcy o dokonanie zmian w zakresie podwykonawstwa. </w:t>
      </w:r>
    </w:p>
    <w:p w14:paraId="26FDF36D" w14:textId="509DBA3A" w:rsidR="00E149ED" w:rsidRPr="00B70109" w:rsidRDefault="00E149ED" w:rsidP="00043376">
      <w:pPr>
        <w:pStyle w:val="Akapitzlist"/>
        <w:widowControl w:val="0"/>
        <w:numPr>
          <w:ilvl w:val="0"/>
          <w:numId w:val="33"/>
        </w:numPr>
        <w:shd w:val="clear" w:color="auto" w:fill="FFFFFF"/>
        <w:autoSpaceDE w:val="0"/>
        <w:autoSpaceDN w:val="0"/>
        <w:adjustRightInd w:val="0"/>
        <w:spacing w:after="100" w:afterAutospacing="1" w:line="276" w:lineRule="auto"/>
        <w:ind w:left="426"/>
        <w:rPr>
          <w:rFonts w:asciiTheme="minorHAnsi" w:hAnsiTheme="minorHAnsi" w:cstheme="minorHAnsi"/>
        </w:rPr>
      </w:pPr>
      <w:r w:rsidRPr="00B70109">
        <w:rPr>
          <w:rFonts w:asciiTheme="minorHAnsi" w:hAnsiTheme="minorHAnsi" w:cstheme="minorHAnsi"/>
        </w:rPr>
        <w:t xml:space="preserve">Wykonawca odpowiada za działania i zaniechania Podwykonawców, ich przedstawicieli lub </w:t>
      </w:r>
      <w:r w:rsidRPr="00B70109">
        <w:rPr>
          <w:rFonts w:asciiTheme="minorHAnsi" w:hAnsiTheme="minorHAnsi" w:cstheme="minorHAnsi"/>
        </w:rPr>
        <w:lastRenderedPageBreak/>
        <w:t>pracowników oraz innych osób, którymi będzie się posługiwał przy realizacji Przedmiotu Umowy, jak za swoje własne</w:t>
      </w:r>
      <w:r w:rsidR="00A77129" w:rsidRPr="00B70109">
        <w:rPr>
          <w:rFonts w:asciiTheme="minorHAnsi" w:hAnsiTheme="minorHAnsi" w:cstheme="minorHAnsi"/>
        </w:rPr>
        <w:t xml:space="preserve"> działania lub zaniechania</w:t>
      </w:r>
      <w:r w:rsidRPr="00B70109">
        <w:rPr>
          <w:rFonts w:asciiTheme="minorHAnsi" w:hAnsiTheme="minorHAnsi" w:cstheme="minorHAnsi"/>
        </w:rPr>
        <w:t>.</w:t>
      </w:r>
    </w:p>
    <w:p w14:paraId="19A6A0BF" w14:textId="68E7E4A7" w:rsidR="00E56A10" w:rsidRPr="00B70109" w:rsidRDefault="00073D16"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 xml:space="preserve">§ </w:t>
      </w:r>
      <w:r w:rsidR="001A6A1C" w:rsidRPr="00B70109">
        <w:rPr>
          <w:rFonts w:asciiTheme="minorHAnsi" w:hAnsiTheme="minorHAnsi" w:cstheme="minorHAnsi"/>
          <w:sz w:val="22"/>
          <w:szCs w:val="22"/>
        </w:rPr>
        <w:t>1</w:t>
      </w:r>
      <w:r w:rsidR="00431802" w:rsidRPr="00B70109">
        <w:rPr>
          <w:rFonts w:asciiTheme="minorHAnsi" w:hAnsiTheme="minorHAnsi" w:cstheme="minorHAnsi"/>
          <w:sz w:val="22"/>
          <w:szCs w:val="22"/>
        </w:rPr>
        <w:t>4</w:t>
      </w:r>
      <w:r w:rsidR="00104F98" w:rsidRPr="00B70109">
        <w:rPr>
          <w:rFonts w:asciiTheme="minorHAnsi" w:hAnsiTheme="minorHAnsi" w:cstheme="minorHAnsi"/>
          <w:sz w:val="22"/>
          <w:szCs w:val="22"/>
        </w:rPr>
        <w:br/>
      </w:r>
      <w:r w:rsidR="00CD3593" w:rsidRPr="00B70109">
        <w:rPr>
          <w:rFonts w:asciiTheme="minorHAnsi" w:hAnsiTheme="minorHAnsi" w:cstheme="minorHAnsi"/>
          <w:sz w:val="22"/>
          <w:szCs w:val="22"/>
        </w:rPr>
        <w:t>Siła wyższa</w:t>
      </w:r>
    </w:p>
    <w:p w14:paraId="5092650D"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bookmarkStart w:id="24" w:name="_Hlk488402255"/>
      <w:r w:rsidRPr="00B70109">
        <w:rPr>
          <w:rFonts w:asciiTheme="minorHAnsi" w:hAnsiTheme="minorHAnsi" w:cstheme="minorHAnsi"/>
          <w:b/>
          <w:bCs/>
        </w:rPr>
        <w:t>1.</w:t>
      </w:r>
      <w:r w:rsidRPr="00B70109">
        <w:rPr>
          <w:rFonts w:asciiTheme="minorHAnsi" w:hAnsiTheme="minorHAnsi" w:cstheme="minorHAnsi"/>
        </w:rPr>
        <w:t xml:space="preserve"> </w:t>
      </w:r>
      <w:r w:rsidRPr="00B70109">
        <w:rPr>
          <w:rFonts w:asciiTheme="minorHAnsi" w:hAnsiTheme="minorHAnsi" w:cstheme="minorHAnsi"/>
        </w:rPr>
        <w:tab/>
        <w:t>Siła wyższa oznacza takie nadzwyczajne przypadki lub zdarzenia, które są poza kontrolą i są niezawinione przez żadną ze Stron, których nie można przewidzieć ani uniknąć, a które zaistnieją po podpisaniu Umowy i staną się przeszkodą w realizacji zobowiązań umownych. Zdarzenie może zostać uznane za działanie siły wyższej tylko wtedy gdy jego skala i zasięg są znaczne, a jego wpływ na realizację Umowy jest realny i znaczny. Zdarzenia o ograniczonym zasięgu i niewielkim wpływie na realizację Przedmiotu Umowy nie stanowią przypadku siły wyższej co nie wyklucza zastosowania innych postanowień Umowy.</w:t>
      </w:r>
    </w:p>
    <w:p w14:paraId="1B3B8103"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b/>
          <w:bCs/>
        </w:rPr>
        <w:t>2.</w:t>
      </w:r>
      <w:r w:rsidRPr="00B70109">
        <w:rPr>
          <w:rFonts w:asciiTheme="minorHAnsi" w:hAnsiTheme="minorHAnsi" w:cstheme="minorHAnsi"/>
        </w:rPr>
        <w:t xml:space="preserve"> </w:t>
      </w:r>
      <w:r w:rsidRPr="00B70109">
        <w:rPr>
          <w:rFonts w:asciiTheme="minorHAnsi" w:hAnsiTheme="minorHAnsi" w:cstheme="minorHAnsi"/>
        </w:rPr>
        <w:tab/>
        <w:t>Zdarzeniami siły wyższej mogą być w szczególności:</w:t>
      </w:r>
    </w:p>
    <w:p w14:paraId="54D10909"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rPr>
        <w:t>1)</w:t>
      </w:r>
      <w:r w:rsidRPr="00B70109">
        <w:rPr>
          <w:rFonts w:asciiTheme="minorHAnsi" w:hAnsiTheme="minorHAnsi" w:cstheme="minorHAnsi"/>
        </w:rPr>
        <w:tab/>
        <w:t>wojny oraz inne działania zbrojne, inwazyjne, działania terrorystyczne, mobilizacje lub embarga;</w:t>
      </w:r>
    </w:p>
    <w:p w14:paraId="725479E7"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rPr>
        <w:t>2)</w:t>
      </w:r>
      <w:r w:rsidRPr="00B70109">
        <w:rPr>
          <w:rFonts w:asciiTheme="minorHAnsi" w:hAnsiTheme="minorHAnsi" w:cstheme="minorHAnsi"/>
        </w:rPr>
        <w:tab/>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2DD598BE"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rPr>
        <w:t>3)</w:t>
      </w:r>
      <w:r w:rsidRPr="00B70109">
        <w:rPr>
          <w:rFonts w:asciiTheme="minorHAnsi" w:hAnsiTheme="minorHAnsi" w:cstheme="minorHAnsi"/>
        </w:rPr>
        <w:tab/>
        <w:t>rebelia, rewolucja, powstanie, przewrót wojskowy lub cywilny, lub wojna domowa;</w:t>
      </w:r>
    </w:p>
    <w:p w14:paraId="76517462"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rPr>
        <w:t>4)</w:t>
      </w:r>
      <w:r w:rsidRPr="00B70109">
        <w:rPr>
          <w:rFonts w:asciiTheme="minorHAnsi" w:hAnsiTheme="minorHAnsi" w:cstheme="minorHAnsi"/>
        </w:rPr>
        <w:tab/>
        <w:t>trzęsienie ziemi, powódź, pożar, huragany, tornada, burze tropikalne lub inne klęski żywiołowe (ogłoszone przez stosowne władze).</w:t>
      </w:r>
    </w:p>
    <w:p w14:paraId="2DEAB8C2"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b/>
          <w:bCs/>
        </w:rPr>
        <w:t xml:space="preserve">3. </w:t>
      </w:r>
      <w:r w:rsidRPr="00B70109">
        <w:rPr>
          <w:rFonts w:asciiTheme="minorHAnsi" w:hAnsiTheme="minorHAnsi" w:cstheme="minorHAnsi"/>
          <w:b/>
          <w:bCs/>
        </w:rPr>
        <w:tab/>
      </w:r>
      <w:r w:rsidRPr="00B70109">
        <w:rPr>
          <w:rFonts w:asciiTheme="minorHAnsi" w:hAnsiTheme="minorHAnsi" w:cstheme="minorHAnsi"/>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umiejscowionych jedynie u Wykonawcy, czy jego podwykonawcy lub dalszego podwykonawcy, lub też umiejscowionych tylko u Zamawiającego.</w:t>
      </w:r>
    </w:p>
    <w:p w14:paraId="20BEA659"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b/>
          <w:bCs/>
        </w:rPr>
        <w:t>4.</w:t>
      </w:r>
      <w:r w:rsidRPr="00B70109">
        <w:rPr>
          <w:rFonts w:asciiTheme="minorHAnsi" w:hAnsiTheme="minorHAnsi" w:cstheme="minorHAnsi"/>
        </w:rPr>
        <w:t xml:space="preserve"> </w:t>
      </w:r>
      <w:r w:rsidRPr="00B70109">
        <w:rPr>
          <w:rFonts w:asciiTheme="minorHAnsi" w:hAnsiTheme="minorHAnsi" w:cstheme="minorHAnsi"/>
        </w:rPr>
        <w:tab/>
        <w:t>Wystąpienie i zakończenie wydarzeń spowodowanych siłą wyższą, zostanie zakomunikowane Stronie drugiej natychmiast, nie później niż w ciągu 14 dni od daty zaistnienia lub ustąpienia działania siły wyższej.</w:t>
      </w:r>
    </w:p>
    <w:p w14:paraId="4D005CD4"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b/>
          <w:bCs/>
        </w:rPr>
        <w:t>5.</w:t>
      </w:r>
      <w:r w:rsidRPr="00B70109">
        <w:rPr>
          <w:rFonts w:asciiTheme="minorHAnsi" w:hAnsiTheme="minorHAnsi" w:cstheme="minorHAnsi"/>
        </w:rPr>
        <w:t xml:space="preserve"> </w:t>
      </w:r>
      <w:r w:rsidRPr="00B70109">
        <w:rPr>
          <w:rFonts w:asciiTheme="minorHAnsi" w:hAnsiTheme="minorHAnsi" w:cstheme="minorHAnsi"/>
        </w:rPr>
        <w:tab/>
        <w:t>Strona informująca o zaistnieniu siły wyższej jest zobowiązana wykazać fakt wystąpienia siły wyższej oraz określić jej przyczyny oraz zasięg i konsekwencje dla realizacji Umowy.</w:t>
      </w:r>
    </w:p>
    <w:p w14:paraId="21F60935"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b/>
          <w:bCs/>
        </w:rPr>
        <w:t>6.</w:t>
      </w:r>
      <w:r w:rsidRPr="00B70109">
        <w:rPr>
          <w:rFonts w:asciiTheme="minorHAnsi" w:hAnsiTheme="minorHAnsi" w:cstheme="minorHAnsi"/>
        </w:rPr>
        <w:t xml:space="preserve"> </w:t>
      </w:r>
      <w:r w:rsidRPr="00B70109">
        <w:rPr>
          <w:rFonts w:asciiTheme="minorHAnsi" w:hAnsiTheme="minorHAnsi" w:cstheme="minorHAnsi"/>
        </w:rPr>
        <w:tab/>
        <w:t>Strona, która przekazała pisemne powiadomienie, zgodnie z wymogami jak w ust. 5 powyżej, będzie zwolniona z zobowiązań lub dotrzymania terminu swoich zobowiązań tak długo jak długo będzie trwało to zdarzenie lub jego skutki. Termin realizacji wzajemnych zobowiązań będzie stosownie przedłużony o czas trwania zdarzenia lub jego skutków.</w:t>
      </w:r>
    </w:p>
    <w:p w14:paraId="76CC0813"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b/>
          <w:bCs/>
        </w:rPr>
        <w:t>7.</w:t>
      </w:r>
      <w:r w:rsidRPr="00B70109">
        <w:rPr>
          <w:rFonts w:asciiTheme="minorHAnsi" w:hAnsiTheme="minorHAnsi" w:cstheme="minorHAnsi"/>
        </w:rPr>
        <w:t xml:space="preserve"> </w:t>
      </w:r>
      <w:r w:rsidRPr="00B70109">
        <w:rPr>
          <w:rFonts w:asciiTheme="minorHAnsi" w:hAnsiTheme="minorHAnsi" w:cstheme="minorHAnsi"/>
        </w:rPr>
        <w:tab/>
        <w:t>Strona dotknięta działaniem siły wyższej podejmie stosowne wysiłki dla zminimalizowania jej skutków i wznowi realizację Umowy niezwłocznie jak tylko będzie to możliwe.</w:t>
      </w:r>
    </w:p>
    <w:p w14:paraId="0C5EA83B"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b/>
          <w:bCs/>
        </w:rPr>
        <w:t>8.</w:t>
      </w:r>
      <w:r w:rsidRPr="00B70109">
        <w:rPr>
          <w:rFonts w:asciiTheme="minorHAnsi" w:hAnsiTheme="minorHAnsi" w:cstheme="minorHAnsi"/>
        </w:rPr>
        <w:t xml:space="preserve"> </w:t>
      </w:r>
      <w:r w:rsidRPr="00B70109">
        <w:rPr>
          <w:rFonts w:asciiTheme="minorHAnsi" w:hAnsiTheme="minorHAnsi" w:cstheme="minorHAnsi"/>
        </w:rPr>
        <w:tab/>
        <w:t>Za opóźnienia wynikłe z wydarzeń spowodowanych siłą wyższą żadna ze Stron nie może żądać odszkodowania, rekompensaty lub udziału w naprawie szkód.</w:t>
      </w:r>
    </w:p>
    <w:p w14:paraId="2668A57E" w14:textId="77777777" w:rsidR="00537649" w:rsidRPr="00B70109"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B70109">
        <w:rPr>
          <w:rFonts w:asciiTheme="minorHAnsi" w:hAnsiTheme="minorHAnsi" w:cstheme="minorHAnsi"/>
          <w:b/>
          <w:bCs/>
        </w:rPr>
        <w:t>9.</w:t>
      </w:r>
      <w:r w:rsidRPr="00B70109">
        <w:rPr>
          <w:rFonts w:asciiTheme="minorHAnsi" w:hAnsiTheme="minorHAnsi" w:cstheme="minorHAnsi"/>
        </w:rPr>
        <w:t xml:space="preserve"> </w:t>
      </w:r>
      <w:r w:rsidRPr="00B70109">
        <w:rPr>
          <w:rFonts w:asciiTheme="minorHAnsi" w:hAnsiTheme="minorHAnsi" w:cstheme="minorHAnsi"/>
        </w:rPr>
        <w:tab/>
        <w:t xml:space="preserve">Czas trwania siły wyższej lub jej skutków może być czasem zawieszenia Umowy. Zawieszenie może dotyczyć całości lub części obowiązków umownych Stron, w zależności od skali, zasięgu oraz wpływu siły wyższej na realizację Umowy lub jej części. Zawieszenie realizacji całości lub części Umowy wymaga złożenia zgodnego oświadczenia Stron, złożonego pod rygorem nieważności w formie pisemnej. Jeżeli zawieszenie trwa dłużej niż 90 dni, tj. jeżeli, okoliczności siły wyższej lub jej skutki trwają przez okres dłuższy niż 90 dni i jeżeli nie osiągnięto stosownego w tej kwestii porozumienia, to każda ze Stron ma </w:t>
      </w:r>
      <w:r w:rsidRPr="00B70109">
        <w:rPr>
          <w:rFonts w:asciiTheme="minorHAnsi" w:hAnsiTheme="minorHAnsi" w:cstheme="minorHAnsi"/>
        </w:rPr>
        <w:lastRenderedPageBreak/>
        <w:t xml:space="preserve">prawo do odstąpienia od Umowy w terminie 150 dni od dnia wystąpienia siły wyższej. Prawo do odstąpienia od Umowy wygasa po ustaniu skutków siły wyższej. </w:t>
      </w:r>
    </w:p>
    <w:p w14:paraId="209E008E" w14:textId="77777777" w:rsidR="00596A4C" w:rsidRPr="00B70109" w:rsidRDefault="00596A4C"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p>
    <w:bookmarkEnd w:id="24"/>
    <w:p w14:paraId="14094A08" w14:textId="233BD015" w:rsidR="00E56A10" w:rsidRPr="00B70109" w:rsidRDefault="00022FDA"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 xml:space="preserve">§ </w:t>
      </w:r>
      <w:r w:rsidR="001A6A1C" w:rsidRPr="00B70109">
        <w:rPr>
          <w:rFonts w:asciiTheme="minorHAnsi" w:hAnsiTheme="minorHAnsi" w:cstheme="minorHAnsi"/>
          <w:sz w:val="22"/>
          <w:szCs w:val="22"/>
        </w:rPr>
        <w:t>1</w:t>
      </w:r>
      <w:r w:rsidR="00431802" w:rsidRPr="00B70109">
        <w:rPr>
          <w:rFonts w:asciiTheme="minorHAnsi" w:hAnsiTheme="minorHAnsi" w:cstheme="minorHAnsi"/>
          <w:sz w:val="22"/>
          <w:szCs w:val="22"/>
        </w:rPr>
        <w:t>5</w:t>
      </w:r>
      <w:r w:rsidR="00104F98" w:rsidRPr="00B70109">
        <w:rPr>
          <w:rFonts w:asciiTheme="minorHAnsi" w:hAnsiTheme="minorHAnsi" w:cstheme="minorHAnsi"/>
          <w:sz w:val="22"/>
          <w:szCs w:val="22"/>
        </w:rPr>
        <w:br/>
      </w:r>
      <w:r w:rsidR="00CD3593" w:rsidRPr="00B70109">
        <w:rPr>
          <w:rFonts w:asciiTheme="minorHAnsi" w:hAnsiTheme="minorHAnsi" w:cstheme="minorHAnsi"/>
          <w:sz w:val="22"/>
          <w:szCs w:val="22"/>
        </w:rPr>
        <w:t>Zmiana Umowy</w:t>
      </w:r>
    </w:p>
    <w:p w14:paraId="6F985738" w14:textId="04522045" w:rsidR="004F5146" w:rsidRPr="00B70109" w:rsidRDefault="004F5146"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Dopuszcza się możliwość dokonania istotnych zmian postanowień Umowy w stosunku do treści Oferty, na podstawie której dokonano wyboru Wykonawcy, o ile zmiana nie powoduje, że charakter Umowy zmienia się w sposób istotny w stosunku do pierwotnej Umowy oraz w przypadku zaistnienia jednej z poniżej wskazanych okoliczności i w zakresie określonym poniżej w ust. 2-4. </w:t>
      </w:r>
    </w:p>
    <w:p w14:paraId="4256F85A" w14:textId="205A1A7C" w:rsidR="004F5146" w:rsidRPr="00B70109" w:rsidRDefault="004F5146"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Zamawiający dopuszcza dokonanie zmiany Umowy w zakresie terminu realizacji Przedmiotu Umowy w następujących przypadkach:</w:t>
      </w:r>
    </w:p>
    <w:p w14:paraId="1D827C06" w14:textId="4051B24E" w:rsidR="004F5146" w:rsidRPr="00B70109"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B70109">
        <w:rPr>
          <w:rFonts w:asciiTheme="minorHAnsi" w:hAnsiTheme="minorHAnsi" w:cstheme="minorHAnsi"/>
        </w:rPr>
        <w:t>gdy wystąpią opóźnienia w dokonaniu określonych czynności lub ich zaniechanie przez właściwe organy administracji publicznej, które nie są następstwem okoliczności, za które ponosi odpowiedzialność Wykonawca;</w:t>
      </w:r>
    </w:p>
    <w:p w14:paraId="7B91EFC2" w14:textId="14565A4B" w:rsidR="004F5146" w:rsidRPr="00B70109"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B70109">
        <w:rPr>
          <w:rFonts w:asciiTheme="minorHAnsi" w:hAnsiTheme="minorHAnsi" w:cstheme="minorHAnsi"/>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28A7D0C7" w14:textId="63192A1F" w:rsidR="004F5146" w:rsidRPr="00B70109"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B70109">
        <w:rPr>
          <w:rFonts w:asciiTheme="minorHAnsi" w:hAnsiTheme="minorHAnsi" w:cstheme="minorHAnsi"/>
        </w:rPr>
        <w:t>gdy wystąpią udokumentowane trudności w uzyskaniu zgód właścicieli, użytkowników wieczystych lub innych podmiotów posiadających tytuł prawny do gruntu;</w:t>
      </w:r>
    </w:p>
    <w:p w14:paraId="4A4DF0FF" w14:textId="3B5EA2A4" w:rsidR="004F5146" w:rsidRPr="00B70109"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B70109">
        <w:rPr>
          <w:rFonts w:asciiTheme="minorHAnsi" w:hAnsiTheme="minorHAnsi" w:cstheme="minorHAnsi"/>
        </w:rPr>
        <w:t>zmiany przepisów prawa, norm lub regulacji wewnętrznych Zamawiającego istotnych dla terminu realizacji Przedmiotu Umowy;</w:t>
      </w:r>
    </w:p>
    <w:p w14:paraId="2B233F6E" w14:textId="7B11C4B5" w:rsidR="004F5146" w:rsidRPr="00B70109"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B70109">
        <w:rPr>
          <w:rFonts w:asciiTheme="minorHAnsi" w:hAnsiTheme="minorHAnsi" w:cstheme="minorHAnsi"/>
        </w:rPr>
        <w:t>gdy zaistnieją sytuacje będące następstwem okoliczności leżących po stronie Zamawiającego, w szczególności wstrzymanie prac przez Zamawiającego, konieczność realizacji zamówień dodatkowych lub realizacji prac zamiennych;</w:t>
      </w:r>
    </w:p>
    <w:p w14:paraId="02451BCF" w14:textId="0A0759C4" w:rsidR="004F5146" w:rsidRPr="00B70109"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B70109">
        <w:rPr>
          <w:rFonts w:asciiTheme="minorHAnsi" w:hAnsiTheme="minorHAnsi" w:cstheme="minorHAnsi"/>
        </w:rPr>
        <w:t>wystąpienia innych niezawinionych, a udokumentowanych przez Wykonawcę zdarzeń uniemożliwiających wykonywanie Przedmiotu Umowy w terminie;</w:t>
      </w:r>
    </w:p>
    <w:p w14:paraId="669E6B25" w14:textId="77777777" w:rsidR="004F5146" w:rsidRPr="00B70109" w:rsidRDefault="004F5146" w:rsidP="00043376">
      <w:pPr>
        <w:tabs>
          <w:tab w:val="left" w:pos="284"/>
          <w:tab w:val="left" w:pos="426"/>
        </w:tabs>
        <w:spacing w:after="0" w:line="276" w:lineRule="auto"/>
        <w:ind w:left="0" w:right="154" w:firstLine="0"/>
        <w:rPr>
          <w:rFonts w:asciiTheme="minorHAnsi" w:hAnsiTheme="minorHAnsi" w:cstheme="minorHAnsi"/>
        </w:rPr>
      </w:pPr>
      <w:r w:rsidRPr="00B70109">
        <w:rPr>
          <w:rFonts w:asciiTheme="minorHAnsi" w:hAnsiTheme="minorHAnsi" w:cstheme="minorHAnsi"/>
        </w:rPr>
        <w:t>W przypadku wystąpienia którejkolwiek z okoliczności wymienionych w niniejszym ustępie termin wykonania Umowy może ulec odpowiedniemu przedłużeniu, o czas niezbędny do zakończenia wykonywania jej przedmiotu w sposób należyty, nie dłużej jednak niż o okres trwania tych okoliczności lub ich skutków.</w:t>
      </w:r>
    </w:p>
    <w:p w14:paraId="0B1F0D8F" w14:textId="4E5C6B8F" w:rsidR="004F5146" w:rsidRPr="00B70109" w:rsidRDefault="004F5146"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Zamawiający dopuszcza dokonanie zmiany Umowy w zakresie sposobu realizacji</w:t>
      </w:r>
      <w:r w:rsidR="00901391" w:rsidRPr="00B70109">
        <w:rPr>
          <w:rFonts w:asciiTheme="minorHAnsi" w:hAnsiTheme="minorHAnsi" w:cstheme="minorHAnsi"/>
        </w:rPr>
        <w:t xml:space="preserve"> </w:t>
      </w:r>
      <w:r w:rsidRPr="00B70109">
        <w:rPr>
          <w:rFonts w:asciiTheme="minorHAnsi" w:hAnsiTheme="minorHAnsi" w:cstheme="minorHAnsi"/>
        </w:rPr>
        <w:t xml:space="preserve">Przedmiotu Umowy  </w:t>
      </w:r>
      <w:r w:rsidR="005760F5" w:rsidRPr="00B70109">
        <w:rPr>
          <w:rFonts w:asciiTheme="minorHAnsi" w:hAnsiTheme="minorHAnsi" w:cstheme="minorHAnsi"/>
        </w:rPr>
        <w:t xml:space="preserve">lub wynagrodzenia </w:t>
      </w:r>
      <w:r w:rsidRPr="00B70109">
        <w:rPr>
          <w:rFonts w:asciiTheme="minorHAnsi" w:hAnsiTheme="minorHAnsi" w:cstheme="minorHAnsi"/>
        </w:rPr>
        <w:t>w następujących przypadkach:</w:t>
      </w:r>
    </w:p>
    <w:p w14:paraId="4157EE6E" w14:textId="272DBCBA" w:rsidR="004F5146" w:rsidRPr="00B70109"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B70109">
        <w:rPr>
          <w:rFonts w:asciiTheme="minorHAnsi" w:hAnsiTheme="minorHAnsi" w:cstheme="minorHAnsi"/>
        </w:rPr>
        <w:t>wystąpienia okoliczności, których Zamawiający nie mógł przewidzieć w dniu zawarcia Umowy tj. m.in. wystąpieniem konieczności wykonania Przedmiotu Umowy przy zastosowaniu rozwiązań</w:t>
      </w:r>
      <w:r w:rsidR="009A490D" w:rsidRPr="00B70109">
        <w:t xml:space="preserve"> </w:t>
      </w:r>
      <w:r w:rsidR="009A490D" w:rsidRPr="00B70109">
        <w:rPr>
          <w:rFonts w:asciiTheme="minorHAnsi" w:hAnsiTheme="minorHAnsi" w:cstheme="minorHAnsi"/>
        </w:rPr>
        <w:t>zamiennych w odniesieniu do wskazanych</w:t>
      </w:r>
      <w:r w:rsidRPr="00B70109">
        <w:rPr>
          <w:rFonts w:asciiTheme="minorHAnsi" w:hAnsiTheme="minorHAnsi" w:cstheme="minorHAnsi"/>
        </w:rPr>
        <w:t>, a umożliwiających prawidłową realizację Przedmiotu Umowy;</w:t>
      </w:r>
    </w:p>
    <w:p w14:paraId="6562D6BD" w14:textId="798A753D" w:rsidR="004F5146" w:rsidRPr="00B70109"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B70109">
        <w:rPr>
          <w:rFonts w:asciiTheme="minorHAnsi" w:hAnsiTheme="minorHAnsi" w:cstheme="minorHAnsi"/>
        </w:rPr>
        <w:t>odmowy wydania przez organy administracji publicznej wymaganych decyzji, zezwoleń, uzgodnień z przyczyn niezawinionych przez Wykonawcę;</w:t>
      </w:r>
    </w:p>
    <w:p w14:paraId="1BD4F644" w14:textId="0E6BA10F" w:rsidR="004F5146" w:rsidRPr="00B70109"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B70109">
        <w:rPr>
          <w:rFonts w:asciiTheme="minorHAnsi" w:hAnsiTheme="minorHAnsi" w:cstheme="minorHAnsi"/>
        </w:rPr>
        <w:t xml:space="preserve">odmowy udostępnienia lub wystąpienia znaczących opóźnień lub przeszkód natury ekonomicznej związanych z nieuzasadnionymi roszczeniami w odniesieniu do udostępnienia </w:t>
      </w:r>
      <w:r w:rsidRPr="00B70109">
        <w:rPr>
          <w:rFonts w:asciiTheme="minorHAnsi" w:hAnsiTheme="minorHAnsi" w:cstheme="minorHAnsi"/>
        </w:rPr>
        <w:lastRenderedPageBreak/>
        <w:t>gruntu przez właścicieli, użytkowników wieczystych lub inne podmioty posiadające tytuł prawny do gruntu;</w:t>
      </w:r>
    </w:p>
    <w:p w14:paraId="77D01C34" w14:textId="5AF56809" w:rsidR="004F5146" w:rsidRPr="00B70109"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B70109">
        <w:rPr>
          <w:rFonts w:asciiTheme="minorHAnsi" w:hAnsiTheme="minorHAnsi" w:cstheme="minorHAnsi"/>
        </w:rPr>
        <w:t>wystąpienia innych niezawinionych a udokumentowanych przez Wykonawcę i przyjętych przez Zamawiającego zdarzeń uniemożliwiających lub znacząco wydłużających wykonywanie Przedmiotu Umowy;</w:t>
      </w:r>
    </w:p>
    <w:p w14:paraId="353A3BC2" w14:textId="77777777" w:rsidR="00366A42" w:rsidRPr="00B70109" w:rsidRDefault="00366A42" w:rsidP="00043376">
      <w:pPr>
        <w:tabs>
          <w:tab w:val="left" w:pos="284"/>
          <w:tab w:val="left" w:pos="426"/>
        </w:tabs>
        <w:spacing w:after="0" w:line="276" w:lineRule="auto"/>
        <w:ind w:left="0" w:right="154" w:firstLine="0"/>
        <w:rPr>
          <w:rFonts w:asciiTheme="minorHAnsi" w:hAnsiTheme="minorHAnsi" w:cstheme="minorHAnsi"/>
        </w:rPr>
      </w:pPr>
      <w:r w:rsidRPr="00B70109">
        <w:rPr>
          <w:rFonts w:asciiTheme="minorHAnsi" w:hAnsiTheme="minorHAnsi" w:cstheme="minorHAnsi"/>
        </w:rPr>
        <w:t>W przypadku wystąpienia którejkolwiek z okoliczności wymienionych w niniejszym ustępie termin wykonania Umowy może ulec odpowiedniemu przedłużeniu, o czas niezbędny do zakończenia wykonywania jej przedmiotu w sposób należyty, nie dłużej jednak niż o okres trwania tych okoliczności lub ich skutków.</w:t>
      </w:r>
    </w:p>
    <w:p w14:paraId="08C11AC5" w14:textId="77777777" w:rsidR="00017D20" w:rsidRPr="00B70109"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Pozostałe przesłanki zmiany Umowy:</w:t>
      </w:r>
    </w:p>
    <w:p w14:paraId="732CA8CB" w14:textId="77777777" w:rsidR="00017D20" w:rsidRPr="00B70109"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gdy wystąpi kolizja z planowanymi lub równolegle prowadzonymi przez inne podmioty inwestycjami, powodująca uniemożliwienie lub znaczne utrudnienie w prowadzeniu prac objętych Przedmiotem Umowy (w takim przypadku zmiany w Umowie zostaną ograniczone do zmian koniecznych powodujących uniknięcie lub usunięcie kolizji),</w:t>
      </w:r>
    </w:p>
    <w:p w14:paraId="13545A8D" w14:textId="77777777" w:rsidR="00017D20" w:rsidRPr="00B70109"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gdy zaistnieje inna, niemożliwa do przewidzenia w momencie zawarcia Umowy okoliczność prawna, ekonomiczna lub techniczna bądź inna przyczyna zewnętrzna niezależna od Wykonawcy, skutkująca brakiem możliwości należytego lub terminowego wykonania Umowy lub wymagająca wprowadzenia zmian w zakresie Przedmiotu Umowy, której Zamawiający, działając z należytą starannością nie mógł przewidzieć,</w:t>
      </w:r>
    </w:p>
    <w:p w14:paraId="26228ECB" w14:textId="77777777" w:rsidR="00017D20" w:rsidRPr="00B70109"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w przypadku wystąpienia Siły Wyższej uniemożliwiającej wykonanie Przedmiotu Umowy, </w:t>
      </w:r>
    </w:p>
    <w:p w14:paraId="16CCC4BC" w14:textId="77777777" w:rsidR="00017D20" w:rsidRPr="00B70109"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gdy zajdą nieprzewidziane okoliczności skutkujące uzasadnioną koniecznością zmiany osób zdolnych do wykonania zamówienia posiadających ważne i wymagane kwalifikacje, uprawnienia budowlane (projektowe) zgodnie z obowiązującymi przepisami prawa budowlanego wraz z wpisem na listę właściwej izby samorządu zawodowego, Wykonawca zobowiązany jest do przedstawienia i uzyskania zatwierdzenia przez Zamawiającego listy ww. osób. Zmiana wskazana w zdaniu powyżej nie wymaga zawarcia aneksu do Umowy,</w:t>
      </w:r>
    </w:p>
    <w:p w14:paraId="48A4229C" w14:textId="27A589CF" w:rsidR="00017D20" w:rsidRPr="00B70109"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zmniejszenia zakresu Przedmiotu Umowy określonego w § 1 ust. 2</w:t>
      </w:r>
      <w:r w:rsidR="00397F3B" w:rsidRPr="00B70109">
        <w:rPr>
          <w:rFonts w:asciiTheme="minorHAnsi" w:hAnsiTheme="minorHAnsi" w:cstheme="minorHAnsi"/>
        </w:rPr>
        <w:t xml:space="preserve"> </w:t>
      </w:r>
      <w:r w:rsidR="00684A27" w:rsidRPr="00B70109">
        <w:rPr>
          <w:rFonts w:asciiTheme="minorHAnsi" w:hAnsiTheme="minorHAnsi" w:cstheme="minorHAnsi"/>
        </w:rPr>
        <w:t xml:space="preserve"> </w:t>
      </w:r>
      <w:r w:rsidRPr="00B70109">
        <w:rPr>
          <w:rFonts w:asciiTheme="minorHAnsi" w:hAnsiTheme="minorHAnsi" w:cstheme="minorHAnsi"/>
        </w:rPr>
        <w:t xml:space="preserve">, z zastrzeżeniem, że wartość zakresu Przedmiotu Umowy, którego dotyczyć może </w:t>
      </w:r>
      <w:r w:rsidR="007A4EF6" w:rsidRPr="00B70109">
        <w:rPr>
          <w:rFonts w:asciiTheme="minorHAnsi" w:hAnsiTheme="minorHAnsi" w:cstheme="minorHAnsi"/>
        </w:rPr>
        <w:t>p</w:t>
      </w:r>
      <w:r w:rsidRPr="00B70109">
        <w:rPr>
          <w:rFonts w:asciiTheme="minorHAnsi" w:hAnsiTheme="minorHAnsi" w:cstheme="minorHAnsi"/>
        </w:rPr>
        <w:t xml:space="preserve">rawo </w:t>
      </w:r>
      <w:r w:rsidR="007A4EF6" w:rsidRPr="00B70109">
        <w:rPr>
          <w:rFonts w:asciiTheme="minorHAnsi" w:hAnsiTheme="minorHAnsi" w:cstheme="minorHAnsi"/>
        </w:rPr>
        <w:t>r</w:t>
      </w:r>
      <w:r w:rsidRPr="00B70109">
        <w:rPr>
          <w:rFonts w:asciiTheme="minorHAnsi" w:hAnsiTheme="minorHAnsi" w:cstheme="minorHAnsi"/>
        </w:rPr>
        <w:t xml:space="preserve">ezygnacji nie będzie większa niż </w:t>
      </w:r>
      <w:r w:rsidR="00684A27" w:rsidRPr="00B70109">
        <w:rPr>
          <w:rFonts w:asciiTheme="minorHAnsi" w:hAnsiTheme="minorHAnsi" w:cstheme="minorHAnsi"/>
        </w:rPr>
        <w:t>30</w:t>
      </w:r>
      <w:r w:rsidRPr="00B70109">
        <w:rPr>
          <w:rFonts w:asciiTheme="minorHAnsi" w:hAnsiTheme="minorHAnsi" w:cstheme="minorHAnsi"/>
        </w:rPr>
        <w:t>% wynagrodzenia Wykonawcy netto określonego w §5 ust. 1 pkt 1 Umowy,</w:t>
      </w:r>
    </w:p>
    <w:p w14:paraId="5BD08AFE" w14:textId="5DACA5F8" w:rsidR="00017D20" w:rsidRPr="00B70109"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zmiany przepisów prawa, norm lub regulacji wewnętrznych Zamawiającego o ile zmiany te będą miały wpływ na sposób realizacji Umowy</w:t>
      </w:r>
      <w:r w:rsidR="00FB6CF4" w:rsidRPr="00B70109">
        <w:rPr>
          <w:rFonts w:asciiTheme="minorHAnsi" w:hAnsiTheme="minorHAnsi" w:cstheme="minorHAnsi"/>
        </w:rPr>
        <w:t>,</w:t>
      </w:r>
    </w:p>
    <w:p w14:paraId="501F1DBD" w14:textId="77777777" w:rsidR="0057767A" w:rsidRPr="00B70109"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gdy stwierdzone zostaną inne okoliczności uzasadniające potrzebę zmiany Umowy z zastrzeżeniem, iż łączna wartość Umowy wraz ze zmianami jest niższa niż tzw. progi unijne, o których mowa w art. 15 lit. a Dyrektywie Parlamentu Europejskiego I Rady 2014/25/UE z dnia 26 lutego 2014 r. w sprawie udzielania zamówień przez podmioty działające w sektorach gospodarki wodnej, energetyki, transportu i usług pocztowych, uchylającej dyrektywę 2004/17/WE (Dz. Urz. UE L 94, 28.3.2014, p. 243–374) oraz łączna wartość zmian jest niższa od 10% wartości wynagrodzenia netto określonego w § 5 ust.1 Umowy, w brzmieniu obowiązującym w dniu jej zawarcia,</w:t>
      </w:r>
    </w:p>
    <w:p w14:paraId="189FA56D" w14:textId="1F26B62A" w:rsidR="00017D20" w:rsidRPr="00B70109"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W sytuacji, w której zmiana sposobu realizacji Umowy, o której mowa w ust. 3 </w:t>
      </w:r>
      <w:r w:rsidR="00A861D6" w:rsidRPr="00B70109">
        <w:rPr>
          <w:rFonts w:asciiTheme="minorHAnsi" w:hAnsiTheme="minorHAnsi" w:cstheme="minorHAnsi"/>
        </w:rPr>
        <w:t xml:space="preserve">powyżej </w:t>
      </w:r>
      <w:r w:rsidRPr="00B70109">
        <w:rPr>
          <w:rFonts w:asciiTheme="minorHAnsi" w:hAnsiTheme="minorHAnsi" w:cstheme="minorHAnsi"/>
        </w:rPr>
        <w:t xml:space="preserve">lub zmiana dokonana na </w:t>
      </w:r>
      <w:r w:rsidRPr="00B70109">
        <w:rPr>
          <w:rFonts w:asciiTheme="minorHAnsi" w:hAnsiTheme="minorHAnsi" w:cstheme="minorHAnsi"/>
          <w:color w:val="auto"/>
        </w:rPr>
        <w:t xml:space="preserve">podstawie ust. 4 </w:t>
      </w:r>
      <w:r w:rsidR="00A861D6" w:rsidRPr="00B70109">
        <w:rPr>
          <w:rFonts w:asciiTheme="minorHAnsi" w:hAnsiTheme="minorHAnsi" w:cstheme="minorHAnsi"/>
          <w:color w:val="auto"/>
        </w:rPr>
        <w:t xml:space="preserve">powyżej </w:t>
      </w:r>
      <w:r w:rsidRPr="00B70109">
        <w:rPr>
          <w:rFonts w:asciiTheme="minorHAnsi" w:hAnsiTheme="minorHAnsi" w:cstheme="minorHAnsi"/>
          <w:color w:val="auto"/>
        </w:rPr>
        <w:t>będzie miała wpływ na wysokość kosztów poniesionych przez Wykonawcę wówczas Strony zmienią wysokość Wynagrodzenia Wykonawcy, należnego z tytułu wykonania Przedmiotu Umowy określonego w § 1 ust. 2</w:t>
      </w:r>
      <w:r w:rsidR="0057767A" w:rsidRPr="00B70109">
        <w:rPr>
          <w:rFonts w:asciiTheme="minorHAnsi" w:hAnsiTheme="minorHAnsi" w:cstheme="minorHAnsi"/>
          <w:color w:val="auto"/>
        </w:rPr>
        <w:t xml:space="preserve"> </w:t>
      </w:r>
      <w:r w:rsidRPr="00B70109">
        <w:rPr>
          <w:rFonts w:asciiTheme="minorHAnsi" w:hAnsiTheme="minorHAnsi" w:cstheme="minorHAnsi"/>
          <w:color w:val="auto"/>
        </w:rPr>
        <w:t xml:space="preserve">Umowy, na </w:t>
      </w:r>
      <w:r w:rsidRPr="00B70109">
        <w:rPr>
          <w:rFonts w:asciiTheme="minorHAnsi" w:hAnsiTheme="minorHAnsi" w:cstheme="minorHAnsi"/>
        </w:rPr>
        <w:t xml:space="preserve">zasadach określonych w ust. </w:t>
      </w:r>
      <w:r w:rsidR="00015C29" w:rsidRPr="00B70109">
        <w:rPr>
          <w:rFonts w:asciiTheme="minorHAnsi" w:hAnsiTheme="minorHAnsi" w:cstheme="minorHAnsi"/>
        </w:rPr>
        <w:t>8- 10</w:t>
      </w:r>
      <w:r w:rsidR="00A861D6" w:rsidRPr="00B70109">
        <w:rPr>
          <w:rFonts w:asciiTheme="minorHAnsi" w:hAnsiTheme="minorHAnsi" w:cstheme="minorHAnsi"/>
        </w:rPr>
        <w:t xml:space="preserve"> poniżej</w:t>
      </w:r>
      <w:r w:rsidRPr="00B70109">
        <w:rPr>
          <w:rFonts w:asciiTheme="minorHAnsi" w:hAnsiTheme="minorHAnsi" w:cstheme="minorHAnsi"/>
        </w:rPr>
        <w:t xml:space="preserve">. Strony zastrzegają, że Wykonawca jest zobowiązany do udokumentowania wzrostu kosztów związanych ze zmianami, o których </w:t>
      </w:r>
      <w:r w:rsidRPr="00B70109">
        <w:rPr>
          <w:rFonts w:asciiTheme="minorHAnsi" w:hAnsiTheme="minorHAnsi" w:cstheme="minorHAnsi"/>
        </w:rPr>
        <w:lastRenderedPageBreak/>
        <w:t>mowa powyżej. Zapisy niniejszego postanowienia nie obejmują zmiany, o której mowa w ust. 3 lit. e). powyżej. Strony zgodnie przyjmują, że zmiana Umowy, o której mowa w ust. 2 powyżej nie będzie skutkować zmianą wysokości Wynagrodzenia Wykonawcy, nie będzie również źródłem jego jakichkolwiek roszczeń w tym zakresie.</w:t>
      </w:r>
    </w:p>
    <w:p w14:paraId="54BCD3D3" w14:textId="77777777" w:rsidR="00B265CF" w:rsidRPr="00B70109" w:rsidRDefault="00B265CF" w:rsidP="00B265CF">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W przypadku, gdy Umowa została zawarta na okres dłuższy niż 12 miesięcy, Strony przewidują możliwość zmiany wynagrodzenia w wypadku zmiany: </w:t>
      </w:r>
    </w:p>
    <w:p w14:paraId="4314AEFF" w14:textId="77777777" w:rsidR="00B265CF" w:rsidRPr="00B70109" w:rsidRDefault="00B265CF" w:rsidP="00BE12AF">
      <w:pPr>
        <w:pStyle w:val="Akapitzlist"/>
        <w:numPr>
          <w:ilvl w:val="0"/>
          <w:numId w:val="89"/>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stawki podatku od towarów i usług oraz podatku akcyzowego;</w:t>
      </w:r>
    </w:p>
    <w:p w14:paraId="0B8A529E" w14:textId="77777777" w:rsidR="00B265CF" w:rsidRPr="00B70109" w:rsidRDefault="00B265CF" w:rsidP="00BE12AF">
      <w:pPr>
        <w:pStyle w:val="Akapitzlist"/>
        <w:numPr>
          <w:ilvl w:val="0"/>
          <w:numId w:val="89"/>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wysokości minimalnego wynagrodzenia za pracę albo wysokości minimalnej stawki godzinowej, ustalonych na podstawie przepisów ustawy z dnia 10 października 2002 r. o minimalnym wynagrodzeniu za pracę;</w:t>
      </w:r>
    </w:p>
    <w:p w14:paraId="5490330A" w14:textId="77777777" w:rsidR="00B265CF" w:rsidRPr="00B70109" w:rsidRDefault="00B265CF" w:rsidP="00BE12AF">
      <w:pPr>
        <w:pStyle w:val="Akapitzlist"/>
        <w:numPr>
          <w:ilvl w:val="0"/>
          <w:numId w:val="89"/>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zasad podlegania ubezpieczeniom społecznym lub ubezpieczeniu zdrowotnemu lub wysokości stawki składki na ubezpieczenia społeczne lub zdrowotne,</w:t>
      </w:r>
    </w:p>
    <w:p w14:paraId="3B02F6F3" w14:textId="77777777" w:rsidR="00B265CF" w:rsidRPr="00B70109" w:rsidRDefault="00B265CF" w:rsidP="00BE12AF">
      <w:pPr>
        <w:pStyle w:val="Akapitzlist"/>
        <w:numPr>
          <w:ilvl w:val="0"/>
          <w:numId w:val="89"/>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zasad gromadzenia i wysokości wpłat do pracowniczych planów kapitałowych, o których mowa w ustawie z dnia 4 października 2018 r. o pracowniczych planach kapitałowych,</w:t>
      </w:r>
    </w:p>
    <w:p w14:paraId="7BC8ACD4" w14:textId="77777777" w:rsidR="00B265CF" w:rsidRPr="00B70109" w:rsidRDefault="00B265CF" w:rsidP="00BE12AF">
      <w:pPr>
        <w:tabs>
          <w:tab w:val="left" w:pos="284"/>
          <w:tab w:val="left" w:pos="426"/>
        </w:tabs>
        <w:spacing w:after="0" w:line="276" w:lineRule="auto"/>
        <w:ind w:left="1171" w:right="154" w:firstLine="0"/>
        <w:rPr>
          <w:rFonts w:asciiTheme="minorHAnsi" w:hAnsiTheme="minorHAnsi" w:cstheme="minorHAnsi"/>
        </w:rPr>
      </w:pPr>
      <w:r w:rsidRPr="00B70109">
        <w:rPr>
          <w:rFonts w:asciiTheme="minorHAnsi" w:hAnsiTheme="minorHAnsi" w:cstheme="minorHAnsi"/>
        </w:rPr>
        <w:t>na zasadach określonych w ust. 11-22 poniżej, jeżeli zmiany te będą miały wpływ na koszty wykonania zamówienia przez Wykonawcę.</w:t>
      </w:r>
    </w:p>
    <w:p w14:paraId="03365CE4" w14:textId="77777777" w:rsidR="00B265CF" w:rsidRPr="00B70109" w:rsidRDefault="00B265CF" w:rsidP="00BE12AF">
      <w:pPr>
        <w:tabs>
          <w:tab w:val="left" w:pos="284"/>
          <w:tab w:val="left" w:pos="426"/>
        </w:tabs>
        <w:spacing w:after="0" w:line="276" w:lineRule="auto"/>
        <w:ind w:right="154"/>
        <w:rPr>
          <w:rFonts w:asciiTheme="minorHAnsi" w:hAnsiTheme="minorHAnsi" w:cstheme="minorHAnsi"/>
        </w:rPr>
      </w:pPr>
    </w:p>
    <w:p w14:paraId="788CD40E" w14:textId="53A59827" w:rsidR="00B265CF" w:rsidRPr="00B70109" w:rsidRDefault="00B265CF" w:rsidP="006A5211">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Zmiana wysokości wynagrodzenia, o którym mowa w ust. 5 lit. a)  obowiązywać będzie od dnia wejścia w życie zmian.</w:t>
      </w:r>
    </w:p>
    <w:p w14:paraId="31E6CFD7" w14:textId="77777777" w:rsidR="00B265CF" w:rsidRPr="00B70109" w:rsidRDefault="00B265CF" w:rsidP="00B265CF">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Zmiana wysokości wynagrodzenia w przypadku zaistnienia przesłanki, o której mowa w ust. 5, będzie obejmować wyłącznie część wynagrodzenia należnego Wykonawcy, w odniesieniu do której nastąpiła zmiana wysokości kosztów wykonania Umowy przez Wykonawcę w związku z wejściem w życie przepisów odpowiednio zmieniających wysokość stawki podatku od towarów i usług oraz podatku akcyzowego,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w:t>
      </w:r>
    </w:p>
    <w:p w14:paraId="0A2F9192" w14:textId="77777777" w:rsidR="00B265CF" w:rsidRPr="00B70109" w:rsidRDefault="00B265CF" w:rsidP="00B265CF">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W wypadku zmiany, o której mowa w ust. 5 lit. a) wynagrodzenie Wykonawcy ulegnie zmianie o kwotę odpowiadającą zmianie kosztu Wykonawcy, ponoszonego w związku ze zmianą stawki podatku od towarów i usług lub podatku akcyzowego. </w:t>
      </w:r>
    </w:p>
    <w:p w14:paraId="085B1161" w14:textId="77777777" w:rsidR="00B265CF" w:rsidRPr="00B70109" w:rsidRDefault="00B265CF" w:rsidP="00B265CF">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W przypadku zmiany, o której mowa w ust. 5 lit. b) wynagrodzenie Wykonawcy ulegnie zmianie o wartość wzrostu całkowitego kosztu Wykonawcy wynikającą ze zmiany wynagrodzeń osób bezpośrednio wykonujących zamówienie do wysokości aktualnie obowiązującego minimalnego wynagrodzenia albo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realizujących zamówienie, o których mowa w zdaniu poprzedzającym, odpowiadającej zakresowi, w jakim wykonują oni prace bezpośrednio związane z realizacją Przedmiotu Umowy. </w:t>
      </w:r>
    </w:p>
    <w:p w14:paraId="6EDC488A" w14:textId="77777777" w:rsidR="00B265CF" w:rsidRPr="00B70109" w:rsidRDefault="00B265CF" w:rsidP="00AA3D7B">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W przypadku zmiany, o której mowa w ust. 5 pkt c) i d)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 Kwota odpowiadająca zmianie kosztu Wykonawcy będzie odnosić się wyłącznie do części wynagrodzenia pracowników realizujących zamówienie, o których mowa w zdaniu poprzedzającym, </w:t>
      </w:r>
      <w:r w:rsidRPr="00B70109">
        <w:rPr>
          <w:rFonts w:asciiTheme="minorHAnsi" w:hAnsiTheme="minorHAnsi" w:cstheme="minorHAnsi"/>
        </w:rPr>
        <w:lastRenderedPageBreak/>
        <w:t>odpowiadającej zakresowi, w jakim wykonują oni prace bezpośrednio związane z realizacją Przedmiotu Umowy.</w:t>
      </w:r>
    </w:p>
    <w:p w14:paraId="7770E5FE" w14:textId="77777777" w:rsidR="002D45B8" w:rsidRPr="00B70109" w:rsidRDefault="00B265CF" w:rsidP="002D45B8">
      <w:pPr>
        <w:pStyle w:val="Akapitzlist"/>
        <w:numPr>
          <w:ilvl w:val="0"/>
          <w:numId w:val="36"/>
        </w:numPr>
        <w:rPr>
          <w:rFonts w:asciiTheme="minorHAnsi" w:hAnsiTheme="minorHAnsi" w:cstheme="minorHAnsi"/>
        </w:rPr>
      </w:pPr>
      <w:r w:rsidRPr="00B70109">
        <w:rPr>
          <w:rFonts w:asciiTheme="minorHAnsi" w:hAnsiTheme="minorHAnsi" w:cstheme="minorHAnsi"/>
        </w:rPr>
        <w:t xml:space="preserve">Zmiana wysokości wynagrodzenia następuje na wniosek Strony oraz wymaga zmiany Umowy. </w:t>
      </w:r>
    </w:p>
    <w:p w14:paraId="5B836C1D" w14:textId="42C0BF1F" w:rsidR="002D45B8" w:rsidRPr="00B70109" w:rsidRDefault="002D45B8" w:rsidP="002D45B8">
      <w:pPr>
        <w:pStyle w:val="Akapitzlist"/>
        <w:numPr>
          <w:ilvl w:val="0"/>
          <w:numId w:val="36"/>
        </w:numPr>
        <w:rPr>
          <w:rFonts w:asciiTheme="minorHAnsi" w:hAnsiTheme="minorHAnsi" w:cstheme="minorHAnsi"/>
        </w:rPr>
      </w:pPr>
      <w:r w:rsidRPr="00B70109">
        <w:rPr>
          <w:rFonts w:asciiTheme="minorHAnsi" w:hAnsiTheme="minorHAnsi" w:cstheme="minorHAnsi"/>
        </w:rPr>
        <w:t xml:space="preserve">W celu dokonania zmiany Umowy, o której mowa w ust. 5 powyżej,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 terminie 30 dni licząc od dnia wystąpienia zdarzenia uzasadniającego takie żądanie. </w:t>
      </w:r>
    </w:p>
    <w:p w14:paraId="171B637D" w14:textId="7B4E29C3" w:rsidR="00B265CF" w:rsidRPr="00B70109" w:rsidRDefault="002D45B8" w:rsidP="00AA3D7B">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 </w:t>
      </w:r>
      <w:r w:rsidRPr="00B70109">
        <w:rPr>
          <w:rFonts w:asciiTheme="minorHAnsi" w:hAnsiTheme="minorHAnsi" w:cstheme="minorHAnsi"/>
        </w:rPr>
        <w:tab/>
        <w:t>Jeżeli z wnioskiem występuje Wykonawca, jest on zobowiązany dołączyć do wniosku dokumenty, z których będzie wynikać, w jakim zakresie zmiany te mają wpływ na koszty wykonania Umowy, w szczególności złożenia przez Wykonawcę oświadczenia o wysokości dodatkowych kosztów wynikających z wprowadzenia zmian, o których mowa w ust. 10. Obowiązek wykazania, iż zmiany określone w ust. 10 mają wpływ na koszt wykonania zamówienia spoczywa na Wykonawcy, który w szczególności powinien przedłożyć dokument zawierający:</w:t>
      </w:r>
    </w:p>
    <w:p w14:paraId="633B678E" w14:textId="21EA2F27" w:rsidR="002D45B8" w:rsidRPr="00B70109" w:rsidRDefault="002D45B8" w:rsidP="00BE12AF">
      <w:pPr>
        <w:pStyle w:val="Akapitzlist"/>
        <w:numPr>
          <w:ilvl w:val="1"/>
          <w:numId w:val="91"/>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wyliczenie wysokości dodatkowych kosztów wynikających z wprowadzonych zmian, o których mowa w ust. 5 i propozycję zmian wynagrodzenia Wykonawcy;</w:t>
      </w:r>
    </w:p>
    <w:p w14:paraId="7900A320" w14:textId="749AAF9C" w:rsidR="002D45B8" w:rsidRPr="00B70109" w:rsidRDefault="002D45B8" w:rsidP="00BE12AF">
      <w:pPr>
        <w:pStyle w:val="Akapitzlist"/>
        <w:numPr>
          <w:ilvl w:val="1"/>
          <w:numId w:val="91"/>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wyjaśnienie wpływu zmian określonych w ust. 5 na koszty wykonywania zamówienia;</w:t>
      </w:r>
    </w:p>
    <w:p w14:paraId="287EFC16" w14:textId="68D1A0A7" w:rsidR="002D45B8" w:rsidRPr="00B70109" w:rsidRDefault="002D45B8" w:rsidP="00BE12AF">
      <w:pPr>
        <w:pStyle w:val="Akapitzlist"/>
        <w:numPr>
          <w:ilvl w:val="1"/>
          <w:numId w:val="91"/>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pisemne zestawienie wynagrodzeń (zarówno przed jak i po zmianie) pracowników wykonujących zamówienie, wraz z określeniem zakresu (części etatu), w jakim wykonują oni prace bezpośrednio związane z realizacją Przedmiotu Umowy oraz części wynagrodzenia odpowiadającej temu zakresowi - w przypadku zmiany, o której mowa w ust. 5 lit b), lub </w:t>
      </w:r>
    </w:p>
    <w:p w14:paraId="2A999C67" w14:textId="005F5038" w:rsidR="002D45B8" w:rsidRPr="00B70109" w:rsidRDefault="002D45B8" w:rsidP="00BE12AF">
      <w:pPr>
        <w:pStyle w:val="Akapitzlist"/>
        <w:numPr>
          <w:ilvl w:val="1"/>
          <w:numId w:val="91"/>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pisemne zestawienie wynagrodzeń (zarówno przed jak i po zmianie) pracowników wykonujących zamówienie,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5 lit. c) lub</w:t>
      </w:r>
    </w:p>
    <w:p w14:paraId="492394A9" w14:textId="2958B646" w:rsidR="002D45B8" w:rsidRPr="00B70109" w:rsidRDefault="002D45B8" w:rsidP="00BE12AF">
      <w:pPr>
        <w:pStyle w:val="Akapitzlist"/>
        <w:numPr>
          <w:ilvl w:val="1"/>
          <w:numId w:val="91"/>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pisemne zestawienie wynagrodzeń (zarówno przed jak i po zmianie) pracowników wykonujących zamówienie,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5 lit. d) wraz z dokumentami potwierdzającymi fakty zawarte w przedstawionych zestawieniach.</w:t>
      </w:r>
    </w:p>
    <w:p w14:paraId="6375BEA1" w14:textId="34A2C66A" w:rsidR="002D45B8" w:rsidRPr="00B70109" w:rsidRDefault="002D45B8" w:rsidP="002D45B8">
      <w:pPr>
        <w:pStyle w:val="Akapitzlist"/>
        <w:numPr>
          <w:ilvl w:val="0"/>
          <w:numId w:val="36"/>
        </w:numPr>
        <w:rPr>
          <w:rFonts w:asciiTheme="minorHAnsi" w:hAnsiTheme="minorHAnsi" w:cstheme="minorHAnsi"/>
        </w:rPr>
      </w:pPr>
      <w:r w:rsidRPr="00B70109">
        <w:rPr>
          <w:rFonts w:asciiTheme="minorHAnsi" w:hAnsiTheme="minorHAnsi" w:cstheme="minorHAnsi"/>
        </w:rPr>
        <w:t xml:space="preserve"> Jeżeli z wnioskiem, o którym mowa w ust. 12, występuje Zamawiający, jest on uprawniony do zobowiązania Wykonawcy do przedstawienia w wyznaczonym terminie, nie krótszym niż 14 dni, dokumentów, z których będzie wynikać w jakim zakresie zmiany, o których mowa w ust. 5 mają wpływ na koszty wykonania Umowy, w tym pisemnego zestawienia wynagrodzeń, o którym mowa w ust. 13 lit. d) lub e).</w:t>
      </w:r>
    </w:p>
    <w:p w14:paraId="7E5BE575" w14:textId="27A8976E" w:rsidR="00B265CF" w:rsidRPr="00B70109" w:rsidRDefault="002D45B8" w:rsidP="00AA3D7B">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 W terminie 14 dni od dnia otrzymania wniosku, o którym mowa w ust. 1</w:t>
      </w:r>
      <w:r w:rsidR="007633B8" w:rsidRPr="00B70109">
        <w:rPr>
          <w:rFonts w:asciiTheme="minorHAnsi" w:hAnsiTheme="minorHAnsi" w:cstheme="minorHAnsi"/>
        </w:rPr>
        <w:t>2</w:t>
      </w:r>
      <w:r w:rsidRPr="00B70109">
        <w:rPr>
          <w:rFonts w:asciiTheme="minorHAnsi" w:hAnsiTheme="minorHAnsi" w:cstheme="minorHAnsi"/>
        </w:rPr>
        <w:t>, Strona która otrzymała wniosek, przekaże drugiej Stronie informację o zakresie, w jakim zatwierdza wniosek oraz wskaże kwotę, o którą wynagrodzenie należne Wykonawcy powinno ulec zmianie wraz z uzasadnieniem, albo informację o niezatwierdzeniu wniosku wraz z uzasadnieniem.</w:t>
      </w:r>
    </w:p>
    <w:p w14:paraId="56A21B79" w14:textId="77777777" w:rsidR="007633B8" w:rsidRPr="00B70109" w:rsidRDefault="007633B8" w:rsidP="007633B8">
      <w:pPr>
        <w:pStyle w:val="Akapitzlist"/>
        <w:numPr>
          <w:ilvl w:val="0"/>
          <w:numId w:val="36"/>
        </w:numPr>
        <w:rPr>
          <w:rFonts w:asciiTheme="minorHAnsi" w:hAnsiTheme="minorHAnsi" w:cstheme="minorHAnsi"/>
        </w:rPr>
      </w:pPr>
      <w:r w:rsidRPr="00B70109">
        <w:rPr>
          <w:rFonts w:asciiTheme="minorHAnsi" w:hAnsiTheme="minorHAnsi" w:cstheme="minorHAnsi"/>
        </w:rPr>
        <w:t xml:space="preserve"> Zmiana Umowy nastąpi nie później niż w terminie 20 dni od dnia zatwierdzenia wniosku o dokonanie zmiany wysokości wynagrodzenia należnego Wykonawcy.</w:t>
      </w:r>
    </w:p>
    <w:p w14:paraId="52B786CC" w14:textId="6978A8A3" w:rsidR="00B265CF" w:rsidRPr="00B70109" w:rsidRDefault="007633B8" w:rsidP="00BE12AF">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lastRenderedPageBreak/>
        <w:t xml:space="preserve"> Zmiana Umowy o której mowa w ust. 5 może dotyczyć tylko wysokości wynagrodzenia na przyszłość. Zaakceptowane przez Strony zmiany wysokości wynagrodzenia Wykonawcy będą obowiązywały od dnia następującego po dniu złożenia wniosku, o którym mowa w ust. 12, nie wcześniej jednak niż od dnia wejścia w życie zmian opisanych w ust. 5.</w:t>
      </w:r>
    </w:p>
    <w:p w14:paraId="3F99FFEB" w14:textId="77777777" w:rsidR="00017D20" w:rsidRPr="00B70109"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p>
    <w:p w14:paraId="11FBB27D" w14:textId="77777777" w:rsidR="00017D20" w:rsidRPr="00B70109"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Nie stanowią zmian istotnych Umowy i nie wymagają aneksu:</w:t>
      </w:r>
    </w:p>
    <w:p w14:paraId="7FFB3043" w14:textId="77777777" w:rsidR="00017D20" w:rsidRPr="00B70109" w:rsidRDefault="00017D20" w:rsidP="00043376">
      <w:pPr>
        <w:pStyle w:val="Akapitzlist"/>
        <w:numPr>
          <w:ilvl w:val="0"/>
          <w:numId w:val="54"/>
        </w:numPr>
        <w:tabs>
          <w:tab w:val="left" w:pos="284"/>
          <w:tab w:val="left" w:pos="426"/>
        </w:tabs>
        <w:spacing w:after="0" w:line="276" w:lineRule="auto"/>
        <w:ind w:left="709" w:right="154"/>
        <w:rPr>
          <w:rFonts w:asciiTheme="minorHAnsi" w:hAnsiTheme="minorHAnsi" w:cstheme="minorHAnsi"/>
        </w:rPr>
      </w:pPr>
      <w:r w:rsidRPr="00B70109">
        <w:rPr>
          <w:rFonts w:asciiTheme="minorHAnsi" w:hAnsiTheme="minorHAnsi" w:cstheme="minorHAnsi"/>
        </w:rPr>
        <w:t xml:space="preserve">zmiana danych związanych z obsługą </w:t>
      </w:r>
      <w:proofErr w:type="spellStart"/>
      <w:r w:rsidRPr="00B70109">
        <w:rPr>
          <w:rFonts w:asciiTheme="minorHAnsi" w:hAnsiTheme="minorHAnsi" w:cstheme="minorHAnsi"/>
        </w:rPr>
        <w:t>administracyjno</w:t>
      </w:r>
      <w:proofErr w:type="spellEnd"/>
      <w:r w:rsidRPr="00B70109">
        <w:rPr>
          <w:rFonts w:asciiTheme="minorHAnsi" w:hAnsiTheme="minorHAnsi" w:cstheme="minorHAnsi"/>
        </w:rPr>
        <w:t xml:space="preserve"> – organizacyjną Umowy;</w:t>
      </w:r>
    </w:p>
    <w:p w14:paraId="627765C9" w14:textId="77777777" w:rsidR="00017D20" w:rsidRPr="00B70109" w:rsidRDefault="00017D20" w:rsidP="00043376">
      <w:pPr>
        <w:pStyle w:val="Akapitzlist"/>
        <w:numPr>
          <w:ilvl w:val="0"/>
          <w:numId w:val="54"/>
        </w:numPr>
        <w:tabs>
          <w:tab w:val="left" w:pos="284"/>
          <w:tab w:val="left" w:pos="426"/>
        </w:tabs>
        <w:spacing w:after="0" w:line="276" w:lineRule="auto"/>
        <w:ind w:left="709" w:right="154"/>
        <w:rPr>
          <w:rFonts w:asciiTheme="minorHAnsi" w:hAnsiTheme="minorHAnsi" w:cstheme="minorHAnsi"/>
        </w:rPr>
      </w:pPr>
      <w:r w:rsidRPr="00B70109">
        <w:rPr>
          <w:rFonts w:asciiTheme="minorHAnsi" w:hAnsiTheme="minorHAnsi" w:cstheme="minorHAnsi"/>
        </w:rPr>
        <w:t>zmiana danych teleadresowych lub rachunków bankowych;</w:t>
      </w:r>
    </w:p>
    <w:p w14:paraId="1988BC25" w14:textId="77777777" w:rsidR="00017D20" w:rsidRPr="00B70109" w:rsidRDefault="00017D20" w:rsidP="00043376">
      <w:pPr>
        <w:pStyle w:val="Akapitzlist"/>
        <w:numPr>
          <w:ilvl w:val="0"/>
          <w:numId w:val="54"/>
        </w:numPr>
        <w:tabs>
          <w:tab w:val="left" w:pos="284"/>
          <w:tab w:val="left" w:pos="426"/>
        </w:tabs>
        <w:spacing w:after="0" w:line="276" w:lineRule="auto"/>
        <w:ind w:left="709" w:right="154"/>
        <w:rPr>
          <w:rFonts w:asciiTheme="minorHAnsi" w:hAnsiTheme="minorHAnsi" w:cstheme="minorHAnsi"/>
        </w:rPr>
      </w:pPr>
      <w:r w:rsidRPr="00B70109">
        <w:rPr>
          <w:rFonts w:asciiTheme="minorHAnsi" w:hAnsiTheme="minorHAnsi" w:cstheme="minorHAnsi"/>
        </w:rPr>
        <w:t>zmiana danych rejestrowych, będących następstwem sukcesji uniwersalnej po jednej ze stron Umowy.</w:t>
      </w:r>
    </w:p>
    <w:p w14:paraId="2DA68F0A" w14:textId="77777777" w:rsidR="00017D20" w:rsidRPr="00B70109"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Jeżeli Umowa nie stanowi inaczej powyższe zmiany dla swej skuteczności wymagają zawiadomienia drugiej Strony w formie pisemnej pod rygorem nieważności przez osoby upoważnione do reprezentacji Strony.</w:t>
      </w:r>
    </w:p>
    <w:p w14:paraId="69CA43EE" w14:textId="77777777" w:rsidR="00017D20" w:rsidRPr="00B70109"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 xml:space="preserve">Strona inicjująca zmianę Umowy, zobowiązana jest złożyć niezwłocznie drugiej Stronie wniosek zawierający co najmniej opis okoliczności, uzasadniających taką zmianę oraz wpływ wnioskowanej zmiany na termin lub sposób wykonania Przedmiotu Umowy. Strona inicjująca zmianę zobowiązana jest przedstawić drugiej Stronie projekt zaktualizowanego harmonogramu rzeczowo-finansowego. W przypadku zmiany dotyczącej wynagrodzenia, Wykonawca zobowiązany jest wraz z wnioskiem przedłożyć kalkulację kosztów, mających wpływ na przedmiotową zmianę celem akceptacji przez Zamawiającego. </w:t>
      </w:r>
    </w:p>
    <w:p w14:paraId="0F9CDE60" w14:textId="7638D87F" w:rsidR="00017D20" w:rsidRPr="00B70109"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Wykonawca powołując się na wystąpienie okoliczności mogących skutkować zmianą Umowy zobowiązany jest udokumentować ich pojawienie się przedstawiając w tym celu stosowaną dokumentację, w tym w szczególności dokumentację techniczną i projektową, polecenia, opinie, ekspertyzy, zaświadczenia, protokoły, analizy sporządzone w szczególności przez podmioty badawcze, naukowe lub kwalifikowane podmioty jak np. rzeczoznawcy budowlani, geolodzy, geodeci, projektanci, właściwy instytut meteorologiczny, gospodarki wodnej,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7A7C4F1" w14:textId="17FCB2DF" w:rsidR="00B95289" w:rsidRPr="00B70109"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B70109">
        <w:rPr>
          <w:rFonts w:asciiTheme="minorHAnsi" w:hAnsiTheme="minorHAnsi" w:cstheme="minorHAnsi"/>
        </w:rPr>
        <w:t>Wszelkie zmiany Umowy są dokonywane przez umocowanych przedstawicieli Zamawiającego i Wykonawcy w formie pisemnej w drodze aneksu do Umowy pod rygorem nieważności, o ile Umowa nie stanowi inaczej.</w:t>
      </w:r>
    </w:p>
    <w:p w14:paraId="5466C351" w14:textId="77777777" w:rsidR="00A84C67" w:rsidRPr="00B70109" w:rsidRDefault="00A84C67" w:rsidP="00A84C67">
      <w:pPr>
        <w:pStyle w:val="Akapitzlist"/>
        <w:tabs>
          <w:tab w:val="left" w:pos="284"/>
          <w:tab w:val="left" w:pos="426"/>
        </w:tabs>
        <w:spacing w:after="0" w:line="276" w:lineRule="auto"/>
        <w:ind w:left="360" w:right="154" w:firstLine="0"/>
        <w:rPr>
          <w:rFonts w:asciiTheme="minorHAnsi" w:hAnsiTheme="minorHAnsi" w:cstheme="minorHAnsi"/>
        </w:rPr>
      </w:pPr>
    </w:p>
    <w:p w14:paraId="20E90003" w14:textId="77777777" w:rsidR="00596A4C" w:rsidRPr="00B70109" w:rsidRDefault="00596A4C" w:rsidP="00A84C67">
      <w:pPr>
        <w:pStyle w:val="Akapitzlist"/>
        <w:tabs>
          <w:tab w:val="left" w:pos="284"/>
          <w:tab w:val="left" w:pos="426"/>
        </w:tabs>
        <w:spacing w:after="0" w:line="276" w:lineRule="auto"/>
        <w:ind w:left="360" w:right="154" w:firstLine="0"/>
        <w:rPr>
          <w:rFonts w:asciiTheme="minorHAnsi" w:hAnsiTheme="minorHAnsi" w:cstheme="minorHAnsi"/>
        </w:rPr>
      </w:pPr>
    </w:p>
    <w:p w14:paraId="4A3B0986" w14:textId="055FDE02" w:rsidR="008128A9" w:rsidRPr="00B70109" w:rsidRDefault="003B380B" w:rsidP="00043376">
      <w:pPr>
        <w:pStyle w:val="Nagwek1"/>
        <w:spacing w:after="0"/>
        <w:rPr>
          <w:rFonts w:asciiTheme="minorHAnsi" w:hAnsiTheme="minorHAnsi" w:cstheme="minorHAnsi"/>
          <w:sz w:val="22"/>
          <w:szCs w:val="22"/>
        </w:rPr>
      </w:pPr>
      <w:r w:rsidRPr="00B70109">
        <w:rPr>
          <w:rFonts w:asciiTheme="minorHAnsi" w:hAnsiTheme="minorHAnsi" w:cstheme="minorHAnsi"/>
          <w:sz w:val="22"/>
          <w:szCs w:val="22"/>
        </w:rPr>
        <w:t xml:space="preserve">§ </w:t>
      </w:r>
      <w:r w:rsidR="001A6A1C" w:rsidRPr="00B70109">
        <w:rPr>
          <w:rFonts w:asciiTheme="minorHAnsi" w:hAnsiTheme="minorHAnsi" w:cstheme="minorHAnsi"/>
          <w:sz w:val="22"/>
          <w:szCs w:val="22"/>
        </w:rPr>
        <w:t>1</w:t>
      </w:r>
      <w:r w:rsidR="00431802" w:rsidRPr="00B70109">
        <w:rPr>
          <w:rFonts w:asciiTheme="minorHAnsi" w:hAnsiTheme="minorHAnsi" w:cstheme="minorHAnsi"/>
          <w:sz w:val="22"/>
          <w:szCs w:val="22"/>
        </w:rPr>
        <w:t>6</w:t>
      </w:r>
      <w:r w:rsidR="00104F98" w:rsidRPr="00B70109">
        <w:rPr>
          <w:rFonts w:asciiTheme="minorHAnsi" w:hAnsiTheme="minorHAnsi" w:cstheme="minorHAnsi"/>
          <w:sz w:val="22"/>
          <w:szCs w:val="22"/>
        </w:rPr>
        <w:br/>
      </w:r>
      <w:r w:rsidRPr="00B70109">
        <w:rPr>
          <w:rFonts w:asciiTheme="minorHAnsi" w:hAnsiTheme="minorHAnsi" w:cstheme="minorHAnsi"/>
          <w:sz w:val="22"/>
          <w:szCs w:val="22"/>
        </w:rPr>
        <w:t>Wykonanie zastępcze</w:t>
      </w:r>
    </w:p>
    <w:p w14:paraId="49D4B590" w14:textId="77777777" w:rsidR="00A84C67" w:rsidRPr="00B70109" w:rsidRDefault="00A84C67" w:rsidP="00A84C67"/>
    <w:p w14:paraId="6C9B7BCF" w14:textId="618B137A" w:rsidR="003B380B" w:rsidRPr="00B70109" w:rsidRDefault="003B380B" w:rsidP="00043376">
      <w:pPr>
        <w:pStyle w:val="Akapitzlist"/>
        <w:numPr>
          <w:ilvl w:val="0"/>
          <w:numId w:val="38"/>
        </w:numPr>
        <w:tabs>
          <w:tab w:val="left" w:pos="0"/>
        </w:tabs>
        <w:spacing w:after="0" w:line="276" w:lineRule="auto"/>
        <w:ind w:right="154"/>
        <w:rPr>
          <w:rFonts w:asciiTheme="minorHAnsi" w:hAnsiTheme="minorHAnsi" w:cstheme="minorHAnsi"/>
        </w:rPr>
      </w:pPr>
      <w:r w:rsidRPr="00B70109">
        <w:rPr>
          <w:rFonts w:asciiTheme="minorHAnsi" w:hAnsiTheme="minorHAnsi" w:cstheme="minorHAnsi"/>
        </w:rPr>
        <w:t>Zamawiający jest uprawniony do zlecenia odpowiednie</w:t>
      </w:r>
      <w:r w:rsidR="002C1353" w:rsidRPr="00B70109">
        <w:rPr>
          <w:rFonts w:asciiTheme="minorHAnsi" w:hAnsiTheme="minorHAnsi" w:cstheme="minorHAnsi"/>
        </w:rPr>
        <w:t>go Kamienia Milowego</w:t>
      </w:r>
      <w:r w:rsidR="00A96DC8" w:rsidRPr="00B70109">
        <w:rPr>
          <w:rFonts w:asciiTheme="minorHAnsi" w:hAnsiTheme="minorHAnsi" w:cstheme="minorHAnsi"/>
        </w:rPr>
        <w:t xml:space="preserve"> albo części prac wchodzących w skład Kamienia Milowego</w:t>
      </w:r>
      <w:r w:rsidRPr="00B70109">
        <w:rPr>
          <w:rFonts w:asciiTheme="minorHAnsi" w:hAnsiTheme="minorHAnsi" w:cstheme="minorHAnsi"/>
        </w:rPr>
        <w:t xml:space="preserve"> </w:t>
      </w:r>
      <w:r w:rsidR="00C037B9" w:rsidRPr="00B70109">
        <w:rPr>
          <w:rFonts w:asciiTheme="minorHAnsi" w:hAnsiTheme="minorHAnsi" w:cstheme="minorHAnsi"/>
        </w:rPr>
        <w:t xml:space="preserve">, </w:t>
      </w:r>
      <w:r w:rsidRPr="00B70109">
        <w:rPr>
          <w:rFonts w:asciiTheme="minorHAnsi" w:hAnsiTheme="minorHAnsi" w:cstheme="minorHAnsi"/>
        </w:rPr>
        <w:t xml:space="preserve">będących </w:t>
      </w:r>
      <w:r w:rsidR="00C0335B" w:rsidRPr="00B70109">
        <w:rPr>
          <w:rFonts w:asciiTheme="minorHAnsi" w:hAnsiTheme="minorHAnsi" w:cstheme="minorHAnsi"/>
        </w:rPr>
        <w:t>P</w:t>
      </w:r>
      <w:r w:rsidRPr="00B70109">
        <w:rPr>
          <w:rFonts w:asciiTheme="minorHAnsi" w:hAnsiTheme="minorHAnsi" w:cstheme="minorHAnsi"/>
        </w:rPr>
        <w:t xml:space="preserve">rzedmiotem </w:t>
      </w:r>
      <w:r w:rsidR="00C0335B" w:rsidRPr="00B70109">
        <w:rPr>
          <w:rFonts w:asciiTheme="minorHAnsi" w:hAnsiTheme="minorHAnsi" w:cstheme="minorHAnsi"/>
        </w:rPr>
        <w:t>Umowy</w:t>
      </w:r>
      <w:r w:rsidRPr="00B70109">
        <w:rPr>
          <w:rFonts w:asciiTheme="minorHAnsi" w:hAnsiTheme="minorHAnsi" w:cstheme="minorHAnsi"/>
        </w:rPr>
        <w:t xml:space="preserve">, w tym prac wynikających z obowiązku usunięcia wad i usterek wybranej przez siebie osobie trzeciej, bądź przejęcia części prac do wykonania siłami Zamawiającego na koszt i ryzyko </w:t>
      </w:r>
      <w:r w:rsidR="00D31295" w:rsidRPr="00B70109">
        <w:rPr>
          <w:rFonts w:asciiTheme="minorHAnsi" w:hAnsiTheme="minorHAnsi" w:cstheme="minorHAnsi"/>
        </w:rPr>
        <w:t>Wykonawcy</w:t>
      </w:r>
      <w:r w:rsidRPr="00B70109">
        <w:rPr>
          <w:rFonts w:asciiTheme="minorHAnsi" w:hAnsiTheme="minorHAnsi" w:cstheme="minorHAnsi"/>
        </w:rPr>
        <w:t xml:space="preserve"> bez zezwolenia sądu i po bezskutecznym upływie terminu wyznaczonego przez Zamawiającego (wykonanie zastępcze), w sytuacjach</w:t>
      </w:r>
      <w:r w:rsidR="00F55EB7" w:rsidRPr="00B70109">
        <w:rPr>
          <w:rFonts w:asciiTheme="minorHAnsi" w:hAnsiTheme="minorHAnsi" w:cstheme="minorHAnsi"/>
        </w:rPr>
        <w:t>,</w:t>
      </w:r>
      <w:r w:rsidR="00772495" w:rsidRPr="00B70109">
        <w:rPr>
          <w:rFonts w:asciiTheme="minorHAnsi" w:hAnsiTheme="minorHAnsi" w:cstheme="minorHAnsi"/>
        </w:rPr>
        <w:t xml:space="preserve"> </w:t>
      </w:r>
      <w:r w:rsidRPr="00B70109">
        <w:rPr>
          <w:rFonts w:asciiTheme="minorHAnsi" w:hAnsiTheme="minorHAnsi" w:cstheme="minorHAnsi"/>
        </w:rPr>
        <w:t>gdy:</w:t>
      </w:r>
    </w:p>
    <w:p w14:paraId="23E998E8" w14:textId="3F83EF53" w:rsidR="003B380B" w:rsidRPr="00B70109" w:rsidRDefault="00D31295" w:rsidP="00043376">
      <w:pPr>
        <w:numPr>
          <w:ilvl w:val="1"/>
          <w:numId w:val="18"/>
        </w:numPr>
        <w:spacing w:after="0" w:line="276" w:lineRule="auto"/>
        <w:ind w:left="284" w:firstLine="0"/>
        <w:rPr>
          <w:rFonts w:asciiTheme="minorHAnsi" w:hAnsiTheme="minorHAnsi" w:cstheme="minorHAnsi"/>
        </w:rPr>
      </w:pPr>
      <w:r w:rsidRPr="00B70109">
        <w:rPr>
          <w:rFonts w:asciiTheme="minorHAnsi" w:hAnsiTheme="minorHAnsi" w:cstheme="minorHAnsi"/>
        </w:rPr>
        <w:lastRenderedPageBreak/>
        <w:t>Wykonawca</w:t>
      </w:r>
      <w:r w:rsidR="003B380B" w:rsidRPr="00B70109">
        <w:rPr>
          <w:rFonts w:asciiTheme="minorHAnsi" w:hAnsiTheme="minorHAnsi" w:cstheme="minorHAnsi"/>
        </w:rPr>
        <w:t xml:space="preserve"> opóźnia się z wykonaniem dan</w:t>
      </w:r>
      <w:r w:rsidR="002C1353" w:rsidRPr="00B70109">
        <w:rPr>
          <w:rFonts w:asciiTheme="minorHAnsi" w:hAnsiTheme="minorHAnsi" w:cstheme="minorHAnsi"/>
        </w:rPr>
        <w:t>ego Kamienia Milowego</w:t>
      </w:r>
      <w:r w:rsidR="003B380B" w:rsidRPr="00B70109">
        <w:rPr>
          <w:rFonts w:asciiTheme="minorHAnsi" w:hAnsiTheme="minorHAnsi" w:cstheme="minorHAnsi"/>
        </w:rPr>
        <w:t xml:space="preserve"> prac, tak dalece, iż wątpliwe jest, aby ukończył je w umówionym terminie</w:t>
      </w:r>
      <w:r w:rsidR="00772495" w:rsidRPr="00B70109">
        <w:rPr>
          <w:rFonts w:asciiTheme="minorHAnsi" w:hAnsiTheme="minorHAnsi" w:cstheme="minorHAnsi"/>
        </w:rPr>
        <w:t>,</w:t>
      </w:r>
    </w:p>
    <w:p w14:paraId="539BB48D" w14:textId="553F96DE" w:rsidR="003B380B" w:rsidRPr="00B70109" w:rsidRDefault="00D31295" w:rsidP="00043376">
      <w:pPr>
        <w:numPr>
          <w:ilvl w:val="1"/>
          <w:numId w:val="18"/>
        </w:numPr>
        <w:spacing w:after="0" w:line="276" w:lineRule="auto"/>
        <w:ind w:left="284" w:firstLine="0"/>
        <w:rPr>
          <w:rFonts w:asciiTheme="minorHAnsi" w:hAnsiTheme="minorHAnsi" w:cstheme="minorHAnsi"/>
        </w:rPr>
      </w:pPr>
      <w:r w:rsidRPr="00B70109">
        <w:rPr>
          <w:rFonts w:asciiTheme="minorHAnsi" w:hAnsiTheme="minorHAnsi" w:cstheme="minorHAnsi"/>
        </w:rPr>
        <w:t>Wykonawca</w:t>
      </w:r>
      <w:r w:rsidR="003B380B" w:rsidRPr="00B70109">
        <w:rPr>
          <w:rFonts w:asciiTheme="minorHAnsi" w:hAnsiTheme="minorHAnsi" w:cstheme="minorHAnsi"/>
        </w:rPr>
        <w:t xml:space="preserve"> uchyla się od wykonania Umowy lub z okoliczności wynika, że nie będzie w stanie wykonać prac wynikających z Umowy</w:t>
      </w:r>
      <w:r w:rsidR="00772495" w:rsidRPr="00B70109">
        <w:rPr>
          <w:rFonts w:asciiTheme="minorHAnsi" w:hAnsiTheme="minorHAnsi" w:cstheme="minorHAnsi"/>
        </w:rPr>
        <w:t>,</w:t>
      </w:r>
    </w:p>
    <w:p w14:paraId="176A6EE0" w14:textId="393FE569" w:rsidR="003B380B" w:rsidRPr="00B70109" w:rsidRDefault="00D31295" w:rsidP="00043376">
      <w:pPr>
        <w:numPr>
          <w:ilvl w:val="1"/>
          <w:numId w:val="18"/>
        </w:numPr>
        <w:spacing w:after="0" w:line="276" w:lineRule="auto"/>
        <w:ind w:left="284" w:firstLine="0"/>
        <w:rPr>
          <w:rFonts w:asciiTheme="minorHAnsi" w:eastAsia="Times New Roman" w:hAnsiTheme="minorHAnsi" w:cstheme="minorHAnsi"/>
        </w:rPr>
      </w:pPr>
      <w:r w:rsidRPr="00B70109">
        <w:rPr>
          <w:rFonts w:asciiTheme="minorHAnsi" w:hAnsiTheme="minorHAnsi" w:cstheme="minorHAnsi"/>
        </w:rPr>
        <w:t xml:space="preserve">Wykonawca </w:t>
      </w:r>
      <w:r w:rsidR="003B380B" w:rsidRPr="00B70109">
        <w:rPr>
          <w:rFonts w:asciiTheme="minorHAnsi" w:eastAsia="Times New Roman" w:hAnsiTheme="minorHAnsi" w:cstheme="minorHAnsi"/>
        </w:rPr>
        <w:t xml:space="preserve">opóźnia się z realizacją </w:t>
      </w:r>
      <w:r w:rsidR="002C1353" w:rsidRPr="00B70109">
        <w:rPr>
          <w:rFonts w:asciiTheme="minorHAnsi" w:eastAsia="Times New Roman" w:hAnsiTheme="minorHAnsi" w:cstheme="minorHAnsi"/>
        </w:rPr>
        <w:t xml:space="preserve">Kamienia Milowego </w:t>
      </w:r>
      <w:r w:rsidR="003B380B" w:rsidRPr="00B70109">
        <w:rPr>
          <w:rFonts w:asciiTheme="minorHAnsi" w:eastAsia="Times New Roman" w:hAnsiTheme="minorHAnsi" w:cstheme="minorHAnsi"/>
        </w:rPr>
        <w:t>Przedmiotu Umowy w stosunku do zaakceptowanego prze</w:t>
      </w:r>
      <w:r w:rsidR="00C0335B" w:rsidRPr="00B70109">
        <w:rPr>
          <w:rFonts w:asciiTheme="minorHAnsi" w:eastAsia="Times New Roman" w:hAnsiTheme="minorHAnsi" w:cstheme="minorHAnsi"/>
        </w:rPr>
        <w:t xml:space="preserve">z Zamawiającego harmonogramu, </w:t>
      </w:r>
      <w:r w:rsidR="003B380B" w:rsidRPr="00B70109">
        <w:rPr>
          <w:rFonts w:asciiTheme="minorHAnsi" w:eastAsia="Times New Roman" w:hAnsiTheme="minorHAnsi" w:cstheme="minorHAnsi"/>
        </w:rPr>
        <w:t xml:space="preserve">o co najmniej </w:t>
      </w:r>
      <w:r w:rsidR="00937D14" w:rsidRPr="00B70109">
        <w:rPr>
          <w:rFonts w:asciiTheme="minorHAnsi" w:eastAsia="Times New Roman" w:hAnsiTheme="minorHAnsi" w:cstheme="minorHAnsi"/>
        </w:rPr>
        <w:t>3 miesiące</w:t>
      </w:r>
      <w:r w:rsidR="00C0335B" w:rsidRPr="00B70109">
        <w:rPr>
          <w:rFonts w:asciiTheme="minorHAnsi" w:eastAsia="Times New Roman" w:hAnsiTheme="minorHAnsi" w:cstheme="minorHAnsi"/>
        </w:rPr>
        <w:t>,</w:t>
      </w:r>
    </w:p>
    <w:p w14:paraId="692C3F32" w14:textId="6FFCA7BB" w:rsidR="00C0335B" w:rsidRPr="00B70109" w:rsidRDefault="00D31295" w:rsidP="00043376">
      <w:pPr>
        <w:numPr>
          <w:ilvl w:val="1"/>
          <w:numId w:val="18"/>
        </w:numPr>
        <w:spacing w:after="0" w:line="276" w:lineRule="auto"/>
        <w:ind w:left="284" w:firstLine="0"/>
        <w:rPr>
          <w:rFonts w:asciiTheme="minorHAnsi" w:eastAsia="Times New Roman" w:hAnsiTheme="minorHAnsi" w:cstheme="minorHAnsi"/>
        </w:rPr>
      </w:pPr>
      <w:r w:rsidRPr="00B70109">
        <w:rPr>
          <w:rFonts w:asciiTheme="minorHAnsi" w:eastAsia="Times New Roman" w:hAnsiTheme="minorHAnsi" w:cstheme="minorHAnsi"/>
        </w:rPr>
        <w:t xml:space="preserve">Wykonawca </w:t>
      </w:r>
      <w:r w:rsidR="00C0335B" w:rsidRPr="00B70109">
        <w:rPr>
          <w:rFonts w:asciiTheme="minorHAnsi" w:eastAsia="Times New Roman" w:hAnsiTheme="minorHAnsi" w:cstheme="minorHAnsi"/>
        </w:rPr>
        <w:t>nie usuwa w wyznaczonym terminie wad wykazanych przy odbiorze lub w ramach gwarancji lub rękojmi</w:t>
      </w:r>
      <w:r w:rsidR="000E7D9A" w:rsidRPr="00B70109">
        <w:rPr>
          <w:rFonts w:asciiTheme="minorHAnsi" w:eastAsia="Times New Roman" w:hAnsiTheme="minorHAnsi" w:cstheme="minorHAnsi"/>
        </w:rPr>
        <w:t>.</w:t>
      </w:r>
    </w:p>
    <w:p w14:paraId="6181475D" w14:textId="42CB7B7F" w:rsidR="003B380B" w:rsidRPr="00B70109" w:rsidRDefault="003B380B" w:rsidP="00043376">
      <w:pPr>
        <w:pStyle w:val="Akapitzlist"/>
        <w:numPr>
          <w:ilvl w:val="0"/>
          <w:numId w:val="38"/>
        </w:numPr>
        <w:tabs>
          <w:tab w:val="left" w:pos="284"/>
          <w:tab w:val="left" w:pos="426"/>
        </w:tabs>
        <w:spacing w:after="0" w:line="276" w:lineRule="auto"/>
        <w:ind w:right="14"/>
        <w:rPr>
          <w:rFonts w:asciiTheme="minorHAnsi" w:hAnsiTheme="minorHAnsi" w:cstheme="minorHAnsi"/>
        </w:rPr>
      </w:pPr>
      <w:r w:rsidRPr="00B70109">
        <w:rPr>
          <w:rFonts w:asciiTheme="minorHAnsi" w:hAnsiTheme="minorHAnsi" w:cstheme="minorHAnsi"/>
        </w:rPr>
        <w:t xml:space="preserve">Zamawiający może skorzystać z powyższego uprawnienia, po uprzednim wezwaniu </w:t>
      </w:r>
      <w:r w:rsidR="00D31295" w:rsidRPr="00B70109">
        <w:rPr>
          <w:rFonts w:asciiTheme="minorHAnsi" w:hAnsiTheme="minorHAnsi" w:cstheme="minorHAnsi"/>
        </w:rPr>
        <w:t>Wykonawcy</w:t>
      </w:r>
      <w:r w:rsidR="00206109" w:rsidRPr="00B70109">
        <w:rPr>
          <w:rFonts w:asciiTheme="minorHAnsi" w:hAnsiTheme="minorHAnsi" w:cstheme="minorHAnsi"/>
        </w:rPr>
        <w:t xml:space="preserve"> </w:t>
      </w:r>
      <w:r w:rsidRPr="00B70109">
        <w:rPr>
          <w:rFonts w:asciiTheme="minorHAnsi" w:hAnsiTheme="minorHAnsi" w:cstheme="minorHAnsi"/>
        </w:rPr>
        <w:t xml:space="preserve">do wykonania Umowy i udzieleniu </w:t>
      </w:r>
      <w:r w:rsidR="00BC0E7B" w:rsidRPr="00B70109">
        <w:rPr>
          <w:rFonts w:asciiTheme="minorHAnsi" w:hAnsiTheme="minorHAnsi" w:cstheme="minorHAnsi"/>
        </w:rPr>
        <w:t>Wykonawcy</w:t>
      </w:r>
      <w:r w:rsidRPr="00B70109">
        <w:rPr>
          <w:rFonts w:asciiTheme="minorHAnsi" w:hAnsiTheme="minorHAnsi" w:cstheme="minorHAnsi"/>
        </w:rPr>
        <w:t xml:space="preserve"> dodatkowego </w:t>
      </w:r>
      <w:r w:rsidR="00C0335B" w:rsidRPr="00B70109">
        <w:rPr>
          <w:rFonts w:asciiTheme="minorHAnsi" w:hAnsiTheme="minorHAnsi" w:cstheme="minorHAnsi"/>
        </w:rPr>
        <w:t>7-</w:t>
      </w:r>
      <w:r w:rsidRPr="00B70109">
        <w:rPr>
          <w:rFonts w:asciiTheme="minorHAnsi" w:hAnsiTheme="minorHAnsi" w:cstheme="minorHAnsi"/>
        </w:rPr>
        <w:t>dniowego terminu.</w:t>
      </w:r>
    </w:p>
    <w:p w14:paraId="379BB1B2" w14:textId="5793EC9E" w:rsidR="003B380B" w:rsidRPr="00B70109" w:rsidRDefault="003B380B" w:rsidP="00043376">
      <w:pPr>
        <w:pStyle w:val="Akapitzlist"/>
        <w:numPr>
          <w:ilvl w:val="0"/>
          <w:numId w:val="38"/>
        </w:numPr>
        <w:tabs>
          <w:tab w:val="left" w:pos="284"/>
          <w:tab w:val="left" w:pos="426"/>
        </w:tabs>
        <w:spacing w:after="0" w:line="276" w:lineRule="auto"/>
        <w:ind w:right="14"/>
        <w:rPr>
          <w:rFonts w:asciiTheme="minorHAnsi" w:hAnsiTheme="minorHAnsi" w:cstheme="minorHAnsi"/>
        </w:rPr>
      </w:pPr>
      <w:r w:rsidRPr="00B70109">
        <w:rPr>
          <w:rFonts w:asciiTheme="minorHAnsi" w:hAnsiTheme="minorHAnsi" w:cstheme="minorHAnsi"/>
        </w:rPr>
        <w:t xml:space="preserve">W przypadku podjęcia przez Zamawiającego decyzji o wykonaniu zastępczym </w:t>
      </w:r>
      <w:r w:rsidR="00BC0E7B" w:rsidRPr="00B70109">
        <w:rPr>
          <w:rFonts w:asciiTheme="minorHAnsi" w:hAnsiTheme="minorHAnsi" w:cstheme="minorHAnsi"/>
        </w:rPr>
        <w:t>Wykonawca</w:t>
      </w:r>
      <w:r w:rsidRPr="00B70109">
        <w:rPr>
          <w:rFonts w:asciiTheme="minorHAnsi" w:hAnsiTheme="minorHAnsi" w:cstheme="minorHAnsi"/>
        </w:rPr>
        <w:t xml:space="preserve">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t>
      </w:r>
      <w:r w:rsidR="00BC0E7B" w:rsidRPr="00B70109">
        <w:rPr>
          <w:rFonts w:asciiTheme="minorHAnsi" w:hAnsiTheme="minorHAnsi" w:cstheme="minorHAnsi"/>
        </w:rPr>
        <w:t>Wykonawcy</w:t>
      </w:r>
      <w:r w:rsidRPr="00B70109">
        <w:rPr>
          <w:rFonts w:asciiTheme="minorHAnsi" w:hAnsiTheme="minorHAnsi" w:cstheme="minorHAnsi"/>
        </w:rPr>
        <w:t>.</w:t>
      </w:r>
    </w:p>
    <w:p w14:paraId="1E55E9B7" w14:textId="2A8853E8" w:rsidR="009B4B3B" w:rsidRPr="00B70109" w:rsidRDefault="003B380B" w:rsidP="00043376">
      <w:pPr>
        <w:pStyle w:val="Akapitzlist"/>
        <w:numPr>
          <w:ilvl w:val="0"/>
          <w:numId w:val="38"/>
        </w:numPr>
        <w:tabs>
          <w:tab w:val="left" w:pos="284"/>
          <w:tab w:val="left" w:pos="426"/>
        </w:tabs>
        <w:spacing w:after="0" w:line="276" w:lineRule="auto"/>
        <w:ind w:right="14"/>
        <w:rPr>
          <w:rFonts w:asciiTheme="minorHAnsi" w:hAnsiTheme="minorHAnsi" w:cstheme="minorHAnsi"/>
        </w:rPr>
      </w:pPr>
      <w:r w:rsidRPr="00B70109">
        <w:rPr>
          <w:rFonts w:asciiTheme="minorHAnsi" w:hAnsiTheme="minorHAnsi" w:cstheme="minorHAnsi"/>
        </w:rPr>
        <w:t xml:space="preserve">Zamawiający może potrącić z wynagrodzenia </w:t>
      </w:r>
      <w:r w:rsidR="00BC0E7B" w:rsidRPr="00B70109">
        <w:rPr>
          <w:rFonts w:asciiTheme="minorHAnsi" w:hAnsiTheme="minorHAnsi" w:cstheme="minorHAnsi"/>
        </w:rPr>
        <w:t>Wykonawcy</w:t>
      </w:r>
      <w:r w:rsidRPr="00B70109">
        <w:rPr>
          <w:rFonts w:asciiTheme="minorHAnsi" w:hAnsiTheme="minorHAnsi" w:cstheme="minorHAnsi"/>
        </w:rPr>
        <w:t xml:space="preserve"> wszystkie udokumentowane koszty związane z wykonaniem zastępczym, w szczególności koszt przeprowadzenia procedur niezbędnych do wyboru wykonawcy zastępczego i wszelkie koszty wykonawcy zastępczego związane z realizacją podjętych prac. </w:t>
      </w:r>
    </w:p>
    <w:p w14:paraId="5A8EAC3F" w14:textId="77777777" w:rsidR="00E66750" w:rsidRPr="00B70109" w:rsidRDefault="00E66750" w:rsidP="00043376">
      <w:pPr>
        <w:pStyle w:val="Nagwek1"/>
        <w:spacing w:after="100" w:afterAutospacing="1"/>
        <w:jc w:val="both"/>
        <w:rPr>
          <w:rFonts w:asciiTheme="minorHAnsi" w:hAnsiTheme="minorHAnsi" w:cstheme="minorHAnsi"/>
          <w:sz w:val="22"/>
          <w:szCs w:val="22"/>
        </w:rPr>
      </w:pPr>
    </w:p>
    <w:p w14:paraId="77DDB178" w14:textId="198DB6EE" w:rsidR="00E56A10" w:rsidRPr="00B70109" w:rsidRDefault="00D51E78"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w:t>
      </w:r>
      <w:r w:rsidR="00CD3593" w:rsidRPr="00B70109">
        <w:rPr>
          <w:rFonts w:asciiTheme="minorHAnsi" w:hAnsiTheme="minorHAnsi" w:cstheme="minorHAnsi"/>
          <w:sz w:val="22"/>
          <w:szCs w:val="22"/>
        </w:rPr>
        <w:t xml:space="preserve"> </w:t>
      </w:r>
      <w:r w:rsidR="001A6A1C" w:rsidRPr="00B70109">
        <w:rPr>
          <w:rFonts w:asciiTheme="minorHAnsi" w:hAnsiTheme="minorHAnsi" w:cstheme="minorHAnsi"/>
          <w:sz w:val="22"/>
          <w:szCs w:val="22"/>
        </w:rPr>
        <w:t>1</w:t>
      </w:r>
      <w:r w:rsidR="00431802" w:rsidRPr="00B70109">
        <w:rPr>
          <w:rFonts w:asciiTheme="minorHAnsi" w:hAnsiTheme="minorHAnsi" w:cstheme="minorHAnsi"/>
          <w:sz w:val="22"/>
          <w:szCs w:val="22"/>
        </w:rPr>
        <w:t>7</w:t>
      </w:r>
      <w:r w:rsidR="00104F98" w:rsidRPr="00B70109">
        <w:rPr>
          <w:rFonts w:asciiTheme="minorHAnsi" w:hAnsiTheme="minorHAnsi" w:cstheme="minorHAnsi"/>
          <w:sz w:val="22"/>
          <w:szCs w:val="22"/>
        </w:rPr>
        <w:br/>
      </w:r>
      <w:r w:rsidR="00CD3593" w:rsidRPr="00B70109">
        <w:rPr>
          <w:rFonts w:asciiTheme="minorHAnsi" w:hAnsiTheme="minorHAnsi" w:cstheme="minorHAnsi"/>
          <w:sz w:val="22"/>
          <w:szCs w:val="22"/>
        </w:rPr>
        <w:t>Rozstrzyganie sporów</w:t>
      </w:r>
    </w:p>
    <w:p w14:paraId="678DF5CC" w14:textId="77777777" w:rsidR="00E56A10" w:rsidRPr="00B70109" w:rsidRDefault="00CD3593" w:rsidP="00043376">
      <w:pPr>
        <w:numPr>
          <w:ilvl w:val="0"/>
          <w:numId w:val="39"/>
        </w:numPr>
        <w:tabs>
          <w:tab w:val="left" w:pos="284"/>
          <w:tab w:val="left" w:pos="426"/>
        </w:tabs>
        <w:spacing w:after="100" w:afterAutospacing="1" w:line="276" w:lineRule="auto"/>
        <w:rPr>
          <w:rFonts w:asciiTheme="minorHAnsi" w:hAnsiTheme="minorHAnsi" w:cstheme="minorHAnsi"/>
        </w:rPr>
      </w:pPr>
      <w:r w:rsidRPr="00B70109">
        <w:rPr>
          <w:rFonts w:asciiTheme="minorHAnsi" w:hAnsiTheme="minorHAnsi" w:cstheme="minorHAnsi"/>
        </w:rPr>
        <w:t>W przypadku zaistnienia sporu na tle lub w związku z</w:t>
      </w:r>
      <w:r w:rsidR="00A14C63" w:rsidRPr="00B70109">
        <w:rPr>
          <w:rFonts w:asciiTheme="minorHAnsi" w:hAnsiTheme="minorHAnsi" w:cstheme="minorHAnsi"/>
        </w:rPr>
        <w:t xml:space="preserve"> realizowaniem lub interpretacją</w:t>
      </w:r>
      <w:r w:rsidRPr="00B70109">
        <w:rPr>
          <w:rFonts w:asciiTheme="minorHAnsi" w:hAnsiTheme="minorHAnsi" w:cstheme="minorHAnsi"/>
        </w:rPr>
        <w:t xml:space="preserve"> </w:t>
      </w:r>
      <w:r w:rsidR="00A14C63" w:rsidRPr="00B70109">
        <w:rPr>
          <w:rFonts w:asciiTheme="minorHAnsi" w:hAnsiTheme="minorHAnsi" w:cstheme="minorHAnsi"/>
        </w:rPr>
        <w:t xml:space="preserve">Umowy, Strony podejmą </w:t>
      </w:r>
      <w:r w:rsidRPr="00B70109">
        <w:rPr>
          <w:rFonts w:asciiTheme="minorHAnsi" w:hAnsiTheme="minorHAnsi" w:cstheme="minorHAnsi"/>
        </w:rPr>
        <w:t>w dobrej wierze inicjatywę w celu jego polubownego rozwiązania</w:t>
      </w:r>
      <w:r w:rsidR="005E56D6" w:rsidRPr="00B70109">
        <w:rPr>
          <w:rFonts w:asciiTheme="minorHAnsi" w:hAnsiTheme="minorHAnsi" w:cstheme="minorHAnsi"/>
        </w:rPr>
        <w:t xml:space="preserve"> na co przewidują termin 30 dni od daty otrzymania przez którąkolwiek ze Stron pisemnej informacji o zaistnieniu kwestii spornej (czego nie należy rozumieć jako zapisu na sąd polubowny)</w:t>
      </w:r>
      <w:r w:rsidRPr="00B70109">
        <w:rPr>
          <w:rFonts w:asciiTheme="minorHAnsi" w:hAnsiTheme="minorHAnsi" w:cstheme="minorHAnsi"/>
        </w:rPr>
        <w:t>.</w:t>
      </w:r>
    </w:p>
    <w:p w14:paraId="4C1B702B" w14:textId="1274067E" w:rsidR="00E56A10" w:rsidRPr="00B70109" w:rsidRDefault="00CD3593" w:rsidP="00043376">
      <w:pPr>
        <w:numPr>
          <w:ilvl w:val="0"/>
          <w:numId w:val="39"/>
        </w:numPr>
        <w:tabs>
          <w:tab w:val="left" w:pos="284"/>
          <w:tab w:val="left" w:pos="426"/>
        </w:tabs>
        <w:spacing w:after="100" w:afterAutospacing="1" w:line="276" w:lineRule="auto"/>
        <w:rPr>
          <w:rFonts w:asciiTheme="minorHAnsi" w:hAnsiTheme="minorHAnsi" w:cstheme="minorHAnsi"/>
        </w:rPr>
      </w:pPr>
      <w:r w:rsidRPr="00B70109">
        <w:rPr>
          <w:rFonts w:asciiTheme="minorHAnsi" w:hAnsiTheme="minorHAnsi" w:cstheme="minorHAnsi"/>
        </w:rPr>
        <w:t>W przypadku braku polubownego rozstrzygnięcia sporu</w:t>
      </w:r>
      <w:r w:rsidR="00A14C63" w:rsidRPr="00B70109">
        <w:rPr>
          <w:rFonts w:asciiTheme="minorHAnsi" w:hAnsiTheme="minorHAnsi" w:cstheme="minorHAnsi"/>
        </w:rPr>
        <w:t>, Strony w</w:t>
      </w:r>
      <w:r w:rsidR="00265AAA" w:rsidRPr="00B70109">
        <w:rPr>
          <w:rFonts w:asciiTheme="minorHAnsi" w:hAnsiTheme="minorHAnsi" w:cstheme="minorHAnsi"/>
        </w:rPr>
        <w:t>y</w:t>
      </w:r>
      <w:r w:rsidR="00A14C63" w:rsidRPr="00B70109">
        <w:rPr>
          <w:rFonts w:asciiTheme="minorHAnsi" w:hAnsiTheme="minorHAnsi" w:cstheme="minorHAnsi"/>
        </w:rPr>
        <w:t>rażają</w:t>
      </w:r>
      <w:r w:rsidRPr="00B70109">
        <w:rPr>
          <w:rFonts w:asciiTheme="minorHAnsi" w:hAnsiTheme="minorHAnsi" w:cstheme="minorHAnsi"/>
        </w:rPr>
        <w:t xml:space="preserve"> zgodę na rozstrzygnięcie zaistniałego sporu w postępowaniu przed sądem powszechnym, właściwym miejscowo ze względu na siedzibę </w:t>
      </w:r>
      <w:r w:rsidR="00542FE5" w:rsidRPr="00B70109">
        <w:rPr>
          <w:rFonts w:asciiTheme="minorHAnsi" w:hAnsiTheme="minorHAnsi" w:cstheme="minorHAnsi"/>
        </w:rPr>
        <w:t xml:space="preserve">Oddziału </w:t>
      </w:r>
      <w:r w:rsidRPr="00B70109">
        <w:rPr>
          <w:rFonts w:asciiTheme="minorHAnsi" w:hAnsiTheme="minorHAnsi" w:cstheme="minorHAnsi"/>
        </w:rPr>
        <w:t>Zamawiającego</w:t>
      </w:r>
      <w:r w:rsidR="00404541" w:rsidRPr="00B70109">
        <w:rPr>
          <w:rFonts w:asciiTheme="minorHAnsi" w:hAnsiTheme="minorHAnsi" w:cstheme="minorHAnsi"/>
        </w:rPr>
        <w:t xml:space="preserve"> w</w:t>
      </w:r>
      <w:r w:rsidR="00C037B9" w:rsidRPr="00B70109">
        <w:rPr>
          <w:rFonts w:asciiTheme="minorHAnsi" w:hAnsiTheme="minorHAnsi" w:cstheme="minorHAnsi"/>
        </w:rPr>
        <w:t>e Wrocławiu.</w:t>
      </w:r>
    </w:p>
    <w:p w14:paraId="53AB1263" w14:textId="77777777" w:rsidR="008A7840" w:rsidRPr="00B70109" w:rsidRDefault="00A14C63" w:rsidP="00043376">
      <w:pPr>
        <w:numPr>
          <w:ilvl w:val="0"/>
          <w:numId w:val="39"/>
        </w:numPr>
        <w:tabs>
          <w:tab w:val="left" w:pos="284"/>
          <w:tab w:val="left" w:pos="426"/>
        </w:tabs>
        <w:spacing w:after="100" w:afterAutospacing="1" w:line="276" w:lineRule="auto"/>
        <w:ind w:right="106"/>
        <w:contextualSpacing/>
        <w:rPr>
          <w:rFonts w:asciiTheme="minorHAnsi" w:hAnsiTheme="minorHAnsi" w:cstheme="minorHAnsi"/>
          <w:b/>
        </w:rPr>
      </w:pPr>
      <w:r w:rsidRPr="00B70109">
        <w:rPr>
          <w:rFonts w:asciiTheme="minorHAnsi" w:hAnsiTheme="minorHAnsi" w:cstheme="minorHAnsi"/>
        </w:rPr>
        <w:t>Zaistnienie sporu, dotyczą</w:t>
      </w:r>
      <w:r w:rsidR="00CD3593" w:rsidRPr="00B70109">
        <w:rPr>
          <w:rFonts w:asciiTheme="minorHAnsi" w:hAnsiTheme="minorHAnsi" w:cstheme="minorHAnsi"/>
        </w:rPr>
        <w:t>cego Umo</w:t>
      </w:r>
      <w:r w:rsidRPr="00B70109">
        <w:rPr>
          <w:rFonts w:asciiTheme="minorHAnsi" w:hAnsiTheme="minorHAnsi" w:cstheme="minorHAnsi"/>
        </w:rPr>
        <w:t>wy, nie zwalnia Strony od obowią</w:t>
      </w:r>
      <w:r w:rsidR="00CD3593" w:rsidRPr="00B70109">
        <w:rPr>
          <w:rFonts w:asciiTheme="minorHAnsi" w:hAnsiTheme="minorHAnsi" w:cstheme="minorHAnsi"/>
        </w:rPr>
        <w:t>zku dotrzymania pozostałych zobowiązań</w:t>
      </w:r>
      <w:r w:rsidRPr="00B70109">
        <w:rPr>
          <w:rFonts w:asciiTheme="minorHAnsi" w:hAnsiTheme="minorHAnsi" w:cstheme="minorHAnsi"/>
        </w:rPr>
        <w:t xml:space="preserve"> wynikających z Umowy, pozostają</w:t>
      </w:r>
      <w:r w:rsidR="00CD3593" w:rsidRPr="00B70109">
        <w:rPr>
          <w:rFonts w:asciiTheme="minorHAnsi" w:hAnsiTheme="minorHAnsi" w:cstheme="minorHAnsi"/>
        </w:rPr>
        <w:t>cych poza sporem.</w:t>
      </w:r>
    </w:p>
    <w:p w14:paraId="64ED47F7" w14:textId="77777777" w:rsidR="00A14C63" w:rsidRPr="00B70109" w:rsidRDefault="005E56D6" w:rsidP="00043376">
      <w:pPr>
        <w:numPr>
          <w:ilvl w:val="0"/>
          <w:numId w:val="39"/>
        </w:numPr>
        <w:tabs>
          <w:tab w:val="left" w:pos="284"/>
          <w:tab w:val="left" w:pos="426"/>
        </w:tabs>
        <w:spacing w:after="100" w:afterAutospacing="1" w:line="276" w:lineRule="auto"/>
        <w:ind w:right="106"/>
        <w:contextualSpacing/>
        <w:rPr>
          <w:rFonts w:asciiTheme="minorHAnsi" w:hAnsiTheme="minorHAnsi" w:cstheme="minorHAnsi"/>
          <w:b/>
        </w:rPr>
      </w:pPr>
      <w:r w:rsidRPr="00B70109">
        <w:rPr>
          <w:rFonts w:asciiTheme="minorHAnsi" w:hAnsiTheme="minorHAnsi" w:cstheme="minorHAnsi"/>
        </w:rPr>
        <w:t>W przypadku nieważności lub bezskuteczności jednego lub więcej postanowień Umowy, Strony podejmą negocjacje w celu zastąpienia nieważnego postanowienia innym, niepodważalnym prawnie postanowieniem, które możliwie najwierniej odda zamierzony cel nieważnego postanowienia</w:t>
      </w:r>
      <w:r w:rsidR="002F153D" w:rsidRPr="00B70109">
        <w:rPr>
          <w:rFonts w:asciiTheme="minorHAnsi" w:hAnsiTheme="minorHAnsi" w:cstheme="minorHAnsi"/>
        </w:rPr>
        <w:t xml:space="preserve"> oraz niezwłocznie </w:t>
      </w:r>
      <w:r w:rsidR="000F47E5" w:rsidRPr="00B70109">
        <w:rPr>
          <w:rFonts w:asciiTheme="minorHAnsi" w:hAnsiTheme="minorHAnsi" w:cstheme="minorHAnsi"/>
        </w:rPr>
        <w:t>dokonają odpowiedniej zmiany Umowy</w:t>
      </w:r>
      <w:r w:rsidRPr="00B70109">
        <w:rPr>
          <w:rFonts w:asciiTheme="minorHAnsi" w:hAnsiTheme="minorHAnsi" w:cstheme="minorHAnsi"/>
        </w:rPr>
        <w:t>.</w:t>
      </w:r>
    </w:p>
    <w:p w14:paraId="18F4DD55" w14:textId="77777777" w:rsidR="004306F7" w:rsidRPr="00B70109" w:rsidRDefault="004306F7" w:rsidP="00BC6034">
      <w:pPr>
        <w:tabs>
          <w:tab w:val="left" w:pos="284"/>
          <w:tab w:val="left" w:pos="426"/>
        </w:tabs>
        <w:spacing w:after="100" w:afterAutospacing="1" w:line="276" w:lineRule="auto"/>
        <w:ind w:left="0" w:right="715" w:firstLine="0"/>
        <w:rPr>
          <w:rFonts w:asciiTheme="minorHAnsi" w:hAnsiTheme="minorHAnsi" w:cstheme="minorHAnsi"/>
          <w:b/>
        </w:rPr>
      </w:pPr>
    </w:p>
    <w:p w14:paraId="487232F4" w14:textId="6CAF81EE" w:rsidR="00F15816" w:rsidRPr="00B70109" w:rsidRDefault="00981B41" w:rsidP="00043376">
      <w:pPr>
        <w:pStyle w:val="Nagwek1"/>
        <w:spacing w:after="100" w:afterAutospacing="1"/>
        <w:rPr>
          <w:rFonts w:asciiTheme="minorHAnsi" w:hAnsiTheme="minorHAnsi" w:cstheme="minorHAnsi"/>
          <w:sz w:val="22"/>
          <w:szCs w:val="22"/>
        </w:rPr>
      </w:pPr>
      <w:r w:rsidRPr="00B70109">
        <w:rPr>
          <w:rFonts w:asciiTheme="minorHAnsi" w:hAnsiTheme="minorHAnsi" w:cstheme="minorHAnsi"/>
          <w:sz w:val="22"/>
          <w:szCs w:val="22"/>
        </w:rPr>
        <w:t>§</w:t>
      </w:r>
      <w:r w:rsidR="00CD3593" w:rsidRPr="00B70109">
        <w:rPr>
          <w:rFonts w:asciiTheme="minorHAnsi" w:hAnsiTheme="minorHAnsi" w:cstheme="minorHAnsi"/>
          <w:sz w:val="22"/>
          <w:szCs w:val="22"/>
        </w:rPr>
        <w:t xml:space="preserve"> </w:t>
      </w:r>
      <w:r w:rsidR="00A63FA3" w:rsidRPr="00B70109">
        <w:rPr>
          <w:rFonts w:asciiTheme="minorHAnsi" w:hAnsiTheme="minorHAnsi" w:cstheme="minorHAnsi"/>
          <w:sz w:val="22"/>
          <w:szCs w:val="22"/>
        </w:rPr>
        <w:t>1</w:t>
      </w:r>
      <w:r w:rsidR="00431802" w:rsidRPr="00B70109">
        <w:rPr>
          <w:rFonts w:asciiTheme="minorHAnsi" w:hAnsiTheme="minorHAnsi" w:cstheme="minorHAnsi"/>
          <w:sz w:val="22"/>
          <w:szCs w:val="22"/>
        </w:rPr>
        <w:t>8</w:t>
      </w:r>
      <w:r w:rsidR="00104F98" w:rsidRPr="00B70109">
        <w:rPr>
          <w:rFonts w:asciiTheme="minorHAnsi" w:hAnsiTheme="minorHAnsi" w:cstheme="minorHAnsi"/>
          <w:sz w:val="22"/>
          <w:szCs w:val="22"/>
        </w:rPr>
        <w:br/>
      </w:r>
      <w:r w:rsidR="00310D91" w:rsidRPr="00B70109">
        <w:rPr>
          <w:rFonts w:asciiTheme="minorHAnsi" w:hAnsiTheme="minorHAnsi" w:cstheme="minorHAnsi"/>
          <w:sz w:val="22"/>
          <w:szCs w:val="22"/>
        </w:rPr>
        <w:t>Ochrona danych osobowych, p</w:t>
      </w:r>
      <w:r w:rsidR="00F15816" w:rsidRPr="00B70109">
        <w:rPr>
          <w:rFonts w:asciiTheme="minorHAnsi" w:hAnsiTheme="minorHAnsi" w:cstheme="minorHAnsi"/>
          <w:sz w:val="22"/>
          <w:szCs w:val="22"/>
        </w:rPr>
        <w:t xml:space="preserve">owierzenie przetwarzania danych osobowych </w:t>
      </w:r>
    </w:p>
    <w:p w14:paraId="4F570682" w14:textId="6E3A8183" w:rsidR="002722C4" w:rsidRPr="00B70109"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r w:rsidRPr="00B70109">
        <w:rPr>
          <w:rFonts w:asciiTheme="minorHAnsi" w:hAnsiTheme="minorHAnsi" w:cstheme="minorHAnsi"/>
        </w:rPr>
        <w:t xml:space="preserve">Zamawiający oświadcza, że w ramach Umowy powierza Wykonawcy przetwarzanie w jego imieniu danych osobowych, dotyczących wskazanych w Załączniku nr 8 podmiotów przez nieruchomości których lub obok których, przebiegają lub będą przebiegać gazociągi lub posadowione są inne obiekty </w:t>
      </w:r>
      <w:r w:rsidRPr="00B70109">
        <w:rPr>
          <w:rFonts w:asciiTheme="minorHAnsi" w:hAnsiTheme="minorHAnsi" w:cstheme="minorHAnsi"/>
        </w:rPr>
        <w:lastRenderedPageBreak/>
        <w:t xml:space="preserve">infrastruktury gazowej należące do Zamawiającego (dalej „Właściciele nieruchomości”), których to danych Zamawiający jest administratorem w rozumieniu </w:t>
      </w:r>
      <w:r w:rsidR="000E6551" w:rsidRPr="00B70109">
        <w:rPr>
          <w:rFonts w:asciiTheme="minorHAnsi" w:hAnsiTheme="minorHAnsi"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B70109">
        <w:rPr>
          <w:rFonts w:asciiTheme="minorHAnsi" w:hAnsiTheme="minorHAnsi" w:cstheme="minorHAnsi"/>
        </w:rPr>
        <w:t>RODO</w:t>
      </w:r>
      <w:r w:rsidR="000E6551" w:rsidRPr="00B70109">
        <w:rPr>
          <w:rFonts w:asciiTheme="minorHAnsi" w:hAnsiTheme="minorHAnsi" w:cstheme="minorHAnsi"/>
        </w:rPr>
        <w:t>”</w:t>
      </w:r>
      <w:r w:rsidRPr="00B70109">
        <w:rPr>
          <w:rFonts w:asciiTheme="minorHAnsi" w:hAnsiTheme="minorHAnsi" w:cstheme="minorHAnsi"/>
        </w:rPr>
        <w:t xml:space="preserve">,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p>
    <w:p w14:paraId="58A1762D" w14:textId="77777777" w:rsidR="002722C4" w:rsidRPr="00B70109"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r w:rsidRPr="00B70109">
        <w:rPr>
          <w:rFonts w:asciiTheme="minorHAnsi" w:hAnsiTheme="minorHAnsi" w:cstheme="minorHAnsi"/>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453F8B17" w14:textId="759DB089" w:rsidR="002722C4" w:rsidRPr="00B70109"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r w:rsidRPr="00B70109">
        <w:rPr>
          <w:rFonts w:asciiTheme="minorHAnsi" w:hAnsiTheme="minorHAnsi" w:cstheme="minorHAnsi"/>
        </w:rPr>
        <w:t>Celem przetwarzania przez Wykonawcę danych osobowych jest wyłącznie realizacja zobowiązań wynikających z Umowy, a w szczególności cele wskazane w Załączniku nr 8</w:t>
      </w:r>
      <w:r w:rsidR="00EA5CFE" w:rsidRPr="00B70109">
        <w:rPr>
          <w:rFonts w:asciiTheme="minorHAnsi" w:hAnsiTheme="minorHAnsi" w:cstheme="minorHAnsi"/>
        </w:rPr>
        <w:t xml:space="preserve"> do Umowy</w:t>
      </w:r>
      <w:r w:rsidRPr="00B70109">
        <w:rPr>
          <w:rFonts w:asciiTheme="minorHAnsi" w:hAnsiTheme="minorHAnsi" w:cstheme="minorHAnsi"/>
        </w:rPr>
        <w:t xml:space="preserve">. </w:t>
      </w:r>
    </w:p>
    <w:p w14:paraId="31C7DD07" w14:textId="77777777" w:rsidR="002722C4" w:rsidRPr="00B70109"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r w:rsidRPr="00B70109">
        <w:rPr>
          <w:rFonts w:asciiTheme="minorHAnsi" w:hAnsiTheme="minorHAnsi" w:cstheme="minorHAnsi"/>
        </w:rPr>
        <w:t xml:space="preserve">Wykonawca może przetwarzać dane osobowe zarówno w sposób zautomatyzowany jak również niezautomatyzowany, wyłącznie na terytorium Europejskiego Obszaru Gospodarczego, zwanego dalej „EOG”, z zastrzeżeniem ust. 7 lit. a) oraz lit. b) w formie pisemnej lub elektroniczne, w tym przy wykorzystaniu oprogramowania do projektowania i oprogramowania służącego do przetwarzania danych osobowych w swojej siedzibie lub zdalnie poza siedzibą. Przetwarzanie danych osobowych może obejmować: </w:t>
      </w:r>
    </w:p>
    <w:p w14:paraId="5B77300E"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zbieranie,</w:t>
      </w:r>
    </w:p>
    <w:p w14:paraId="067B731D"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utrwalenie,</w:t>
      </w:r>
    </w:p>
    <w:p w14:paraId="48FBD3D6"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organizowanie,</w:t>
      </w:r>
    </w:p>
    <w:p w14:paraId="7FFA8A56"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porządkowanie,</w:t>
      </w:r>
    </w:p>
    <w:p w14:paraId="4999FE07"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adaptowanie, </w:t>
      </w:r>
    </w:p>
    <w:p w14:paraId="33B324E4"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modyfikowanie, </w:t>
      </w:r>
    </w:p>
    <w:p w14:paraId="7A9B0A34"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pobieranie, </w:t>
      </w:r>
    </w:p>
    <w:p w14:paraId="28E362C1"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przeglądanie, </w:t>
      </w:r>
    </w:p>
    <w:p w14:paraId="36505550"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wykorzystywanie, </w:t>
      </w:r>
    </w:p>
    <w:p w14:paraId="42E5B7AD"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ujawnianie poprzez przesłanie, </w:t>
      </w:r>
    </w:p>
    <w:p w14:paraId="01C44AFB"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udostępnianie, </w:t>
      </w:r>
    </w:p>
    <w:p w14:paraId="627D3E92"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dopasowywanie lub łączenie, </w:t>
      </w:r>
    </w:p>
    <w:p w14:paraId="79D65A81"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 xml:space="preserve">ograniczanie, </w:t>
      </w:r>
    </w:p>
    <w:p w14:paraId="2F5AF42F"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usuwanie,</w:t>
      </w:r>
    </w:p>
    <w:p w14:paraId="4F568983" w14:textId="77777777"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niszczenie,</w:t>
      </w:r>
    </w:p>
    <w:p w14:paraId="45E649A5" w14:textId="0DEBF240" w:rsidR="002722C4" w:rsidRPr="00B70109"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przechowywanie przez okres, o którym mowa w ust. 2</w:t>
      </w:r>
      <w:r w:rsidR="00FB6CF4" w:rsidRPr="00B70109">
        <w:rPr>
          <w:rFonts w:asciiTheme="minorHAnsi" w:hAnsiTheme="minorHAnsi" w:cstheme="minorHAnsi"/>
        </w:rPr>
        <w:t>.</w:t>
      </w:r>
    </w:p>
    <w:p w14:paraId="2EA41DBA" w14:textId="77777777" w:rsidR="002722C4" w:rsidRPr="00B70109"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bookmarkStart w:id="25" w:name="_Ref513193686"/>
      <w:r w:rsidRPr="00B70109">
        <w:rPr>
          <w:rFonts w:asciiTheme="minorHAnsi" w:hAnsiTheme="minorHAnsi" w:cstheme="minorHAnsi"/>
        </w:rPr>
        <w:t>Zamawiający zastrzega sobie prawo do doprecyzowania celu i charakteru przetwarzania danych osobowych przez osoby wskazane przez Zamawiającego jako odpowiedzialne za realizację postanowień Umowy poprzez udzielanie Wykonawcy na piśmie lub pocztą elektroniczną dodatkowych zaleceń, wytycznych lub instrukcji</w:t>
      </w:r>
      <w:bookmarkEnd w:id="25"/>
      <w:r w:rsidRPr="00B70109">
        <w:rPr>
          <w:rFonts w:asciiTheme="minorHAnsi" w:hAnsiTheme="minorHAnsi" w:cstheme="minorHAnsi"/>
        </w:rPr>
        <w:t>.</w:t>
      </w:r>
    </w:p>
    <w:p w14:paraId="691539CA" w14:textId="7285B531"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bookmarkStart w:id="26" w:name="_Ref513193934"/>
      <w:r w:rsidRPr="00B70109">
        <w:rPr>
          <w:rFonts w:asciiTheme="minorHAnsi" w:hAnsiTheme="minorHAnsi" w:cstheme="minorHAnsi"/>
        </w:rPr>
        <w:t>Zamawiający poleca Wykonawcy w celu wykonania Umowy przetwarzanie kategorii danych wskazanych w Załączniku nr 8</w:t>
      </w:r>
      <w:r w:rsidR="00EA5CFE" w:rsidRPr="00B70109">
        <w:rPr>
          <w:rFonts w:asciiTheme="minorHAnsi" w:hAnsiTheme="minorHAnsi" w:cstheme="minorHAnsi"/>
        </w:rPr>
        <w:t xml:space="preserve"> do Umowy</w:t>
      </w:r>
      <w:r w:rsidRPr="00B70109">
        <w:rPr>
          <w:rFonts w:asciiTheme="minorHAnsi" w:hAnsiTheme="minorHAnsi" w:cstheme="minorHAnsi"/>
        </w:rPr>
        <w:t>.</w:t>
      </w:r>
    </w:p>
    <w:p w14:paraId="6E56F6B0" w14:textId="77777777"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B70109">
        <w:rPr>
          <w:rFonts w:asciiTheme="minorHAnsi" w:hAnsiTheme="minorHAnsi" w:cstheme="minorHAnsi"/>
        </w:rPr>
        <w:t>Wykonawca jako Podmiot Przetwarzający zobowiązuje się:</w:t>
      </w:r>
      <w:bookmarkEnd w:id="26"/>
    </w:p>
    <w:p w14:paraId="1942A4E4" w14:textId="77777777" w:rsidR="002722C4" w:rsidRPr="00B70109"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bookmarkStart w:id="27" w:name="_Ref513621259"/>
      <w:r w:rsidRPr="00B70109">
        <w:rPr>
          <w:rFonts w:asciiTheme="minorHAnsi" w:hAnsiTheme="minorHAnsi" w:cstheme="minorHAnsi"/>
        </w:rPr>
        <w:lastRenderedPageBreak/>
        <w:t>przetwarzać dane osobowe wyłącznie w zakresie niezbędnym dla realizacji Umowy na terytorium EOG, chyba że Zamawiający zgodzi się na zmianę miejsca przetwarzania poza terytorium EOG,</w:t>
      </w:r>
      <w:bookmarkEnd w:id="27"/>
      <w:r w:rsidRPr="00B70109">
        <w:rPr>
          <w:rFonts w:asciiTheme="minorHAnsi" w:hAnsiTheme="minorHAnsi" w:cstheme="minorHAnsi"/>
        </w:rPr>
        <w:t xml:space="preserve"> </w:t>
      </w:r>
    </w:p>
    <w:p w14:paraId="2CBC887C" w14:textId="77777777" w:rsidR="002722C4" w:rsidRPr="00B70109"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bookmarkStart w:id="28" w:name="_Ref513621260"/>
      <w:r w:rsidRPr="00B70109">
        <w:rPr>
          <w:rFonts w:asciiTheme="minorHAnsi" w:hAnsiTheme="minorHAnsi" w:cstheme="minorHAnsi"/>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bookmarkEnd w:id="28"/>
    </w:p>
    <w:p w14:paraId="57CCC5BA" w14:textId="77777777" w:rsidR="002722C4" w:rsidRPr="00B70109"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bookmarkStart w:id="29" w:name="_Hlk512582963"/>
      <w:r w:rsidRPr="00B70109">
        <w:rPr>
          <w:rFonts w:asciiTheme="minorHAnsi" w:hAnsiTheme="minorHAnsi" w:cstheme="minorHAnsi"/>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65CA51C0" w14:textId="77777777" w:rsidR="002722C4" w:rsidRPr="00B70109" w:rsidRDefault="002722C4" w:rsidP="00043376">
      <w:pPr>
        <w:numPr>
          <w:ilvl w:val="1"/>
          <w:numId w:val="48"/>
        </w:numPr>
        <w:spacing w:after="0" w:line="276" w:lineRule="auto"/>
        <w:ind w:left="709" w:hanging="284"/>
        <w:rPr>
          <w:rFonts w:asciiTheme="minorHAnsi" w:hAnsiTheme="minorHAnsi" w:cstheme="minorHAnsi"/>
        </w:rPr>
      </w:pPr>
      <w:bookmarkStart w:id="30" w:name="_Ref513444245"/>
      <w:r w:rsidRPr="00B70109">
        <w:rPr>
          <w:rFonts w:asciiTheme="minorHAnsi" w:hAnsiTheme="minorHAnsi" w:cstheme="minorHAnsi"/>
        </w:rPr>
        <w:t>szkolić, zobowiązać do nieujawnienia w sposób niezgodny z Umową i upoważniać do przetwarzania danych osobowych powierzonych na podstawie Umowy osoby wskazane jako odpowiedzialne za realizacje postanowień niniejszej Umowy,</w:t>
      </w:r>
      <w:bookmarkEnd w:id="30"/>
    </w:p>
    <w:p w14:paraId="1DAF2325" w14:textId="77777777" w:rsidR="002722C4" w:rsidRPr="00B70109" w:rsidRDefault="002722C4" w:rsidP="00043376">
      <w:pPr>
        <w:numPr>
          <w:ilvl w:val="1"/>
          <w:numId w:val="48"/>
        </w:numPr>
        <w:spacing w:after="0" w:line="276" w:lineRule="auto"/>
        <w:ind w:left="709" w:hanging="284"/>
        <w:rPr>
          <w:rFonts w:asciiTheme="minorHAnsi" w:hAnsiTheme="minorHAnsi" w:cstheme="minorHAnsi"/>
        </w:rPr>
      </w:pPr>
      <w:bookmarkStart w:id="31" w:name="_Ref513444247"/>
      <w:r w:rsidRPr="00B70109">
        <w:rPr>
          <w:rFonts w:asciiTheme="minorHAnsi" w:hAnsiTheme="minorHAnsi" w:cstheme="minorHAnsi"/>
        </w:rPr>
        <w:t>zapoznawać osoby, które zostaną upoważnione do przetwarzania powierzonych przez Zamawiającego danych osobowych, z celami przetwarzania określonymi w niniejszej Umowie oraz z zasadami ich zabezpieczenia,</w:t>
      </w:r>
      <w:bookmarkEnd w:id="31"/>
    </w:p>
    <w:p w14:paraId="62E40799" w14:textId="164940F9" w:rsidR="002722C4" w:rsidRPr="00B70109" w:rsidRDefault="002722C4" w:rsidP="00043376">
      <w:pPr>
        <w:numPr>
          <w:ilvl w:val="1"/>
          <w:numId w:val="48"/>
        </w:numPr>
        <w:spacing w:after="0" w:line="276" w:lineRule="auto"/>
        <w:ind w:left="709" w:hanging="284"/>
        <w:rPr>
          <w:rFonts w:asciiTheme="minorHAnsi" w:hAnsiTheme="minorHAnsi" w:cstheme="minorHAnsi"/>
        </w:rPr>
      </w:pPr>
      <w:bookmarkStart w:id="32" w:name="_Ref513626721"/>
      <w:r w:rsidRPr="00B70109">
        <w:rPr>
          <w:rFonts w:asciiTheme="minorHAnsi" w:hAnsiTheme="minorHAnsi" w:cstheme="minorHAnsi"/>
        </w:rPr>
        <w:t xml:space="preserve">zobowiązać osoby upoważnione do przetwarzania danych, wskazane w lit. </w:t>
      </w:r>
      <w:r w:rsidRPr="00B70109">
        <w:rPr>
          <w:rFonts w:asciiTheme="minorHAnsi" w:hAnsiTheme="minorHAnsi" w:cstheme="minorHAnsi"/>
        </w:rPr>
        <w:fldChar w:fldCharType="begin"/>
      </w:r>
      <w:r w:rsidRPr="00B70109">
        <w:rPr>
          <w:rFonts w:asciiTheme="minorHAnsi" w:hAnsiTheme="minorHAnsi" w:cstheme="minorHAnsi"/>
        </w:rPr>
        <w:instrText xml:space="preserve"> REF _Ref513444245 \r \h  \* MERGEFORMAT </w:instrText>
      </w:r>
      <w:r w:rsidRPr="00B70109">
        <w:rPr>
          <w:rFonts w:asciiTheme="minorHAnsi" w:hAnsiTheme="minorHAnsi" w:cstheme="minorHAnsi"/>
        </w:rPr>
      </w:r>
      <w:r w:rsidRPr="00B70109">
        <w:rPr>
          <w:rFonts w:asciiTheme="minorHAnsi" w:hAnsiTheme="minorHAnsi" w:cstheme="minorHAnsi"/>
        </w:rPr>
        <w:fldChar w:fldCharType="separate"/>
      </w:r>
      <w:r w:rsidR="00552416" w:rsidRPr="00B70109">
        <w:rPr>
          <w:rFonts w:asciiTheme="minorHAnsi" w:hAnsiTheme="minorHAnsi" w:cstheme="minorHAnsi"/>
        </w:rPr>
        <w:t>i</w:t>
      </w:r>
      <w:r w:rsidRPr="00B70109">
        <w:rPr>
          <w:rFonts w:asciiTheme="minorHAnsi" w:hAnsiTheme="minorHAnsi" w:cstheme="minorHAnsi"/>
        </w:rPr>
        <w:fldChar w:fldCharType="end"/>
      </w:r>
      <w:r w:rsidRPr="00B70109">
        <w:rPr>
          <w:rFonts w:asciiTheme="minorHAnsi" w:hAnsiTheme="minorHAnsi" w:cstheme="minorHAnsi"/>
        </w:rPr>
        <w:t xml:space="preserve"> do bezterminowego zachowania w tajemnicy przetwarzanych danych osobowych oraz sposobów ich zabezpieczenia,</w:t>
      </w:r>
      <w:bookmarkEnd w:id="32"/>
      <w:r w:rsidRPr="00B70109">
        <w:rPr>
          <w:rFonts w:asciiTheme="minorHAnsi" w:hAnsiTheme="minorHAnsi" w:cstheme="minorHAnsi"/>
        </w:rPr>
        <w:t xml:space="preserve"> </w:t>
      </w:r>
    </w:p>
    <w:p w14:paraId="61046B85" w14:textId="08474D81" w:rsidR="002722C4" w:rsidRPr="00B70109" w:rsidRDefault="002722C4" w:rsidP="00043376">
      <w:pPr>
        <w:numPr>
          <w:ilvl w:val="1"/>
          <w:numId w:val="48"/>
        </w:numPr>
        <w:spacing w:after="0" w:line="276" w:lineRule="auto"/>
        <w:ind w:left="709" w:hanging="284"/>
        <w:rPr>
          <w:rFonts w:asciiTheme="minorHAnsi" w:hAnsiTheme="minorHAnsi" w:cstheme="minorHAnsi"/>
        </w:rPr>
      </w:pPr>
      <w:r w:rsidRPr="00B70109">
        <w:rPr>
          <w:rFonts w:asciiTheme="minorHAnsi" w:hAnsiTheme="minorHAnsi" w:cstheme="minorHAnsi"/>
        </w:rPr>
        <w:t xml:space="preserve">przekazać Zamawiającemu dokumenty potwierdzające realizację zobowiązań wskazanych w literach </w:t>
      </w:r>
      <w:r w:rsidRPr="00B70109">
        <w:rPr>
          <w:rFonts w:asciiTheme="minorHAnsi" w:hAnsiTheme="minorHAnsi" w:cstheme="minorHAnsi"/>
        </w:rPr>
        <w:fldChar w:fldCharType="begin"/>
      </w:r>
      <w:r w:rsidRPr="00B70109">
        <w:rPr>
          <w:rFonts w:asciiTheme="minorHAnsi" w:hAnsiTheme="minorHAnsi" w:cstheme="minorHAnsi"/>
        </w:rPr>
        <w:instrText xml:space="preserve"> REF _Ref513444247 \r \h  \* MERGEFORMAT </w:instrText>
      </w:r>
      <w:r w:rsidRPr="00B70109">
        <w:rPr>
          <w:rFonts w:asciiTheme="minorHAnsi" w:hAnsiTheme="minorHAnsi" w:cstheme="minorHAnsi"/>
        </w:rPr>
      </w:r>
      <w:r w:rsidRPr="00B70109">
        <w:rPr>
          <w:rFonts w:asciiTheme="minorHAnsi" w:hAnsiTheme="minorHAnsi" w:cstheme="minorHAnsi"/>
        </w:rPr>
        <w:fldChar w:fldCharType="separate"/>
      </w:r>
      <w:r w:rsidR="00552416" w:rsidRPr="00B70109">
        <w:rPr>
          <w:rFonts w:asciiTheme="minorHAnsi" w:hAnsiTheme="minorHAnsi" w:cstheme="minorHAnsi"/>
        </w:rPr>
        <w:t>ii</w:t>
      </w:r>
      <w:r w:rsidRPr="00B70109">
        <w:rPr>
          <w:rFonts w:asciiTheme="minorHAnsi" w:hAnsiTheme="minorHAnsi" w:cstheme="minorHAnsi"/>
        </w:rPr>
        <w:fldChar w:fldCharType="end"/>
      </w:r>
      <w:r w:rsidRPr="00B70109">
        <w:rPr>
          <w:rFonts w:asciiTheme="minorHAnsi" w:hAnsiTheme="minorHAnsi" w:cstheme="minorHAnsi"/>
        </w:rPr>
        <w:t xml:space="preserve"> i </w:t>
      </w:r>
      <w:r w:rsidRPr="00B70109">
        <w:rPr>
          <w:rFonts w:asciiTheme="minorHAnsi" w:hAnsiTheme="minorHAnsi" w:cstheme="minorHAnsi"/>
        </w:rPr>
        <w:fldChar w:fldCharType="begin"/>
      </w:r>
      <w:r w:rsidRPr="00B70109">
        <w:rPr>
          <w:rFonts w:asciiTheme="minorHAnsi" w:hAnsiTheme="minorHAnsi" w:cstheme="minorHAnsi"/>
        </w:rPr>
        <w:instrText xml:space="preserve"> REF _Ref513626721 \r \h  \* MERGEFORMAT </w:instrText>
      </w:r>
      <w:r w:rsidRPr="00B70109">
        <w:rPr>
          <w:rFonts w:asciiTheme="minorHAnsi" w:hAnsiTheme="minorHAnsi" w:cstheme="minorHAnsi"/>
        </w:rPr>
      </w:r>
      <w:r w:rsidRPr="00B70109">
        <w:rPr>
          <w:rFonts w:asciiTheme="minorHAnsi" w:hAnsiTheme="minorHAnsi" w:cstheme="minorHAnsi"/>
        </w:rPr>
        <w:fldChar w:fldCharType="separate"/>
      </w:r>
      <w:r w:rsidR="00552416" w:rsidRPr="00B70109">
        <w:rPr>
          <w:rFonts w:asciiTheme="minorHAnsi" w:hAnsiTheme="minorHAnsi" w:cstheme="minorHAnsi"/>
        </w:rPr>
        <w:t>iii</w:t>
      </w:r>
      <w:r w:rsidRPr="00B70109">
        <w:rPr>
          <w:rFonts w:asciiTheme="minorHAnsi" w:hAnsiTheme="minorHAnsi" w:cstheme="minorHAnsi"/>
        </w:rPr>
        <w:fldChar w:fldCharType="end"/>
      </w:r>
      <w:r w:rsidRPr="00B70109">
        <w:rPr>
          <w:rFonts w:asciiTheme="minorHAnsi" w:hAnsiTheme="minorHAnsi" w:cstheme="minorHAnsi"/>
        </w:rPr>
        <w:t xml:space="preserve"> według wzoru stanowiącego Załącznik nr 9.</w:t>
      </w:r>
    </w:p>
    <w:bookmarkEnd w:id="29"/>
    <w:p w14:paraId="019DBF96" w14:textId="77777777" w:rsidR="002722C4" w:rsidRPr="00B70109"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zgłaszać bez zbędnej zwłoki naruszenia ochrony danych osobowych powierzonych mu do przetwarzania, nie później jednak niż w terminie 48 godzin od stwierdzenia naruszenia, oraz służyć Zamawiającemu niezbędną pomocą w przypadku, gdy stwierdzone naruszenia są tego rodzaju, że wymagają zgłoszenia naruszenia w trybie art. 33 RODO organowi nadzorczemu,</w:t>
      </w:r>
    </w:p>
    <w:p w14:paraId="1BCB910C" w14:textId="77777777" w:rsidR="002722C4" w:rsidRPr="00B70109"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6B882BA3" w14:textId="18A41C54" w:rsidR="002722C4" w:rsidRPr="00B70109"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61FEECFC" w14:textId="77777777" w:rsidR="002722C4" w:rsidRPr="00B70109"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r w:rsidRPr="00B70109">
        <w:rPr>
          <w:rFonts w:asciiTheme="minorHAnsi" w:hAnsiTheme="minorHAnsi" w:cstheme="minorHAnsi"/>
        </w:rPr>
        <w:t>na żądanie Zamawiającego udzielać mu bez zbędnej zwłoki niezbędnych informacji:</w:t>
      </w:r>
    </w:p>
    <w:p w14:paraId="0BD65CD6" w14:textId="77777777" w:rsidR="002722C4" w:rsidRPr="00B70109" w:rsidRDefault="002722C4" w:rsidP="00043376">
      <w:pPr>
        <w:numPr>
          <w:ilvl w:val="1"/>
          <w:numId w:val="49"/>
        </w:numPr>
        <w:spacing w:after="0" w:line="276" w:lineRule="auto"/>
        <w:ind w:left="709" w:hanging="283"/>
        <w:rPr>
          <w:rFonts w:asciiTheme="minorHAnsi" w:hAnsiTheme="minorHAnsi" w:cstheme="minorHAnsi"/>
        </w:rPr>
      </w:pPr>
      <w:r w:rsidRPr="00B70109">
        <w:rPr>
          <w:rFonts w:asciiTheme="minorHAnsi" w:hAnsiTheme="minorHAnsi" w:cstheme="minorHAnsi"/>
        </w:rPr>
        <w:t>potrzebnych do oceny przez niego skutków przetwarzania powierzonych danych osobowych na prawa lub wolności osób, których dane dotyczą, w tym ewentualnych konsultacji z organem nadzorczym w trybie art. 36 RODO,</w:t>
      </w:r>
    </w:p>
    <w:p w14:paraId="39B436B0" w14:textId="77777777" w:rsidR="002722C4" w:rsidRPr="00B70109" w:rsidRDefault="002722C4" w:rsidP="00043376">
      <w:pPr>
        <w:numPr>
          <w:ilvl w:val="1"/>
          <w:numId w:val="49"/>
        </w:numPr>
        <w:spacing w:after="0" w:line="276" w:lineRule="auto"/>
        <w:ind w:left="709" w:hanging="284"/>
        <w:rPr>
          <w:rFonts w:asciiTheme="minorHAnsi" w:hAnsiTheme="minorHAnsi" w:cstheme="minorHAnsi"/>
        </w:rPr>
      </w:pPr>
      <w:r w:rsidRPr="00B70109">
        <w:rPr>
          <w:rFonts w:asciiTheme="minorHAnsi" w:hAnsiTheme="minorHAnsi" w:cstheme="minorHAnsi"/>
        </w:rPr>
        <w:t>o odbiorcach danych dotyczących poszczególnych osób, a także o terminach, zakresie i sposobie tego przekazania,</w:t>
      </w:r>
    </w:p>
    <w:p w14:paraId="51A2D993" w14:textId="77777777" w:rsidR="002722C4" w:rsidRPr="00B70109" w:rsidRDefault="002722C4" w:rsidP="00043376">
      <w:pPr>
        <w:numPr>
          <w:ilvl w:val="1"/>
          <w:numId w:val="49"/>
        </w:numPr>
        <w:spacing w:after="0" w:line="276" w:lineRule="auto"/>
        <w:ind w:left="709" w:hanging="284"/>
        <w:rPr>
          <w:rFonts w:asciiTheme="minorHAnsi" w:hAnsiTheme="minorHAnsi" w:cstheme="minorHAnsi"/>
        </w:rPr>
      </w:pPr>
      <w:r w:rsidRPr="00B70109">
        <w:rPr>
          <w:rFonts w:asciiTheme="minorHAnsi" w:hAnsiTheme="minorHAnsi" w:cstheme="minorHAnsi"/>
        </w:rPr>
        <w:t>o zastosowanych środkach technicznych i organizacyjnych mających na celu zapewnienie przez Wykonawcę odpowiedniego poziomu powierzonych mu do przetwarzania danych osobowych,</w:t>
      </w:r>
    </w:p>
    <w:p w14:paraId="6F81BBDC" w14:textId="77777777" w:rsidR="002722C4" w:rsidRPr="00B70109" w:rsidRDefault="002722C4" w:rsidP="00043376">
      <w:pPr>
        <w:numPr>
          <w:ilvl w:val="1"/>
          <w:numId w:val="49"/>
        </w:numPr>
        <w:spacing w:after="0" w:line="276" w:lineRule="auto"/>
        <w:ind w:left="709" w:hanging="284"/>
        <w:rPr>
          <w:rFonts w:asciiTheme="minorHAnsi" w:hAnsiTheme="minorHAnsi" w:cstheme="minorHAnsi"/>
        </w:rPr>
      </w:pPr>
      <w:r w:rsidRPr="00B70109">
        <w:rPr>
          <w:rFonts w:asciiTheme="minorHAnsi" w:hAnsiTheme="minorHAnsi" w:cstheme="minorHAnsi"/>
        </w:rPr>
        <w:t>o tożsamości inspektora ochrony danych, jeśli taki zostanie przez Wykonawcę wyznaczony,</w:t>
      </w:r>
    </w:p>
    <w:p w14:paraId="5F10D07F" w14:textId="77777777" w:rsidR="002722C4" w:rsidRPr="00B70109" w:rsidRDefault="002722C4" w:rsidP="00043376">
      <w:pPr>
        <w:numPr>
          <w:ilvl w:val="1"/>
          <w:numId w:val="49"/>
        </w:numPr>
        <w:spacing w:after="0" w:line="276" w:lineRule="auto"/>
        <w:ind w:left="709" w:hanging="284"/>
        <w:rPr>
          <w:rFonts w:asciiTheme="minorHAnsi" w:hAnsiTheme="minorHAnsi" w:cstheme="minorHAnsi"/>
        </w:rPr>
      </w:pPr>
      <w:r w:rsidRPr="00B70109">
        <w:rPr>
          <w:rFonts w:asciiTheme="minorHAnsi" w:hAnsiTheme="minorHAnsi" w:cstheme="minorHAnsi"/>
        </w:rPr>
        <w:t xml:space="preserve">o podmiotach, którym </w:t>
      </w:r>
      <w:proofErr w:type="spellStart"/>
      <w:r w:rsidRPr="00B70109">
        <w:rPr>
          <w:rFonts w:asciiTheme="minorHAnsi" w:hAnsiTheme="minorHAnsi" w:cstheme="minorHAnsi"/>
        </w:rPr>
        <w:t>podpowierzył</w:t>
      </w:r>
      <w:proofErr w:type="spellEnd"/>
      <w:r w:rsidRPr="00B70109">
        <w:rPr>
          <w:rFonts w:asciiTheme="minorHAnsi" w:hAnsiTheme="minorHAnsi" w:cstheme="minorHAnsi"/>
        </w:rPr>
        <w:t xml:space="preserve"> przetwarzanie danych osobowych w celu realizacji Umowy,</w:t>
      </w:r>
    </w:p>
    <w:p w14:paraId="231B6F6E" w14:textId="77777777" w:rsidR="002722C4" w:rsidRPr="00B70109" w:rsidRDefault="002722C4" w:rsidP="00043376">
      <w:pPr>
        <w:numPr>
          <w:ilvl w:val="1"/>
          <w:numId w:val="49"/>
        </w:numPr>
        <w:spacing w:after="0" w:line="276" w:lineRule="auto"/>
        <w:ind w:left="709" w:hanging="284"/>
        <w:rPr>
          <w:rFonts w:asciiTheme="minorHAnsi" w:hAnsiTheme="minorHAnsi" w:cstheme="minorHAnsi"/>
        </w:rPr>
      </w:pPr>
      <w:r w:rsidRPr="00B70109">
        <w:rPr>
          <w:rFonts w:asciiTheme="minorHAnsi" w:hAnsiTheme="minorHAnsi" w:cstheme="minorHAnsi"/>
        </w:rPr>
        <w:lastRenderedPageBreak/>
        <w:t>potrzebnych do oceny realizacji przez niego zobowiązań wynikających z Umowy.</w:t>
      </w:r>
    </w:p>
    <w:p w14:paraId="6E8E99E3" w14:textId="77777777"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bookmarkStart w:id="33" w:name="_Ref513731882"/>
      <w:r w:rsidRPr="00B70109">
        <w:rPr>
          <w:rFonts w:asciiTheme="minorHAnsi" w:hAnsiTheme="minorHAnsi" w:cstheme="minorHAnsi"/>
        </w:rPr>
        <w:t>W przypadku zbierania danych osobowych Właścicieli nieruchomości lub ich przedstawicieli, Wykonawca zobowiązany 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bookmarkEnd w:id="33"/>
      <w:r w:rsidRPr="00B70109">
        <w:rPr>
          <w:rFonts w:asciiTheme="minorHAnsi" w:hAnsiTheme="minorHAnsi" w:cstheme="minorHAnsi"/>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6FB28BE1" w14:textId="7C0F0651"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B70109">
        <w:rPr>
          <w:rFonts w:asciiTheme="minorHAnsi" w:hAnsiTheme="minorHAnsi" w:cstheme="minorHAnsi"/>
        </w:rPr>
        <w:t xml:space="preserve">Obowiązek informacyjny, o którym mowa w ust. </w:t>
      </w:r>
      <w:r w:rsidRPr="00B70109">
        <w:rPr>
          <w:rFonts w:asciiTheme="minorHAnsi" w:hAnsiTheme="minorHAnsi" w:cstheme="minorHAnsi"/>
        </w:rPr>
        <w:fldChar w:fldCharType="begin"/>
      </w:r>
      <w:r w:rsidRPr="00B70109">
        <w:rPr>
          <w:rFonts w:asciiTheme="minorHAnsi" w:hAnsiTheme="minorHAnsi" w:cstheme="minorHAnsi"/>
        </w:rPr>
        <w:instrText xml:space="preserve"> REF _Ref513731882 \r \h  \* MERGEFORMAT </w:instrText>
      </w:r>
      <w:r w:rsidRPr="00B70109">
        <w:rPr>
          <w:rFonts w:asciiTheme="minorHAnsi" w:hAnsiTheme="minorHAnsi" w:cstheme="minorHAnsi"/>
        </w:rPr>
      </w:r>
      <w:r w:rsidRPr="00B70109">
        <w:rPr>
          <w:rFonts w:asciiTheme="minorHAnsi" w:hAnsiTheme="minorHAnsi" w:cstheme="minorHAnsi"/>
        </w:rPr>
        <w:fldChar w:fldCharType="separate"/>
      </w:r>
      <w:r w:rsidR="00552416" w:rsidRPr="00B70109">
        <w:rPr>
          <w:rFonts w:asciiTheme="minorHAnsi" w:hAnsiTheme="minorHAnsi" w:cstheme="minorHAnsi"/>
        </w:rPr>
        <w:t>8</w:t>
      </w:r>
      <w:r w:rsidRPr="00B70109">
        <w:rPr>
          <w:rFonts w:asciiTheme="minorHAnsi" w:hAnsiTheme="minorHAnsi" w:cstheme="minorHAnsi"/>
        </w:rPr>
        <w:fldChar w:fldCharType="end"/>
      </w:r>
      <w:r w:rsidRPr="00B70109">
        <w:rPr>
          <w:rFonts w:asciiTheme="minorHAnsi" w:hAnsiTheme="minorHAnsi" w:cstheme="minorHAnsi"/>
        </w:rPr>
        <w:t>, realizowany jest w szczególności poprzez przekazanie osobom których dane są zbierane informacji według wzorów określonych:</w:t>
      </w:r>
    </w:p>
    <w:p w14:paraId="2FAD1EAA" w14:textId="0E3128DF" w:rsidR="002722C4" w:rsidRPr="00B70109" w:rsidRDefault="002722C4" w:rsidP="00043376">
      <w:pPr>
        <w:pStyle w:val="Akapitzlist"/>
        <w:numPr>
          <w:ilvl w:val="4"/>
          <w:numId w:val="47"/>
        </w:numPr>
        <w:autoSpaceDE w:val="0"/>
        <w:autoSpaceDN w:val="0"/>
        <w:adjustRightInd w:val="0"/>
        <w:spacing w:after="0" w:line="276" w:lineRule="auto"/>
        <w:ind w:left="284" w:hanging="284"/>
        <w:jc w:val="left"/>
        <w:rPr>
          <w:rFonts w:asciiTheme="minorHAnsi" w:hAnsiTheme="minorHAnsi" w:cstheme="minorHAnsi"/>
        </w:rPr>
      </w:pPr>
      <w:r w:rsidRPr="00B70109">
        <w:rPr>
          <w:rFonts w:asciiTheme="minorHAnsi" w:hAnsiTheme="minorHAnsi" w:cstheme="minorHAnsi"/>
        </w:rPr>
        <w:t>w Załączniku nr 10</w:t>
      </w:r>
      <w:r w:rsidR="00A861D6" w:rsidRPr="00B70109">
        <w:rPr>
          <w:rFonts w:asciiTheme="minorHAnsi" w:hAnsiTheme="minorHAnsi" w:cstheme="minorHAnsi"/>
        </w:rPr>
        <w:t xml:space="preserve"> do Umowy</w:t>
      </w:r>
      <w:r w:rsidRPr="00B70109">
        <w:rPr>
          <w:rFonts w:asciiTheme="minorHAnsi" w:hAnsiTheme="minorHAnsi" w:cstheme="minorHAnsi"/>
        </w:rPr>
        <w:t>, w przypadku zbierania danych od osoby, której dane dotyczą,</w:t>
      </w:r>
    </w:p>
    <w:p w14:paraId="1F7E3734" w14:textId="40FFA50D" w:rsidR="002722C4" w:rsidRPr="00B70109" w:rsidRDefault="002722C4" w:rsidP="00043376">
      <w:pPr>
        <w:pStyle w:val="Akapitzlist"/>
        <w:numPr>
          <w:ilvl w:val="4"/>
          <w:numId w:val="47"/>
        </w:numPr>
        <w:autoSpaceDE w:val="0"/>
        <w:autoSpaceDN w:val="0"/>
        <w:adjustRightInd w:val="0"/>
        <w:spacing w:before="120" w:after="0" w:line="276" w:lineRule="auto"/>
        <w:ind w:left="284" w:hanging="284"/>
        <w:jc w:val="left"/>
        <w:rPr>
          <w:rFonts w:asciiTheme="minorHAnsi" w:hAnsiTheme="minorHAnsi" w:cstheme="minorHAnsi"/>
        </w:rPr>
      </w:pPr>
      <w:r w:rsidRPr="00B70109">
        <w:rPr>
          <w:rFonts w:asciiTheme="minorHAnsi" w:hAnsiTheme="minorHAnsi" w:cstheme="minorHAnsi"/>
        </w:rPr>
        <w:t>w Załączniku nr 11</w:t>
      </w:r>
      <w:r w:rsidR="00A861D6" w:rsidRPr="00B70109">
        <w:rPr>
          <w:rFonts w:asciiTheme="minorHAnsi" w:hAnsiTheme="minorHAnsi" w:cstheme="minorHAnsi"/>
        </w:rPr>
        <w:t xml:space="preserve"> do Umowy</w:t>
      </w:r>
      <w:r w:rsidRPr="00B70109">
        <w:rPr>
          <w:rFonts w:asciiTheme="minorHAnsi" w:hAnsiTheme="minorHAnsi" w:cstheme="minorHAnsi"/>
        </w:rPr>
        <w:t>, w przypadku pozyskiwania danych osobowych w sposób inny niż od osoby, której dane dotyczą.</w:t>
      </w:r>
      <w:bookmarkStart w:id="34" w:name="_Hlk513702161"/>
      <w:r w:rsidRPr="00B70109">
        <w:rPr>
          <w:rFonts w:asciiTheme="minorHAnsi" w:hAnsiTheme="minorHAnsi" w:cstheme="minorHAnsi"/>
        </w:rPr>
        <w:t xml:space="preserve"> </w:t>
      </w:r>
    </w:p>
    <w:p w14:paraId="48187864" w14:textId="77777777" w:rsidR="002722C4" w:rsidRPr="00B70109" w:rsidRDefault="002722C4" w:rsidP="00043376">
      <w:pPr>
        <w:pStyle w:val="Akapitzlist"/>
        <w:spacing w:before="120" w:line="276" w:lineRule="auto"/>
        <w:ind w:left="0"/>
        <w:rPr>
          <w:rFonts w:asciiTheme="minorHAnsi" w:hAnsiTheme="minorHAnsi" w:cstheme="minorHAnsi"/>
        </w:rPr>
      </w:pPr>
      <w:r w:rsidRPr="00B70109">
        <w:rPr>
          <w:rFonts w:asciiTheme="minorHAnsi" w:hAnsiTheme="minorHAnsi" w:cstheme="minorHAnsi"/>
        </w:rPr>
        <w:t>Informacje te znajdują się również na stronie internetowej http://www.gaz-system.pl/stopka/polityka-prywatnosci/</w:t>
      </w:r>
    </w:p>
    <w:p w14:paraId="6DCF7E80" w14:textId="67869988" w:rsidR="002722C4" w:rsidRPr="00B70109" w:rsidRDefault="002722C4" w:rsidP="00043376">
      <w:pPr>
        <w:numPr>
          <w:ilvl w:val="0"/>
          <w:numId w:val="47"/>
        </w:numPr>
        <w:autoSpaceDE w:val="0"/>
        <w:autoSpaceDN w:val="0"/>
        <w:adjustRightInd w:val="0"/>
        <w:spacing w:after="0" w:line="276" w:lineRule="auto"/>
        <w:ind w:left="0" w:hanging="284"/>
        <w:contextualSpacing/>
        <w:rPr>
          <w:rFonts w:asciiTheme="minorHAnsi" w:hAnsiTheme="minorHAnsi" w:cstheme="minorHAnsi"/>
        </w:rPr>
      </w:pPr>
      <w:r w:rsidRPr="00B70109">
        <w:rPr>
          <w:rFonts w:asciiTheme="minorHAnsi" w:hAnsiTheme="minorHAnsi" w:cstheme="minorHAnsi"/>
        </w:rPr>
        <w:t>W przypadku zbierania danych osobowych bezpośrednio od osoby, której dane dotyczą Wykonawca zobowiązany jest w chwili pozyskiwania danych zebrać podpis takiej osoby poświadczający odebranie i zapoznanie się z treścią klauzuli informacyjnej określonej w ust. 9 lit. a (Załącznik nr 10</w:t>
      </w:r>
      <w:r w:rsidR="00A861D6" w:rsidRPr="00B70109">
        <w:rPr>
          <w:rFonts w:asciiTheme="minorHAnsi" w:hAnsiTheme="minorHAnsi" w:cstheme="minorHAnsi"/>
        </w:rPr>
        <w:t xml:space="preserve"> do Umowy</w:t>
      </w:r>
      <w:r w:rsidRPr="00B70109">
        <w:rPr>
          <w:rFonts w:asciiTheme="minorHAnsi" w:hAnsiTheme="minorHAnsi" w:cstheme="minorHAnsi"/>
        </w:rPr>
        <w:t>).</w:t>
      </w:r>
    </w:p>
    <w:p w14:paraId="4C34DD19" w14:textId="0014A8FE"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B70109">
        <w:rPr>
          <w:rFonts w:asciiTheme="minorHAnsi" w:hAnsiTheme="minorHAnsi" w:cstheme="minorHAnsi"/>
        </w:rPr>
        <w:t>W przypadku pozyskiwania danych osobowych w sposób inny niż od osoby, której dane dotyczą Wykonawca zobowiązany jest przekazać klauzulę informacyjną określoną w ust. 9 lit. b (Załącznik nr 11</w:t>
      </w:r>
      <w:r w:rsidR="00A861D6" w:rsidRPr="00B70109">
        <w:rPr>
          <w:rFonts w:asciiTheme="minorHAnsi" w:hAnsiTheme="minorHAnsi" w:cstheme="minorHAnsi"/>
        </w:rPr>
        <w:t xml:space="preserve"> do Umowy</w:t>
      </w:r>
      <w:r w:rsidRPr="00B70109">
        <w:rPr>
          <w:rFonts w:asciiTheme="minorHAnsi" w:hAnsiTheme="minorHAnsi" w:cstheme="minorHAnsi"/>
        </w:rPr>
        <w:t>) najpóźniej przy pierwszym kontakcie z taką osobą lub przy pierwszym ujawnieniu danych innemu odbiorcy, nie później jednak niż w ciągu miesiąca od dnia pozyskania danych:</w:t>
      </w:r>
    </w:p>
    <w:p w14:paraId="2312F7CD" w14:textId="77777777" w:rsidR="002722C4" w:rsidRPr="00B70109" w:rsidRDefault="002722C4" w:rsidP="00043376">
      <w:pPr>
        <w:pStyle w:val="Akapitzlist"/>
        <w:numPr>
          <w:ilvl w:val="5"/>
          <w:numId w:val="47"/>
        </w:numPr>
        <w:autoSpaceDE w:val="0"/>
        <w:autoSpaceDN w:val="0"/>
        <w:adjustRightInd w:val="0"/>
        <w:spacing w:after="0" w:line="276" w:lineRule="auto"/>
        <w:ind w:left="709" w:hanging="283"/>
        <w:rPr>
          <w:rFonts w:asciiTheme="minorHAnsi" w:hAnsiTheme="minorHAnsi" w:cstheme="minorHAnsi"/>
        </w:rPr>
      </w:pPr>
      <w:r w:rsidRPr="00B70109">
        <w:rPr>
          <w:rFonts w:asciiTheme="minorHAnsi" w:hAnsiTheme="minorHAnsi" w:cstheme="minorHAnsi"/>
        </w:rPr>
        <w:t>osobiście odbierając podpis takiej osoby poświadczający odebranie i zapoznanie się z treścią klauzuli informacyjnej,</w:t>
      </w:r>
    </w:p>
    <w:p w14:paraId="29B946A5" w14:textId="77777777" w:rsidR="002722C4" w:rsidRPr="00B70109" w:rsidRDefault="002722C4" w:rsidP="00043376">
      <w:pPr>
        <w:pStyle w:val="Akapitzlist"/>
        <w:numPr>
          <w:ilvl w:val="5"/>
          <w:numId w:val="47"/>
        </w:numPr>
        <w:autoSpaceDE w:val="0"/>
        <w:autoSpaceDN w:val="0"/>
        <w:adjustRightInd w:val="0"/>
        <w:spacing w:before="120" w:after="0" w:line="276" w:lineRule="auto"/>
        <w:ind w:left="709" w:hanging="283"/>
        <w:rPr>
          <w:rFonts w:asciiTheme="minorHAnsi" w:hAnsiTheme="minorHAnsi" w:cstheme="minorHAnsi"/>
        </w:rPr>
      </w:pPr>
      <w:r w:rsidRPr="00B70109">
        <w:rPr>
          <w:rFonts w:asciiTheme="minorHAnsi" w:hAnsiTheme="minorHAnsi" w:cstheme="minorHAnsi"/>
        </w:rPr>
        <w:t xml:space="preserve">przesyłką pocztową lub za pośrednictwem poczty elektronicznej na adres email. W takim przypadku Wykonawca złoży oświadczenie o przesłaniu klauzul informacyjnych wraz z listą osób, do których zostały wysłane klauzule informacyjne.  </w:t>
      </w:r>
    </w:p>
    <w:bookmarkEnd w:id="34"/>
    <w:p w14:paraId="43D7F33F" w14:textId="77777777" w:rsidR="002722C4" w:rsidRPr="00B70109" w:rsidRDefault="002722C4" w:rsidP="00043376">
      <w:pPr>
        <w:numPr>
          <w:ilvl w:val="0"/>
          <w:numId w:val="47"/>
        </w:numPr>
        <w:autoSpaceDE w:val="0"/>
        <w:autoSpaceDN w:val="0"/>
        <w:adjustRightInd w:val="0"/>
        <w:spacing w:after="0" w:line="276" w:lineRule="auto"/>
        <w:ind w:left="0" w:hanging="284"/>
        <w:contextualSpacing/>
        <w:rPr>
          <w:rFonts w:asciiTheme="minorHAnsi" w:hAnsiTheme="minorHAnsi" w:cstheme="minorHAnsi"/>
        </w:rPr>
      </w:pPr>
      <w:r w:rsidRPr="00B70109">
        <w:rPr>
          <w:rFonts w:asciiTheme="minorHAnsi" w:hAnsiTheme="minorHAnsi" w:cstheme="minorHAnsi"/>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B70109">
        <w:rPr>
          <w:rFonts w:asciiTheme="minorHAnsi" w:hAnsiTheme="minorHAnsi" w:cstheme="minorHAnsi"/>
        </w:rPr>
        <w:t>podpowierzenia</w:t>
      </w:r>
      <w:proofErr w:type="spellEnd"/>
      <w:r w:rsidRPr="00B70109">
        <w:rPr>
          <w:rFonts w:asciiTheme="minorHAnsi" w:hAnsiTheme="minorHAnsi" w:cstheme="minorHAnsi"/>
        </w:rPr>
        <w:t xml:space="preserve"> przetwarzania danych w terminie miesiąca od dnia poinformowania o takim zamiarze; Wykonawca odpowiada za działania i zaniechania podmiotu, któremu </w:t>
      </w:r>
      <w:proofErr w:type="spellStart"/>
      <w:r w:rsidRPr="00B70109">
        <w:rPr>
          <w:rFonts w:asciiTheme="minorHAnsi" w:hAnsiTheme="minorHAnsi" w:cstheme="minorHAnsi"/>
        </w:rPr>
        <w:t>podpowierzył</w:t>
      </w:r>
      <w:proofErr w:type="spellEnd"/>
      <w:r w:rsidRPr="00B70109">
        <w:rPr>
          <w:rFonts w:asciiTheme="minorHAnsi" w:hAnsiTheme="minorHAnsi" w:cstheme="minorHAnsi"/>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terenie EOG. W przypadku zgłoszenia sprzeciwu przez Administratora Podmiot przetwarzający nie jest uprawniony do dalszego powierzenia przetwarzania danych osobowych.</w:t>
      </w:r>
    </w:p>
    <w:p w14:paraId="4E9B806B" w14:textId="29840A49"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B70109">
        <w:rPr>
          <w:rFonts w:asciiTheme="minorHAnsi" w:hAnsiTheme="minorHAnsi" w:cstheme="minorHAnsi"/>
        </w:rPr>
        <w:t>W przypadku dalszego powierzenia przetwarzania danych osobowych Wykonawca zobowiązuje się zawrzeć z podwykonawcą umowę powierzenia przetwarzania danych osobowych (</w:t>
      </w:r>
      <w:proofErr w:type="spellStart"/>
      <w:r w:rsidRPr="00B70109">
        <w:rPr>
          <w:rFonts w:asciiTheme="minorHAnsi" w:hAnsiTheme="minorHAnsi" w:cstheme="minorHAnsi"/>
        </w:rPr>
        <w:t>podpowierzenia</w:t>
      </w:r>
      <w:proofErr w:type="spellEnd"/>
      <w:r w:rsidRPr="00B70109">
        <w:rPr>
          <w:rFonts w:asciiTheme="minorHAnsi" w:hAnsiTheme="minorHAnsi" w:cstheme="minorHAnsi"/>
        </w:rPr>
        <w:t xml:space="preserve">) zapewniającą ochronę danych osobowych na poziomie nie niższym niż przewidziana w niniejszej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w:t>
      </w:r>
      <w:r w:rsidRPr="00B70109">
        <w:rPr>
          <w:rFonts w:asciiTheme="minorHAnsi" w:hAnsiTheme="minorHAnsi" w:cstheme="minorHAnsi"/>
        </w:rPr>
        <w:lastRenderedPageBreak/>
        <w:t xml:space="preserve">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Wykonawca zapewni możliwość przeprowadzenia audytu, w tym inspekcji, przez Zamawiającego na zasadach określonych w ust. </w:t>
      </w:r>
      <w:r w:rsidRPr="00B70109">
        <w:rPr>
          <w:rFonts w:asciiTheme="minorHAnsi" w:hAnsiTheme="minorHAnsi" w:cstheme="minorHAnsi"/>
        </w:rPr>
        <w:fldChar w:fldCharType="begin"/>
      </w:r>
      <w:r w:rsidRPr="00B70109">
        <w:rPr>
          <w:rFonts w:asciiTheme="minorHAnsi" w:hAnsiTheme="minorHAnsi" w:cstheme="minorHAnsi"/>
        </w:rPr>
        <w:instrText xml:space="preserve"> REF _Ref513194031 \r \h  \* MERGEFORMAT </w:instrText>
      </w:r>
      <w:r w:rsidRPr="00B70109">
        <w:rPr>
          <w:rFonts w:asciiTheme="minorHAnsi" w:hAnsiTheme="minorHAnsi" w:cstheme="minorHAnsi"/>
        </w:rPr>
      </w:r>
      <w:r w:rsidRPr="00B70109">
        <w:rPr>
          <w:rFonts w:asciiTheme="minorHAnsi" w:hAnsiTheme="minorHAnsi" w:cstheme="minorHAnsi"/>
        </w:rPr>
        <w:fldChar w:fldCharType="separate"/>
      </w:r>
      <w:r w:rsidR="00552416" w:rsidRPr="00B70109">
        <w:rPr>
          <w:rFonts w:asciiTheme="minorHAnsi" w:hAnsiTheme="minorHAnsi" w:cstheme="minorHAnsi"/>
        </w:rPr>
        <w:t>14</w:t>
      </w:r>
      <w:r w:rsidRPr="00B70109">
        <w:rPr>
          <w:rFonts w:asciiTheme="minorHAnsi" w:hAnsiTheme="minorHAnsi" w:cstheme="minorHAnsi"/>
        </w:rPr>
        <w:fldChar w:fldCharType="end"/>
      </w:r>
      <w:r w:rsidRPr="00B70109">
        <w:rPr>
          <w:rFonts w:asciiTheme="minorHAnsi" w:hAnsiTheme="minorHAnsi" w:cstheme="minorHAnsi"/>
        </w:rPr>
        <w:t>-15.</w:t>
      </w:r>
    </w:p>
    <w:p w14:paraId="3E9A5C1E" w14:textId="24186D84"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bookmarkStart w:id="35" w:name="_Ref513194031"/>
      <w:r w:rsidRPr="00B70109">
        <w:rPr>
          <w:rFonts w:asciiTheme="minorHAnsi" w:hAnsiTheme="minorHAnsi" w:cstheme="minorHAnsi"/>
        </w:rPr>
        <w:t>Zamawiający zastrzega sobie możliwość przeprowadzenia audytu, w tym inspekcji, u Wykonawcy w zakresie zbadania zgodności zakresu i celu oraz sposobu przetwarzania i zabezpieczenia przetwarzanych danych osobowych z postanowieniami niniejszego § 1</w:t>
      </w:r>
      <w:r w:rsidR="00256E75" w:rsidRPr="00B70109">
        <w:rPr>
          <w:rFonts w:asciiTheme="minorHAnsi" w:hAnsiTheme="minorHAnsi" w:cstheme="minorHAnsi"/>
        </w:rPr>
        <w:t>8</w:t>
      </w:r>
      <w:r w:rsidRPr="00B70109">
        <w:rPr>
          <w:rFonts w:asciiTheme="minorHAnsi" w:hAnsiTheme="minorHAnsi" w:cstheme="minorHAnsi"/>
        </w:rPr>
        <w:t xml:space="preserve"> Umowy, informując Wykonawcę na piśmie z co najmniej siedmiodniowym wyprzedzeniem o terminie przeprowadzenia audytu.</w:t>
      </w:r>
      <w:bookmarkEnd w:id="35"/>
    </w:p>
    <w:p w14:paraId="42CCBD2B" w14:textId="77777777"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B70109">
        <w:rPr>
          <w:rFonts w:asciiTheme="minorHAnsi" w:hAnsiTheme="minorHAnsi" w:cstheme="minorHAnsi"/>
        </w:rPr>
        <w:t>Obowiązek poddania się audytowi może zostać zrealizowany poprzez przedstawienie wyników audytu na zgodność z przepisami prawa w zakresie przetwarzania danych osobowych oraz wyników audytu zrealizowanego na zlecenie Wykonawcy przez niezależny podmiot certyfikujący w zakresie bezpieczeństwa informacji lub wyników audytu obszaru bezpieczeństwa.</w:t>
      </w:r>
    </w:p>
    <w:p w14:paraId="43820565" w14:textId="77777777"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B70109">
        <w:rPr>
          <w:rFonts w:asciiTheme="minorHAnsi" w:hAnsiTheme="minorHAnsi" w:cstheme="minorHAnsi"/>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6E15C74F" w14:textId="77777777" w:rsidR="002722C4" w:rsidRPr="00B70109"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bookmarkStart w:id="36" w:name="_Ref513194035"/>
      <w:r w:rsidRPr="00B70109">
        <w:rPr>
          <w:rFonts w:asciiTheme="minorHAnsi" w:hAnsiTheme="minorHAnsi" w:cstheme="minorHAnsi"/>
        </w:rPr>
        <w:t>Po przeprowadzonym audycie przedstawiciel Zamawiającego sporządza protokół pokontrolny, który podpisują przedstawiciele obu Stron. Wykonawca zobowiązuje się w terminie uzgodnionym z Zamawiającym dostosować do zaleceń pokontrolnych zawartych w protokole.</w:t>
      </w:r>
      <w:bookmarkEnd w:id="36"/>
    </w:p>
    <w:p w14:paraId="548C16D0" w14:textId="77777777" w:rsidR="002722C4" w:rsidRPr="00B70109" w:rsidRDefault="002722C4" w:rsidP="00043376">
      <w:pPr>
        <w:pStyle w:val="Akapitzlist"/>
        <w:numPr>
          <w:ilvl w:val="0"/>
          <w:numId w:val="47"/>
        </w:numPr>
        <w:tabs>
          <w:tab w:val="left" w:pos="709"/>
        </w:tabs>
        <w:autoSpaceDE w:val="0"/>
        <w:autoSpaceDN w:val="0"/>
        <w:adjustRightInd w:val="0"/>
        <w:spacing w:after="0" w:line="276" w:lineRule="auto"/>
        <w:ind w:left="0" w:hanging="284"/>
        <w:rPr>
          <w:rFonts w:asciiTheme="minorHAnsi" w:hAnsiTheme="minorHAnsi" w:cstheme="minorHAnsi"/>
        </w:rPr>
      </w:pPr>
      <w:r w:rsidRPr="00B70109">
        <w:rPr>
          <w:rFonts w:asciiTheme="minorHAnsi" w:hAnsiTheme="minorHAnsi" w:cstheme="minorHAnsi"/>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1D53FFCF" w14:textId="77777777" w:rsidR="002722C4" w:rsidRPr="00B70109" w:rsidRDefault="002722C4" w:rsidP="00043376">
      <w:pPr>
        <w:pStyle w:val="Akapitzlist"/>
        <w:numPr>
          <w:ilvl w:val="0"/>
          <w:numId w:val="47"/>
        </w:numPr>
        <w:autoSpaceDE w:val="0"/>
        <w:autoSpaceDN w:val="0"/>
        <w:adjustRightInd w:val="0"/>
        <w:spacing w:before="120" w:after="0" w:line="276" w:lineRule="auto"/>
        <w:ind w:left="0" w:hanging="284"/>
        <w:rPr>
          <w:rFonts w:asciiTheme="minorHAnsi" w:hAnsiTheme="minorHAnsi" w:cstheme="minorHAnsi"/>
        </w:rPr>
      </w:pPr>
      <w:r w:rsidRPr="00B70109">
        <w:rPr>
          <w:rFonts w:asciiTheme="minorHAnsi" w:hAnsiTheme="minorHAnsi" w:cstheme="minorHAnsi"/>
        </w:rPr>
        <w:t>Jeżeli Wykonawca naruszy niniejszą Umowę w zakresie dopuszczalnych celów przetwarzania danych i sposobów ich przetwarzania, uznaje się go za administratora w rozumieniu RODO w odniesieniu do tego przetwarzania, co nie zwalnia go z odpowiedzialności za zapłatę kary umownej określonej w niniejszej Umowie.</w:t>
      </w:r>
    </w:p>
    <w:p w14:paraId="3A895E4C" w14:textId="77777777" w:rsidR="002722C4" w:rsidRPr="00B70109" w:rsidRDefault="002722C4" w:rsidP="00043376">
      <w:pPr>
        <w:pStyle w:val="Akapitzlist"/>
        <w:numPr>
          <w:ilvl w:val="0"/>
          <w:numId w:val="47"/>
        </w:numPr>
        <w:autoSpaceDE w:val="0"/>
        <w:autoSpaceDN w:val="0"/>
        <w:adjustRightInd w:val="0"/>
        <w:spacing w:after="0" w:line="276" w:lineRule="auto"/>
        <w:ind w:left="0" w:hanging="284"/>
        <w:rPr>
          <w:rFonts w:asciiTheme="minorHAnsi" w:hAnsiTheme="minorHAnsi" w:cstheme="minorHAnsi"/>
        </w:rPr>
      </w:pPr>
      <w:r w:rsidRPr="00B70109">
        <w:rPr>
          <w:rFonts w:asciiTheme="minorHAnsi" w:hAnsiTheme="minorHAnsi" w:cstheme="minorHAnsi"/>
        </w:rPr>
        <w:t>Wykonawca zobowiązany jest do zrealizowania w imieniu Zamawiającego obowiązku informacyjnego wynikającego z art. 14 ust. 1-3 RODO w stosunku do osób:</w:t>
      </w:r>
    </w:p>
    <w:p w14:paraId="42F368FE" w14:textId="77777777" w:rsidR="002722C4" w:rsidRPr="00B70109" w:rsidRDefault="002722C4" w:rsidP="00043376">
      <w:pPr>
        <w:numPr>
          <w:ilvl w:val="0"/>
          <w:numId w:val="52"/>
        </w:numPr>
        <w:shd w:val="clear" w:color="auto" w:fill="FFFFFF"/>
        <w:tabs>
          <w:tab w:val="clear" w:pos="720"/>
          <w:tab w:val="num" w:pos="567"/>
        </w:tabs>
        <w:spacing w:after="100" w:afterAutospacing="1" w:line="276" w:lineRule="auto"/>
        <w:ind w:left="426"/>
        <w:rPr>
          <w:rFonts w:asciiTheme="minorHAnsi" w:hAnsiTheme="minorHAnsi" w:cstheme="minorHAnsi"/>
        </w:rPr>
      </w:pPr>
      <w:r w:rsidRPr="00B70109">
        <w:rPr>
          <w:rFonts w:asciiTheme="minorHAnsi" w:hAnsiTheme="minorHAnsi" w:cstheme="minorHAnsi"/>
        </w:rPr>
        <w:t>wskazanych do reprezentacji przy zawieraniu Umowy, wskazanych w Umowie do jej wykonania lub do utrzymywania kontaktów służbowych związanych z wykonaniem Umowy poprzez zapoznanie tych osób z informacjami zawartymi w Załączniku nr 12. Informacje te znajdują się również na stronie internetowej https://www.gaz-system.pl/stopka/polityka-prywatnosci/,</w:t>
      </w:r>
    </w:p>
    <w:p w14:paraId="0F0FBAE2" w14:textId="29E36021" w:rsidR="002722C4" w:rsidRPr="00B70109" w:rsidRDefault="002722C4" w:rsidP="00A84C67">
      <w:pPr>
        <w:numPr>
          <w:ilvl w:val="0"/>
          <w:numId w:val="52"/>
        </w:numPr>
        <w:shd w:val="clear" w:color="auto" w:fill="FFFFFF"/>
        <w:tabs>
          <w:tab w:val="clear" w:pos="720"/>
          <w:tab w:val="num" w:pos="567"/>
        </w:tabs>
        <w:spacing w:after="0" w:line="276" w:lineRule="auto"/>
        <w:ind w:left="426"/>
        <w:rPr>
          <w:rFonts w:asciiTheme="minorHAnsi" w:hAnsiTheme="minorHAnsi" w:cstheme="minorHAnsi"/>
        </w:rPr>
      </w:pPr>
      <w:r w:rsidRPr="00B70109">
        <w:rPr>
          <w:rFonts w:asciiTheme="minorHAnsi" w:hAnsiTheme="minorHAnsi" w:cstheme="minorHAnsi"/>
        </w:rPr>
        <w:t>wskazanych do reprezentowania Zamawiającego (pełnomocnicy), poprzez zapoznanie tych osób z informacjami zawartymi w Załączniku nr 1</w:t>
      </w:r>
      <w:r w:rsidR="00844603" w:rsidRPr="00B70109">
        <w:rPr>
          <w:rFonts w:asciiTheme="minorHAnsi" w:hAnsiTheme="minorHAnsi" w:cstheme="minorHAnsi"/>
        </w:rPr>
        <w:t>3</w:t>
      </w:r>
      <w:r w:rsidRPr="00B70109">
        <w:rPr>
          <w:rFonts w:asciiTheme="minorHAnsi" w:hAnsiTheme="minorHAnsi" w:cstheme="minorHAnsi"/>
        </w:rPr>
        <w:t>. Informacje te znajdują się również na stronie internetowej https://www.gaz-system.pl/stopka/polityka-prywatnosci/.</w:t>
      </w:r>
    </w:p>
    <w:p w14:paraId="69812513" w14:textId="77777777" w:rsidR="002722C4" w:rsidRPr="00B70109" w:rsidRDefault="002722C4" w:rsidP="00A84C67">
      <w:pPr>
        <w:pStyle w:val="Akapitzlist"/>
        <w:numPr>
          <w:ilvl w:val="0"/>
          <w:numId w:val="47"/>
        </w:numPr>
        <w:tabs>
          <w:tab w:val="left" w:pos="0"/>
        </w:tabs>
        <w:autoSpaceDE w:val="0"/>
        <w:autoSpaceDN w:val="0"/>
        <w:adjustRightInd w:val="0"/>
        <w:spacing w:after="0" w:line="276" w:lineRule="auto"/>
        <w:ind w:left="0" w:hanging="284"/>
        <w:rPr>
          <w:rFonts w:asciiTheme="minorHAnsi" w:hAnsiTheme="minorHAnsi" w:cstheme="minorHAnsi"/>
        </w:rPr>
      </w:pPr>
      <w:r w:rsidRPr="00B70109">
        <w:rPr>
          <w:rFonts w:asciiTheme="minorHAnsi" w:hAnsiTheme="minorHAnsi" w:cstheme="minorHAnsi"/>
        </w:rPr>
        <w:t>W przypadku umów podwykonawczych Wykonawca lub Podwykonawca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Załączniku nr 12. Informacje te znajdują się również na stronie internetowej http://www.gaz-system.pl/stopka/polityka-prywatnosci/.</w:t>
      </w:r>
    </w:p>
    <w:p w14:paraId="0BC6D7A0" w14:textId="1B435E88" w:rsidR="002722C4" w:rsidRPr="00B70109" w:rsidRDefault="002722C4" w:rsidP="00043376">
      <w:pPr>
        <w:pStyle w:val="Nagwek1"/>
        <w:spacing w:after="0"/>
        <w:rPr>
          <w:rFonts w:asciiTheme="minorHAnsi" w:hAnsiTheme="minorHAnsi" w:cstheme="minorHAnsi"/>
          <w:sz w:val="22"/>
          <w:szCs w:val="22"/>
        </w:rPr>
      </w:pPr>
    </w:p>
    <w:p w14:paraId="028E418E" w14:textId="77777777" w:rsidR="00A84C67" w:rsidRPr="00B70109" w:rsidRDefault="00A84C67" w:rsidP="00A84C67"/>
    <w:p w14:paraId="25D94546" w14:textId="0081291D" w:rsidR="00A84C67" w:rsidRPr="00B70109" w:rsidRDefault="00B749C2" w:rsidP="00047172">
      <w:pPr>
        <w:pStyle w:val="Nagwek1"/>
        <w:spacing w:after="0"/>
      </w:pPr>
      <w:r w:rsidRPr="00B70109">
        <w:rPr>
          <w:rFonts w:asciiTheme="minorHAnsi" w:hAnsiTheme="minorHAnsi" w:cstheme="minorHAnsi"/>
          <w:sz w:val="22"/>
          <w:szCs w:val="22"/>
        </w:rPr>
        <w:t>§1</w:t>
      </w:r>
      <w:r w:rsidR="00256E75" w:rsidRPr="00B70109">
        <w:rPr>
          <w:rFonts w:asciiTheme="minorHAnsi" w:hAnsiTheme="minorHAnsi" w:cstheme="minorHAnsi"/>
          <w:sz w:val="22"/>
          <w:szCs w:val="22"/>
        </w:rPr>
        <w:t>9</w:t>
      </w:r>
    </w:p>
    <w:p w14:paraId="3C94F77B" w14:textId="4C7DB64F" w:rsidR="00E56A10" w:rsidRPr="00B70109" w:rsidRDefault="00981B41" w:rsidP="00043376">
      <w:pPr>
        <w:pStyle w:val="Nagwek1"/>
        <w:spacing w:after="0"/>
        <w:rPr>
          <w:rFonts w:asciiTheme="minorHAnsi" w:hAnsiTheme="minorHAnsi" w:cstheme="minorHAnsi"/>
          <w:sz w:val="22"/>
          <w:szCs w:val="22"/>
        </w:rPr>
      </w:pPr>
      <w:r w:rsidRPr="00B70109">
        <w:rPr>
          <w:rFonts w:asciiTheme="minorHAnsi" w:hAnsiTheme="minorHAnsi" w:cstheme="minorHAnsi"/>
          <w:sz w:val="22"/>
          <w:szCs w:val="22"/>
        </w:rPr>
        <w:t>Postanowi</w:t>
      </w:r>
      <w:r w:rsidR="00CD3593" w:rsidRPr="00B70109">
        <w:rPr>
          <w:rFonts w:asciiTheme="minorHAnsi" w:hAnsiTheme="minorHAnsi" w:cstheme="minorHAnsi"/>
          <w:sz w:val="22"/>
          <w:szCs w:val="22"/>
        </w:rPr>
        <w:t>enia końcowe</w:t>
      </w:r>
    </w:p>
    <w:p w14:paraId="0DC7C972" w14:textId="77777777" w:rsidR="00537F91" w:rsidRPr="00B70109" w:rsidRDefault="00537F91" w:rsidP="00043376">
      <w:pPr>
        <w:spacing w:line="276" w:lineRule="auto"/>
      </w:pPr>
    </w:p>
    <w:p w14:paraId="6C14F927" w14:textId="39C7F24F" w:rsidR="00981B41" w:rsidRPr="00B70109" w:rsidRDefault="0023599E"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B70109">
        <w:rPr>
          <w:rFonts w:asciiTheme="minorHAnsi" w:hAnsiTheme="minorHAnsi" w:cstheme="minorHAnsi"/>
        </w:rPr>
        <w:t xml:space="preserve">Prawem właściwym dla Umowy jest prawo polskie. </w:t>
      </w:r>
      <w:r w:rsidR="00981B41" w:rsidRPr="00B70109">
        <w:rPr>
          <w:rFonts w:asciiTheme="minorHAnsi" w:hAnsiTheme="minorHAnsi" w:cstheme="minorHAnsi"/>
        </w:rPr>
        <w:t>W sprawach nieuregulowanych postanowieniami Umowy mają zastosowanie obowiązujące w tym zakresie przepisy prawa polskiego, w szczególności ustawy Prawo budowlane, ustawy Prawo ochrony środowiska oraz ustawy Kodeks cywilny</w:t>
      </w:r>
      <w:r w:rsidR="00947D4F" w:rsidRPr="00B70109">
        <w:rPr>
          <w:rFonts w:asciiTheme="minorHAnsi" w:hAnsiTheme="minorHAnsi" w:cstheme="minorHAnsi"/>
        </w:rPr>
        <w:t>.</w:t>
      </w:r>
    </w:p>
    <w:p w14:paraId="2BC7A201" w14:textId="77777777" w:rsidR="008700D4" w:rsidRPr="00B70109" w:rsidRDefault="008700D4" w:rsidP="00043376">
      <w:pPr>
        <w:pStyle w:val="Akapitzlist"/>
        <w:numPr>
          <w:ilvl w:val="0"/>
          <w:numId w:val="19"/>
        </w:numPr>
        <w:tabs>
          <w:tab w:val="left" w:pos="284"/>
        </w:tabs>
        <w:spacing w:line="276" w:lineRule="auto"/>
        <w:rPr>
          <w:rFonts w:asciiTheme="minorHAnsi" w:hAnsiTheme="minorHAnsi" w:cstheme="minorHAnsi"/>
        </w:rPr>
      </w:pPr>
      <w:r w:rsidRPr="00B70109">
        <w:rPr>
          <w:rFonts w:asciiTheme="minorHAnsi" w:hAnsiTheme="minorHAnsi" w:cstheme="minorHAnsi"/>
        </w:rPr>
        <w:t>Wykonawca nie może dokonać przelewu (cesji) całości lub części wierzytelności należnych mu od Zamawiającego z tytułu realizacji Przedmiotu Umowy na rzecz podmiotów i osób trzecich bez uprzedniej pisemnej zgody Zamawiającego, pod rygorem nieważności, określającej warunki tego przelewu. Zamawiający ma prawo odmowy udzielenia zgody na przelew wierzytelności bez podawania przyczyny. O dokonanej cesji Wykonawca ma obowiązek niezwłocznie poinformować Zamawiającego w formie pisemnej.</w:t>
      </w:r>
    </w:p>
    <w:p w14:paraId="0B09F895" w14:textId="6BE3CF42" w:rsidR="00E56A10" w:rsidRPr="00B70109" w:rsidRDefault="00CD3593"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B70109">
        <w:rPr>
          <w:rFonts w:asciiTheme="minorHAnsi" w:hAnsiTheme="minorHAnsi" w:cstheme="minorHAnsi"/>
        </w:rPr>
        <w:t>Dokumentacja oraz wszelka korespondencja</w:t>
      </w:r>
      <w:r w:rsidR="00981B41" w:rsidRPr="00B70109">
        <w:rPr>
          <w:rFonts w:asciiTheme="minorHAnsi" w:hAnsiTheme="minorHAnsi" w:cstheme="minorHAnsi"/>
        </w:rPr>
        <w:t xml:space="preserve">, powiadomienia </w:t>
      </w:r>
      <w:r w:rsidR="00206109" w:rsidRPr="00B70109">
        <w:rPr>
          <w:rFonts w:asciiTheme="minorHAnsi" w:hAnsiTheme="minorHAnsi" w:cstheme="minorHAnsi"/>
        </w:rPr>
        <w:t>i </w:t>
      </w:r>
      <w:r w:rsidR="00981B41" w:rsidRPr="00B70109">
        <w:rPr>
          <w:rFonts w:asciiTheme="minorHAnsi" w:hAnsiTheme="minorHAnsi" w:cstheme="minorHAnsi"/>
        </w:rPr>
        <w:t>dokumenty zwią</w:t>
      </w:r>
      <w:r w:rsidRPr="00B70109">
        <w:rPr>
          <w:rFonts w:asciiTheme="minorHAnsi" w:hAnsiTheme="minorHAnsi" w:cstheme="minorHAnsi"/>
        </w:rPr>
        <w:t>zane z realizacją Umowy powinny być sporządzane w języku polskim.</w:t>
      </w:r>
    </w:p>
    <w:p w14:paraId="189222D4" w14:textId="463C299F" w:rsidR="0008421B" w:rsidRPr="00B70109" w:rsidRDefault="00CD3593"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B70109">
        <w:rPr>
          <w:rFonts w:asciiTheme="minorHAnsi" w:hAnsiTheme="minorHAnsi" w:cstheme="minorHAnsi"/>
        </w:rPr>
        <w:t>Wszelkie zmi</w:t>
      </w:r>
      <w:r w:rsidR="00981B41" w:rsidRPr="00B70109">
        <w:rPr>
          <w:rFonts w:asciiTheme="minorHAnsi" w:hAnsiTheme="minorHAnsi" w:cstheme="minorHAnsi"/>
        </w:rPr>
        <w:t xml:space="preserve">any </w:t>
      </w:r>
      <w:r w:rsidR="0023599E" w:rsidRPr="00B70109">
        <w:rPr>
          <w:rFonts w:asciiTheme="minorHAnsi" w:hAnsiTheme="minorHAnsi" w:cstheme="minorHAnsi"/>
        </w:rPr>
        <w:t>lub uzupełnienia</w:t>
      </w:r>
      <w:r w:rsidR="00981B41" w:rsidRPr="00B70109">
        <w:rPr>
          <w:rFonts w:asciiTheme="minorHAnsi" w:hAnsiTheme="minorHAnsi" w:cstheme="minorHAnsi"/>
        </w:rPr>
        <w:t xml:space="preserve"> Umow</w:t>
      </w:r>
      <w:r w:rsidR="0023599E" w:rsidRPr="00B70109">
        <w:rPr>
          <w:rFonts w:asciiTheme="minorHAnsi" w:hAnsiTheme="minorHAnsi" w:cstheme="minorHAnsi"/>
        </w:rPr>
        <w:t>y</w:t>
      </w:r>
      <w:r w:rsidR="00981B41" w:rsidRPr="00B70109">
        <w:rPr>
          <w:rFonts w:asciiTheme="minorHAnsi" w:hAnsiTheme="minorHAnsi" w:cstheme="minorHAnsi"/>
        </w:rPr>
        <w:t xml:space="preserve"> wymagają</w:t>
      </w:r>
      <w:r w:rsidRPr="00B70109">
        <w:rPr>
          <w:rFonts w:asciiTheme="minorHAnsi" w:hAnsiTheme="minorHAnsi" w:cstheme="minorHAnsi"/>
        </w:rPr>
        <w:t xml:space="preserve"> formy pisemnej pod rygorem nieważności</w:t>
      </w:r>
      <w:r w:rsidR="0008421B" w:rsidRPr="00B70109">
        <w:rPr>
          <w:rFonts w:asciiTheme="minorHAnsi" w:hAnsiTheme="minorHAnsi" w:cstheme="minorHAnsi"/>
        </w:rPr>
        <w:t>, z wyjątkiem sytuacji</w:t>
      </w:r>
      <w:r w:rsidR="00772495" w:rsidRPr="00B70109">
        <w:rPr>
          <w:rFonts w:asciiTheme="minorHAnsi" w:hAnsiTheme="minorHAnsi" w:cstheme="minorHAnsi"/>
        </w:rPr>
        <w:t>,</w:t>
      </w:r>
      <w:r w:rsidR="0008421B" w:rsidRPr="00B70109">
        <w:rPr>
          <w:rFonts w:asciiTheme="minorHAnsi" w:hAnsiTheme="minorHAnsi" w:cstheme="minorHAnsi"/>
        </w:rPr>
        <w:t xml:space="preserve"> gdy Umowa stanowi inaczej</w:t>
      </w:r>
      <w:r w:rsidRPr="00B70109">
        <w:rPr>
          <w:rFonts w:asciiTheme="minorHAnsi" w:hAnsiTheme="minorHAnsi" w:cstheme="minorHAnsi"/>
        </w:rPr>
        <w:t xml:space="preserve">. </w:t>
      </w:r>
    </w:p>
    <w:p w14:paraId="394EE96C" w14:textId="6FB24079" w:rsidR="0008421B" w:rsidRPr="00B70109" w:rsidRDefault="00CD3593" w:rsidP="008D1411">
      <w:pPr>
        <w:numPr>
          <w:ilvl w:val="0"/>
          <w:numId w:val="19"/>
        </w:numPr>
        <w:tabs>
          <w:tab w:val="left" w:pos="284"/>
          <w:tab w:val="left" w:pos="426"/>
        </w:tabs>
        <w:spacing w:after="100" w:afterAutospacing="1" w:line="276" w:lineRule="auto"/>
        <w:ind w:right="-6"/>
        <w:rPr>
          <w:rFonts w:asciiTheme="minorHAnsi" w:hAnsiTheme="minorHAnsi" w:cstheme="minorHAnsi"/>
        </w:rPr>
      </w:pPr>
      <w:r w:rsidRPr="00B70109">
        <w:rPr>
          <w:rFonts w:asciiTheme="minorHAnsi" w:hAnsiTheme="minorHAnsi" w:cstheme="minorHAnsi"/>
        </w:rPr>
        <w:t>W razie jakichkolwi</w:t>
      </w:r>
      <w:r w:rsidR="00981B41" w:rsidRPr="00B70109">
        <w:rPr>
          <w:rFonts w:asciiTheme="minorHAnsi" w:hAnsiTheme="minorHAnsi" w:cstheme="minorHAnsi"/>
        </w:rPr>
        <w:t>ek rozbieżności pomiędzy treścią Umowy, a treścią</w:t>
      </w:r>
      <w:r w:rsidRPr="00B70109">
        <w:rPr>
          <w:rFonts w:asciiTheme="minorHAnsi" w:hAnsiTheme="minorHAnsi" w:cstheme="minorHAnsi"/>
        </w:rPr>
        <w:t xml:space="preserve"> jej</w:t>
      </w:r>
      <w:r w:rsidR="00981B41" w:rsidRPr="00B70109">
        <w:rPr>
          <w:rFonts w:asciiTheme="minorHAnsi" w:hAnsiTheme="minorHAnsi" w:cstheme="minorHAnsi"/>
        </w:rPr>
        <w:t xml:space="preserve"> Załączników, pierwszeństwo będą</w:t>
      </w:r>
      <w:r w:rsidRPr="00B70109">
        <w:rPr>
          <w:rFonts w:asciiTheme="minorHAnsi" w:hAnsiTheme="minorHAnsi" w:cstheme="minorHAnsi"/>
        </w:rPr>
        <w:t xml:space="preserve"> miały postanowienia Umowy.</w:t>
      </w:r>
      <w:r w:rsidR="0008421B" w:rsidRPr="00B70109">
        <w:rPr>
          <w:rFonts w:asciiTheme="minorHAnsi" w:hAnsiTheme="minorHAnsi" w:cstheme="minorHAnsi"/>
        </w:rPr>
        <w:t xml:space="preserve"> W razie jakichkolwiek rozbieżności pomiędzy treścią OPZ, a treścią załączników do OPZ, pierwszeństwo będą miały postanowienia </w:t>
      </w:r>
      <w:r w:rsidR="000F47E5" w:rsidRPr="00B70109">
        <w:rPr>
          <w:rFonts w:asciiTheme="minorHAnsi" w:hAnsiTheme="minorHAnsi" w:cstheme="minorHAnsi"/>
        </w:rPr>
        <w:t>OPZ</w:t>
      </w:r>
      <w:r w:rsidR="0008421B" w:rsidRPr="00B70109">
        <w:rPr>
          <w:rFonts w:asciiTheme="minorHAnsi" w:hAnsiTheme="minorHAnsi" w:cstheme="minorHAnsi"/>
        </w:rPr>
        <w:t>.</w:t>
      </w:r>
    </w:p>
    <w:p w14:paraId="235D95E0" w14:textId="0D158544" w:rsidR="00677427" w:rsidRPr="00B70109" w:rsidRDefault="00677427"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B70109">
        <w:rPr>
          <w:rFonts w:asciiTheme="minorHAnsi" w:hAnsiTheme="minorHAnsi" w:cstheme="minorHAnsi"/>
        </w:rPr>
        <w:t>Na gruncie Umowy dni robocze oznaczają dni od poniedziałku do piątku z wyjątkiem świąt stanowiących dni wolne od pracy na podstawie właściwych powszechnie obowiązujących przepisów prawa</w:t>
      </w:r>
      <w:r w:rsidR="00CA6070" w:rsidRPr="00B70109">
        <w:rPr>
          <w:rFonts w:asciiTheme="minorHAnsi" w:hAnsiTheme="minorHAnsi" w:cstheme="minorHAnsi"/>
        </w:rPr>
        <w:t xml:space="preserve">  oraz święta branżowego Barbórka przypadającego na 4 grudnia.</w:t>
      </w:r>
    </w:p>
    <w:p w14:paraId="576EFC44" w14:textId="750D64FE" w:rsidR="007C37A6" w:rsidRPr="00B70109" w:rsidRDefault="007C37A6" w:rsidP="007C37A6">
      <w:pPr>
        <w:numPr>
          <w:ilvl w:val="0"/>
          <w:numId w:val="19"/>
        </w:numPr>
        <w:tabs>
          <w:tab w:val="left" w:pos="284"/>
          <w:tab w:val="left" w:pos="426"/>
        </w:tabs>
        <w:spacing w:after="100" w:afterAutospacing="1" w:line="276" w:lineRule="auto"/>
        <w:ind w:right="-6"/>
        <w:rPr>
          <w:rFonts w:asciiTheme="minorHAnsi" w:hAnsiTheme="minorHAnsi" w:cstheme="minorHAnsi"/>
        </w:rPr>
      </w:pPr>
      <w:r w:rsidRPr="00B70109">
        <w:rPr>
          <w:rFonts w:asciiTheme="minorHAnsi" w:hAnsiTheme="minorHAnsi" w:cstheme="minorHAnsi"/>
        </w:rPr>
        <w:t>Wykonawca oświadcza, że zapoznał się z Regulacjami przed zawarciem Umowy i będzie wykonywał Umowę zgodnie z tymi załącznikami.</w:t>
      </w:r>
    </w:p>
    <w:p w14:paraId="57E18EE8" w14:textId="41D64DDE" w:rsidR="00C45341" w:rsidRPr="00B70109" w:rsidRDefault="00DC5454"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B70109">
        <w:rPr>
          <w:rFonts w:asciiTheme="minorHAnsi" w:hAnsiTheme="minorHAnsi" w:cstheme="minorHAnsi"/>
        </w:rPr>
        <w:t>Za formę elektroniczną Strony uznają formę wskazaną w art. 78</w:t>
      </w:r>
      <w:r w:rsidRPr="00B70109">
        <w:rPr>
          <w:rFonts w:asciiTheme="minorHAnsi" w:hAnsiTheme="minorHAnsi" w:cstheme="minorHAnsi"/>
          <w:vertAlign w:val="superscript"/>
        </w:rPr>
        <w:t>1</w:t>
      </w:r>
      <w:r w:rsidRPr="00B70109">
        <w:rPr>
          <w:rFonts w:asciiTheme="minorHAnsi" w:hAnsiTheme="minorHAnsi" w:cstheme="minorHAnsi"/>
        </w:rPr>
        <w:t xml:space="preserve"> Kodeksu Cywilnego</w:t>
      </w:r>
      <w:r w:rsidR="00FB6CF4" w:rsidRPr="00B70109">
        <w:rPr>
          <w:rFonts w:asciiTheme="minorHAnsi" w:hAnsiTheme="minorHAnsi" w:cstheme="minorHAnsi"/>
        </w:rPr>
        <w:t>.</w:t>
      </w:r>
    </w:p>
    <w:p w14:paraId="1D368912" w14:textId="5E98AAAC" w:rsidR="00DC5454" w:rsidRPr="00B70109" w:rsidRDefault="00DC5454" w:rsidP="00FB6CF4">
      <w:pPr>
        <w:numPr>
          <w:ilvl w:val="0"/>
          <w:numId w:val="19"/>
        </w:numPr>
        <w:tabs>
          <w:tab w:val="left" w:pos="284"/>
          <w:tab w:val="left" w:pos="426"/>
        </w:tabs>
        <w:spacing w:after="100" w:afterAutospacing="1" w:line="276" w:lineRule="auto"/>
        <w:ind w:right="-6"/>
        <w:rPr>
          <w:rFonts w:asciiTheme="minorHAnsi" w:hAnsiTheme="minorHAnsi" w:cstheme="minorHAnsi"/>
        </w:rPr>
      </w:pPr>
      <w:r w:rsidRPr="00B70109">
        <w:rPr>
          <w:rFonts w:asciiTheme="minorHAnsi" w:hAnsiTheme="minorHAnsi" w:cstheme="minorHAnsi"/>
        </w:rPr>
        <w:t xml:space="preserve">Umowę sporządzono w dwóch jednobrzmiących egzemplarzach, po jednym dla każdej ze Stron. </w:t>
      </w:r>
    </w:p>
    <w:p w14:paraId="6B60487A" w14:textId="55762439" w:rsidR="00905F80" w:rsidRPr="00B70109" w:rsidRDefault="00981B41" w:rsidP="00A51F8F">
      <w:pPr>
        <w:tabs>
          <w:tab w:val="left" w:pos="284"/>
          <w:tab w:val="left" w:pos="426"/>
        </w:tabs>
        <w:spacing w:after="100" w:afterAutospacing="1" w:line="276" w:lineRule="auto"/>
        <w:ind w:left="0" w:right="-6" w:firstLine="0"/>
        <w:rPr>
          <w:rFonts w:asciiTheme="minorHAnsi" w:hAnsiTheme="minorHAnsi" w:cstheme="minorHAnsi"/>
        </w:rPr>
      </w:pPr>
      <w:r w:rsidRPr="00B70109">
        <w:rPr>
          <w:rFonts w:asciiTheme="minorHAnsi" w:hAnsiTheme="minorHAnsi" w:cstheme="minorHAnsi"/>
        </w:rPr>
        <w:t>Integralnymi częściami Umowy są</w:t>
      </w:r>
      <w:r w:rsidR="00CD3593" w:rsidRPr="00B70109">
        <w:rPr>
          <w:rFonts w:asciiTheme="minorHAnsi" w:hAnsiTheme="minorHAnsi" w:cstheme="minorHAnsi"/>
        </w:rPr>
        <w:t>:</w:t>
      </w:r>
    </w:p>
    <w:p w14:paraId="67C95506" w14:textId="4E9D2D2A" w:rsidR="008A7840" w:rsidRPr="00B70109" w:rsidRDefault="008A7840" w:rsidP="00043376">
      <w:pPr>
        <w:pStyle w:val="Nagwek1"/>
        <w:spacing w:after="100" w:afterAutospacing="1"/>
        <w:jc w:val="left"/>
        <w:rPr>
          <w:rFonts w:asciiTheme="minorHAnsi" w:hAnsiTheme="minorHAnsi" w:cstheme="minorHAnsi"/>
          <w:sz w:val="22"/>
          <w:szCs w:val="22"/>
        </w:rPr>
      </w:pPr>
      <w:bookmarkStart w:id="37" w:name="_Hlk67643719"/>
      <w:r w:rsidRPr="00B70109">
        <w:rPr>
          <w:rFonts w:asciiTheme="minorHAnsi" w:hAnsiTheme="minorHAnsi" w:cstheme="minorHAnsi"/>
          <w:sz w:val="22"/>
          <w:szCs w:val="22"/>
        </w:rPr>
        <w:t>Załączniki:</w:t>
      </w:r>
      <w:r w:rsidR="00F22A81" w:rsidRPr="00B70109">
        <w:t xml:space="preserve"> </w:t>
      </w:r>
    </w:p>
    <w:tbl>
      <w:tblPr>
        <w:tblStyle w:val="Tabela-Siatka"/>
        <w:tblW w:w="0" w:type="auto"/>
        <w:tblInd w:w="-5" w:type="dxa"/>
        <w:tblLook w:val="04A0" w:firstRow="1" w:lastRow="0" w:firstColumn="1" w:lastColumn="0" w:noHBand="0" w:noVBand="1"/>
      </w:tblPr>
      <w:tblGrid>
        <w:gridCol w:w="1560"/>
        <w:gridCol w:w="6945"/>
      </w:tblGrid>
      <w:tr w:rsidR="00EB10BE" w:rsidRPr="00B70109" w14:paraId="7A529101" w14:textId="77777777" w:rsidTr="00646CDC">
        <w:tc>
          <w:tcPr>
            <w:tcW w:w="1560" w:type="dxa"/>
          </w:tcPr>
          <w:p w14:paraId="200E445B" w14:textId="763A9F79" w:rsidR="00EB10BE" w:rsidRPr="00B70109" w:rsidRDefault="00EB10BE" w:rsidP="00043376">
            <w:pPr>
              <w:spacing w:line="276" w:lineRule="auto"/>
              <w:ind w:left="0" w:firstLine="0"/>
            </w:pPr>
            <w:r w:rsidRPr="00B70109">
              <w:rPr>
                <w:rFonts w:asciiTheme="minorHAnsi" w:hAnsiTheme="minorHAnsi" w:cstheme="minorHAnsi"/>
              </w:rPr>
              <w:t>Załącznik nr 1</w:t>
            </w:r>
          </w:p>
        </w:tc>
        <w:tc>
          <w:tcPr>
            <w:tcW w:w="6945" w:type="dxa"/>
          </w:tcPr>
          <w:p w14:paraId="5E61146C" w14:textId="4AD7757D" w:rsidR="00EB10BE" w:rsidRPr="00B70109" w:rsidRDefault="00EB10BE" w:rsidP="00043376">
            <w:pPr>
              <w:spacing w:line="276" w:lineRule="auto"/>
              <w:ind w:left="0" w:firstLine="0"/>
            </w:pPr>
            <w:r w:rsidRPr="00B70109">
              <w:rPr>
                <w:rFonts w:asciiTheme="minorHAnsi" w:hAnsiTheme="minorHAnsi" w:cstheme="minorHAnsi"/>
              </w:rPr>
              <w:t xml:space="preserve">Opis </w:t>
            </w:r>
            <w:r w:rsidR="00063E92" w:rsidRPr="00B70109">
              <w:rPr>
                <w:rFonts w:asciiTheme="minorHAnsi" w:hAnsiTheme="minorHAnsi" w:cstheme="minorHAnsi"/>
              </w:rPr>
              <w:t>P</w:t>
            </w:r>
            <w:r w:rsidRPr="00B70109">
              <w:rPr>
                <w:rFonts w:asciiTheme="minorHAnsi" w:hAnsiTheme="minorHAnsi" w:cstheme="minorHAnsi"/>
              </w:rPr>
              <w:t xml:space="preserve">rzedmiotu </w:t>
            </w:r>
            <w:r w:rsidR="00063E92" w:rsidRPr="00B70109">
              <w:rPr>
                <w:rFonts w:asciiTheme="minorHAnsi" w:hAnsiTheme="minorHAnsi" w:cstheme="minorHAnsi"/>
              </w:rPr>
              <w:t>Z</w:t>
            </w:r>
            <w:r w:rsidRPr="00B70109">
              <w:rPr>
                <w:rFonts w:asciiTheme="minorHAnsi" w:hAnsiTheme="minorHAnsi" w:cstheme="minorHAnsi"/>
              </w:rPr>
              <w:t>amówienia</w:t>
            </w:r>
          </w:p>
        </w:tc>
      </w:tr>
      <w:tr w:rsidR="00EB10BE" w:rsidRPr="00B70109" w14:paraId="57BC7403" w14:textId="77777777" w:rsidTr="00646CDC">
        <w:tc>
          <w:tcPr>
            <w:tcW w:w="1560" w:type="dxa"/>
          </w:tcPr>
          <w:p w14:paraId="4C91D30A" w14:textId="4E4E84DE" w:rsidR="00EB10BE" w:rsidRPr="00B70109" w:rsidRDefault="00EB10BE" w:rsidP="00043376">
            <w:pPr>
              <w:spacing w:line="276" w:lineRule="auto"/>
              <w:ind w:left="0" w:firstLine="0"/>
            </w:pPr>
            <w:r w:rsidRPr="00B70109">
              <w:rPr>
                <w:rFonts w:asciiTheme="minorHAnsi" w:hAnsiTheme="minorHAnsi" w:cstheme="minorHAnsi"/>
              </w:rPr>
              <w:t>Załącznik nr 2</w:t>
            </w:r>
          </w:p>
        </w:tc>
        <w:tc>
          <w:tcPr>
            <w:tcW w:w="6945" w:type="dxa"/>
          </w:tcPr>
          <w:p w14:paraId="115A1442" w14:textId="354C23A6" w:rsidR="00EB10BE" w:rsidRPr="00B70109" w:rsidRDefault="00EB10BE" w:rsidP="00043376">
            <w:pPr>
              <w:spacing w:line="276" w:lineRule="auto"/>
              <w:ind w:left="0" w:firstLine="0"/>
            </w:pPr>
            <w:r w:rsidRPr="00B70109">
              <w:rPr>
                <w:rFonts w:asciiTheme="minorHAnsi" w:hAnsiTheme="minorHAnsi" w:cstheme="minorHAnsi"/>
              </w:rPr>
              <w:t>Pełnomocnictwa do zawarcia umowy</w:t>
            </w:r>
          </w:p>
        </w:tc>
      </w:tr>
      <w:tr w:rsidR="00EB10BE" w:rsidRPr="00B70109" w14:paraId="16456CCA" w14:textId="77777777" w:rsidTr="00646CDC">
        <w:tc>
          <w:tcPr>
            <w:tcW w:w="1560" w:type="dxa"/>
          </w:tcPr>
          <w:p w14:paraId="73BB7B7E" w14:textId="45005977" w:rsidR="00EB10BE" w:rsidRPr="00B70109" w:rsidRDefault="00EB10BE" w:rsidP="00043376">
            <w:pPr>
              <w:spacing w:line="276" w:lineRule="auto"/>
              <w:ind w:left="0" w:firstLine="0"/>
            </w:pPr>
            <w:r w:rsidRPr="00B70109">
              <w:rPr>
                <w:rFonts w:asciiTheme="minorHAnsi" w:hAnsiTheme="minorHAnsi" w:cstheme="minorHAnsi"/>
              </w:rPr>
              <w:t>Załącznik nr 3</w:t>
            </w:r>
          </w:p>
        </w:tc>
        <w:tc>
          <w:tcPr>
            <w:tcW w:w="6945" w:type="dxa"/>
          </w:tcPr>
          <w:p w14:paraId="7A7D79E5" w14:textId="397512FB" w:rsidR="00EB10BE" w:rsidRPr="00B70109" w:rsidRDefault="00EB10BE" w:rsidP="00043376">
            <w:pPr>
              <w:spacing w:line="276" w:lineRule="auto"/>
              <w:ind w:left="0" w:firstLine="0"/>
            </w:pPr>
            <w:r w:rsidRPr="00B70109">
              <w:rPr>
                <w:rFonts w:asciiTheme="minorHAnsi" w:hAnsiTheme="minorHAnsi" w:cstheme="minorHAnsi"/>
              </w:rPr>
              <w:t>Oferta Wykonawcy</w:t>
            </w:r>
          </w:p>
        </w:tc>
      </w:tr>
      <w:tr w:rsidR="00EB10BE" w:rsidRPr="00B70109" w14:paraId="6BD346DD" w14:textId="77777777" w:rsidTr="00646CDC">
        <w:tc>
          <w:tcPr>
            <w:tcW w:w="1560" w:type="dxa"/>
          </w:tcPr>
          <w:p w14:paraId="006B2BCC" w14:textId="5B65FE79" w:rsidR="00EB10BE" w:rsidRPr="00B70109" w:rsidRDefault="00EB10BE" w:rsidP="00043376">
            <w:pPr>
              <w:spacing w:line="276" w:lineRule="auto"/>
              <w:ind w:left="0" w:firstLine="0"/>
            </w:pPr>
            <w:r w:rsidRPr="00B70109">
              <w:rPr>
                <w:rFonts w:asciiTheme="minorHAnsi" w:hAnsiTheme="minorHAnsi" w:cstheme="minorHAnsi"/>
              </w:rPr>
              <w:t>Załącznik nr 4</w:t>
            </w:r>
          </w:p>
        </w:tc>
        <w:tc>
          <w:tcPr>
            <w:tcW w:w="6945" w:type="dxa"/>
          </w:tcPr>
          <w:p w14:paraId="2A7BDD3E" w14:textId="72E0593F" w:rsidR="00EB10BE" w:rsidRPr="00B70109" w:rsidRDefault="00EB10BE" w:rsidP="00043376">
            <w:pPr>
              <w:spacing w:line="276" w:lineRule="auto"/>
              <w:ind w:left="0" w:firstLine="0"/>
            </w:pPr>
            <w:r w:rsidRPr="00B70109">
              <w:rPr>
                <w:rFonts w:asciiTheme="minorHAnsi" w:hAnsiTheme="minorHAnsi" w:cstheme="minorHAnsi"/>
              </w:rPr>
              <w:t>Ubezpieczenia</w:t>
            </w:r>
          </w:p>
        </w:tc>
      </w:tr>
      <w:tr w:rsidR="00EB10BE" w:rsidRPr="00B70109" w14:paraId="544CB118" w14:textId="77777777" w:rsidTr="00646CDC">
        <w:tc>
          <w:tcPr>
            <w:tcW w:w="1560" w:type="dxa"/>
          </w:tcPr>
          <w:p w14:paraId="23526AEC" w14:textId="23CCB84E" w:rsidR="00EB10BE" w:rsidRPr="00B70109" w:rsidRDefault="00EB10BE" w:rsidP="00043376">
            <w:pPr>
              <w:spacing w:line="276" w:lineRule="auto"/>
              <w:ind w:left="0" w:firstLine="0"/>
            </w:pPr>
            <w:r w:rsidRPr="00B70109">
              <w:rPr>
                <w:rFonts w:asciiTheme="minorHAnsi" w:hAnsiTheme="minorHAnsi" w:cstheme="minorHAnsi"/>
              </w:rPr>
              <w:t>Załącznik nr 5</w:t>
            </w:r>
          </w:p>
        </w:tc>
        <w:tc>
          <w:tcPr>
            <w:tcW w:w="6945" w:type="dxa"/>
          </w:tcPr>
          <w:p w14:paraId="2BDCA319" w14:textId="7FC749E5" w:rsidR="00EB10BE" w:rsidRPr="00B70109" w:rsidRDefault="00EB10BE" w:rsidP="00043376">
            <w:pPr>
              <w:spacing w:line="276" w:lineRule="auto"/>
              <w:ind w:left="0" w:firstLine="0"/>
            </w:pPr>
            <w:r w:rsidRPr="00B70109">
              <w:rPr>
                <w:rFonts w:asciiTheme="minorHAnsi" w:hAnsiTheme="minorHAnsi" w:cstheme="minorHAnsi"/>
              </w:rPr>
              <w:t>Harmonogram rzeczowo-finansowy</w:t>
            </w:r>
          </w:p>
        </w:tc>
      </w:tr>
      <w:tr w:rsidR="00EB10BE" w:rsidRPr="00B70109" w14:paraId="1C366944" w14:textId="77777777" w:rsidTr="00646CDC">
        <w:tc>
          <w:tcPr>
            <w:tcW w:w="1560" w:type="dxa"/>
          </w:tcPr>
          <w:p w14:paraId="1D32B6A5" w14:textId="1B6AD3EC" w:rsidR="00EB10BE" w:rsidRPr="00B70109" w:rsidRDefault="00EB10BE" w:rsidP="00043376">
            <w:pPr>
              <w:spacing w:line="276" w:lineRule="auto"/>
              <w:ind w:left="0" w:firstLine="0"/>
            </w:pPr>
            <w:r w:rsidRPr="00B70109">
              <w:rPr>
                <w:rFonts w:asciiTheme="minorHAnsi" w:hAnsiTheme="minorHAnsi" w:cstheme="minorHAnsi"/>
              </w:rPr>
              <w:t>Załącznik nr 6</w:t>
            </w:r>
          </w:p>
        </w:tc>
        <w:tc>
          <w:tcPr>
            <w:tcW w:w="6945" w:type="dxa"/>
          </w:tcPr>
          <w:p w14:paraId="3D959203" w14:textId="6C50D6C7" w:rsidR="00EB10BE" w:rsidRPr="00B70109" w:rsidRDefault="00EB10BE" w:rsidP="00043376">
            <w:pPr>
              <w:spacing w:line="276" w:lineRule="auto"/>
              <w:ind w:left="0" w:firstLine="0"/>
            </w:pPr>
            <w:r w:rsidRPr="00B70109">
              <w:rPr>
                <w:rFonts w:asciiTheme="minorHAnsi" w:hAnsiTheme="minorHAnsi" w:cstheme="minorHAnsi"/>
              </w:rPr>
              <w:t>Informacja o zasadach bezpieczeństwa w ruchu osobowym i pojazdów obowiązujących w Operatorze Gazociągów Przesyłowych GAZ-SYSTEM S.A</w:t>
            </w:r>
          </w:p>
        </w:tc>
      </w:tr>
      <w:tr w:rsidR="00EB10BE" w:rsidRPr="00B70109" w14:paraId="32708329" w14:textId="77777777" w:rsidTr="00646CDC">
        <w:tc>
          <w:tcPr>
            <w:tcW w:w="1560" w:type="dxa"/>
          </w:tcPr>
          <w:p w14:paraId="6E711E88" w14:textId="744C8C85" w:rsidR="00EB10BE" w:rsidRPr="00B70109" w:rsidRDefault="00EB10BE" w:rsidP="00043376">
            <w:pPr>
              <w:spacing w:line="276" w:lineRule="auto"/>
              <w:ind w:left="0" w:firstLine="0"/>
            </w:pPr>
            <w:r w:rsidRPr="00B70109">
              <w:rPr>
                <w:rFonts w:asciiTheme="minorHAnsi" w:hAnsiTheme="minorHAnsi" w:cstheme="minorHAnsi"/>
              </w:rPr>
              <w:t>Załącznik nr 7</w:t>
            </w:r>
          </w:p>
        </w:tc>
        <w:tc>
          <w:tcPr>
            <w:tcW w:w="6945" w:type="dxa"/>
          </w:tcPr>
          <w:p w14:paraId="04AD3687" w14:textId="37B7D0D0" w:rsidR="00EB10BE" w:rsidRPr="00B70109" w:rsidRDefault="00EB10BE" w:rsidP="00043376">
            <w:pPr>
              <w:spacing w:line="276" w:lineRule="auto"/>
              <w:ind w:left="0" w:firstLine="0"/>
            </w:pPr>
            <w:r w:rsidRPr="00B70109">
              <w:rPr>
                <w:rFonts w:asciiTheme="minorHAnsi" w:hAnsiTheme="minorHAnsi" w:cstheme="minorHAnsi"/>
              </w:rPr>
              <w:t>Zasady przetwarzania informacji stanowiących tajemnicę przedsiębiorstwa</w:t>
            </w:r>
          </w:p>
        </w:tc>
      </w:tr>
      <w:tr w:rsidR="00EB10BE" w:rsidRPr="00B70109" w14:paraId="18E4E62C" w14:textId="77777777" w:rsidTr="00646CDC">
        <w:tc>
          <w:tcPr>
            <w:tcW w:w="1560" w:type="dxa"/>
          </w:tcPr>
          <w:p w14:paraId="21647D4F" w14:textId="21D29734" w:rsidR="00EB10BE" w:rsidRPr="00B70109" w:rsidRDefault="00EB10BE" w:rsidP="00043376">
            <w:pPr>
              <w:spacing w:line="276" w:lineRule="auto"/>
              <w:ind w:left="0" w:firstLine="0"/>
            </w:pPr>
            <w:r w:rsidRPr="00B70109">
              <w:rPr>
                <w:rFonts w:asciiTheme="minorHAnsi" w:hAnsiTheme="minorHAnsi" w:cstheme="minorHAnsi"/>
              </w:rPr>
              <w:t>Załącznik nr 8</w:t>
            </w:r>
          </w:p>
        </w:tc>
        <w:tc>
          <w:tcPr>
            <w:tcW w:w="6945" w:type="dxa"/>
          </w:tcPr>
          <w:p w14:paraId="27280921" w14:textId="26FF5EFD" w:rsidR="00EB10BE" w:rsidRPr="00B70109" w:rsidRDefault="00EB10BE" w:rsidP="00043376">
            <w:pPr>
              <w:spacing w:line="276" w:lineRule="auto"/>
              <w:ind w:left="0" w:firstLine="0"/>
            </w:pPr>
            <w:r w:rsidRPr="00B70109">
              <w:rPr>
                <w:rFonts w:asciiTheme="minorHAnsi" w:hAnsiTheme="minorHAnsi" w:cstheme="minorHAnsi"/>
              </w:rPr>
              <w:t xml:space="preserve">Cele przetwarzania danych osobowych oraz rodzaj danych osobowych  </w:t>
            </w:r>
          </w:p>
        </w:tc>
      </w:tr>
      <w:tr w:rsidR="00EB10BE" w:rsidRPr="00B70109" w14:paraId="213789FC" w14:textId="77777777" w:rsidTr="00646CDC">
        <w:tc>
          <w:tcPr>
            <w:tcW w:w="1560" w:type="dxa"/>
          </w:tcPr>
          <w:p w14:paraId="19857156" w14:textId="2DEBD31F" w:rsidR="00EB10BE" w:rsidRPr="00B70109" w:rsidRDefault="00EB10BE" w:rsidP="00043376">
            <w:pPr>
              <w:spacing w:line="276" w:lineRule="auto"/>
              <w:ind w:left="0" w:firstLine="0"/>
            </w:pPr>
            <w:r w:rsidRPr="00B70109">
              <w:rPr>
                <w:rFonts w:asciiTheme="minorHAnsi" w:hAnsiTheme="minorHAnsi" w:cstheme="minorHAnsi"/>
              </w:rPr>
              <w:t>Załącznik nr 9</w:t>
            </w:r>
          </w:p>
        </w:tc>
        <w:tc>
          <w:tcPr>
            <w:tcW w:w="6945" w:type="dxa"/>
          </w:tcPr>
          <w:p w14:paraId="2F59C06B" w14:textId="4B0F237A" w:rsidR="00EB10BE" w:rsidRPr="00B70109" w:rsidRDefault="00EB10BE" w:rsidP="00043376">
            <w:pPr>
              <w:spacing w:line="276" w:lineRule="auto"/>
              <w:ind w:left="0" w:firstLine="0"/>
            </w:pPr>
            <w:r w:rsidRPr="00B70109">
              <w:rPr>
                <w:rFonts w:asciiTheme="minorHAnsi" w:hAnsiTheme="minorHAnsi" w:cstheme="minorHAnsi"/>
              </w:rPr>
              <w:t>Wzór zobowiązania dla osób upoważnionych do przetwarzania danych osobowych</w:t>
            </w:r>
          </w:p>
        </w:tc>
      </w:tr>
      <w:tr w:rsidR="00EB10BE" w:rsidRPr="00B70109" w14:paraId="5704363E" w14:textId="77777777" w:rsidTr="00646CDC">
        <w:tc>
          <w:tcPr>
            <w:tcW w:w="1560" w:type="dxa"/>
          </w:tcPr>
          <w:p w14:paraId="6AB55C77" w14:textId="1ED0E9A5" w:rsidR="00EB10BE" w:rsidRPr="00B70109" w:rsidRDefault="00EB10BE" w:rsidP="00043376">
            <w:pPr>
              <w:spacing w:line="276" w:lineRule="auto"/>
              <w:ind w:left="0" w:firstLine="0"/>
            </w:pPr>
            <w:r w:rsidRPr="00B70109">
              <w:rPr>
                <w:rFonts w:asciiTheme="minorHAnsi" w:hAnsiTheme="minorHAnsi" w:cstheme="minorHAnsi"/>
              </w:rPr>
              <w:lastRenderedPageBreak/>
              <w:t>Załącznik nr 10</w:t>
            </w:r>
          </w:p>
        </w:tc>
        <w:tc>
          <w:tcPr>
            <w:tcW w:w="6945" w:type="dxa"/>
          </w:tcPr>
          <w:p w14:paraId="4AA92BDA" w14:textId="4FA02F1D" w:rsidR="00EB10BE" w:rsidRPr="00B70109" w:rsidRDefault="00EB10BE" w:rsidP="00043376">
            <w:pPr>
              <w:spacing w:line="276" w:lineRule="auto"/>
              <w:ind w:left="0" w:firstLine="0"/>
            </w:pPr>
            <w:r w:rsidRPr="00B70109">
              <w:rPr>
                <w:rFonts w:asciiTheme="minorHAnsi" w:hAnsiTheme="minorHAnsi" w:cstheme="minorHAnsi"/>
              </w:rPr>
              <w:t>Informacja dotycząca danych osobowych dla Właścicieli nieruchomości i przedstawicieli Właścicieli nieruchomości w przypadku pozyskiwania danych osobowych bezpośrednio od osoby, której dane dotyczą</w:t>
            </w:r>
          </w:p>
        </w:tc>
      </w:tr>
      <w:tr w:rsidR="00EB10BE" w:rsidRPr="00B70109" w14:paraId="0644190D" w14:textId="77777777" w:rsidTr="00646CDC">
        <w:tc>
          <w:tcPr>
            <w:tcW w:w="1560" w:type="dxa"/>
          </w:tcPr>
          <w:p w14:paraId="57A1BF84" w14:textId="4F3C5303" w:rsidR="00EB10BE" w:rsidRPr="00B70109" w:rsidRDefault="00EB10BE" w:rsidP="00043376">
            <w:pPr>
              <w:spacing w:line="276" w:lineRule="auto"/>
              <w:ind w:left="0" w:firstLine="0"/>
            </w:pPr>
            <w:r w:rsidRPr="00B70109">
              <w:rPr>
                <w:rFonts w:asciiTheme="minorHAnsi" w:hAnsiTheme="minorHAnsi" w:cstheme="minorHAnsi"/>
              </w:rPr>
              <w:t>Załącznik nr 11</w:t>
            </w:r>
          </w:p>
        </w:tc>
        <w:tc>
          <w:tcPr>
            <w:tcW w:w="6945" w:type="dxa"/>
          </w:tcPr>
          <w:p w14:paraId="733D005E" w14:textId="58496E02" w:rsidR="00EB10BE" w:rsidRPr="00B70109" w:rsidRDefault="00EB10BE" w:rsidP="00043376">
            <w:pPr>
              <w:spacing w:line="276" w:lineRule="auto"/>
              <w:ind w:left="0" w:firstLine="0"/>
            </w:pPr>
            <w:r w:rsidRPr="00B70109">
              <w:rPr>
                <w:rFonts w:asciiTheme="minorHAnsi" w:hAnsiTheme="minorHAnsi" w:cstheme="minorHAnsi"/>
              </w:rPr>
              <w:t>Informacja dotycząca danych osobowych dla Właścicieli nieruchomości i przedstawicieli Właścicieli nieruchomości w przypadku pozyskiwania danych osobowych w inny sposób niż od osoby, której dane dotyczą</w:t>
            </w:r>
          </w:p>
        </w:tc>
      </w:tr>
      <w:tr w:rsidR="00EB10BE" w:rsidRPr="00B70109" w14:paraId="3027ACB3" w14:textId="77777777" w:rsidTr="00646CDC">
        <w:tc>
          <w:tcPr>
            <w:tcW w:w="1560" w:type="dxa"/>
          </w:tcPr>
          <w:p w14:paraId="7D81C7C8" w14:textId="140E2D5A" w:rsidR="00EB10BE" w:rsidRPr="00B70109" w:rsidRDefault="00EB10BE" w:rsidP="00043376">
            <w:pPr>
              <w:spacing w:line="276" w:lineRule="auto"/>
              <w:ind w:left="0" w:firstLine="0"/>
            </w:pPr>
            <w:r w:rsidRPr="00B70109">
              <w:rPr>
                <w:rFonts w:asciiTheme="minorHAnsi" w:hAnsiTheme="minorHAnsi" w:cstheme="minorHAnsi"/>
              </w:rPr>
              <w:t>Załącznik nr 12</w:t>
            </w:r>
          </w:p>
        </w:tc>
        <w:tc>
          <w:tcPr>
            <w:tcW w:w="6945" w:type="dxa"/>
          </w:tcPr>
          <w:p w14:paraId="76DA4F78" w14:textId="7EEE9B60" w:rsidR="00EB10BE" w:rsidRPr="00B70109" w:rsidRDefault="00EB10BE" w:rsidP="00043376">
            <w:pPr>
              <w:spacing w:line="276" w:lineRule="auto"/>
              <w:ind w:left="0" w:firstLine="0"/>
            </w:pPr>
            <w:r w:rsidRPr="00B70109">
              <w:rPr>
                <w:rFonts w:asciiTheme="minorHAnsi" w:eastAsia="Century Gothic" w:hAnsiTheme="minorHAnsi" w:cstheme="minorHAnsi"/>
                <w:color w:val="auto"/>
              </w:rPr>
              <w:t xml:space="preserve">Informacja dotyczące ochrony danych osobowych dla osób wskazanych do kontaktów służbowych i wykonywania umowy w umowach o podwykonawstwo </w:t>
            </w:r>
          </w:p>
        </w:tc>
      </w:tr>
      <w:tr w:rsidR="00EB10BE" w:rsidRPr="00B70109" w14:paraId="7B94A9F2" w14:textId="77777777" w:rsidTr="00646CDC">
        <w:tc>
          <w:tcPr>
            <w:tcW w:w="1560" w:type="dxa"/>
          </w:tcPr>
          <w:p w14:paraId="7D191D79" w14:textId="22CBAF3B" w:rsidR="00EB10BE" w:rsidRPr="00B70109" w:rsidRDefault="00EB10BE" w:rsidP="00043376">
            <w:pPr>
              <w:spacing w:line="276" w:lineRule="auto"/>
              <w:ind w:left="0" w:firstLine="0"/>
            </w:pPr>
            <w:r w:rsidRPr="00B70109">
              <w:rPr>
                <w:rFonts w:asciiTheme="minorHAnsi" w:hAnsiTheme="minorHAnsi" w:cstheme="minorHAnsi"/>
              </w:rPr>
              <w:t>Załącznik nr 13</w:t>
            </w:r>
          </w:p>
        </w:tc>
        <w:tc>
          <w:tcPr>
            <w:tcW w:w="6945" w:type="dxa"/>
          </w:tcPr>
          <w:p w14:paraId="478CB1FA" w14:textId="7B0E3FEC" w:rsidR="00EB10BE" w:rsidRPr="00B70109" w:rsidRDefault="00EB10BE" w:rsidP="00043376">
            <w:pPr>
              <w:spacing w:line="276" w:lineRule="auto"/>
              <w:ind w:left="0" w:firstLine="0"/>
            </w:pPr>
            <w:r w:rsidRPr="00B70109">
              <w:rPr>
                <w:rFonts w:asciiTheme="minorHAnsi" w:hAnsiTheme="minorHAnsi" w:cstheme="minorHAnsi"/>
              </w:rPr>
              <w:t>Informacja dotycząca danych osobowych, dla osób którym udzielono pełnomocnictwa</w:t>
            </w:r>
          </w:p>
        </w:tc>
      </w:tr>
      <w:tr w:rsidR="00EB10BE" w:rsidRPr="00B70109" w14:paraId="567478E5" w14:textId="77777777" w:rsidTr="00ED5B5C">
        <w:trPr>
          <w:trHeight w:val="357"/>
        </w:trPr>
        <w:tc>
          <w:tcPr>
            <w:tcW w:w="1560" w:type="dxa"/>
          </w:tcPr>
          <w:p w14:paraId="114898DC" w14:textId="6CB74A9A" w:rsidR="00EB10BE" w:rsidRPr="00B70109" w:rsidRDefault="00EB10BE" w:rsidP="00043376">
            <w:pPr>
              <w:spacing w:line="276" w:lineRule="auto"/>
              <w:ind w:left="0" w:firstLine="0"/>
            </w:pPr>
            <w:r w:rsidRPr="00B70109">
              <w:rPr>
                <w:rFonts w:asciiTheme="minorHAnsi" w:hAnsiTheme="minorHAnsi" w:cstheme="minorHAnsi"/>
              </w:rPr>
              <w:t>Załącznik nr 14</w:t>
            </w:r>
          </w:p>
        </w:tc>
        <w:tc>
          <w:tcPr>
            <w:tcW w:w="6945" w:type="dxa"/>
          </w:tcPr>
          <w:p w14:paraId="291CF1C9" w14:textId="4EB5D82D" w:rsidR="00EB10BE" w:rsidRPr="00B70109" w:rsidRDefault="00EB10BE" w:rsidP="00043376">
            <w:pPr>
              <w:spacing w:line="276" w:lineRule="auto"/>
              <w:ind w:left="0" w:firstLine="0"/>
            </w:pPr>
            <w:r w:rsidRPr="00B70109">
              <w:rPr>
                <w:rFonts w:asciiTheme="minorHAnsi" w:hAnsiTheme="minorHAnsi" w:cstheme="minorHAnsi"/>
              </w:rPr>
              <w:t>Lista podwykonawców</w:t>
            </w:r>
          </w:p>
        </w:tc>
      </w:tr>
      <w:tr w:rsidR="00256E75" w:rsidRPr="001F2F0C" w14:paraId="087FB6EB" w14:textId="77777777" w:rsidTr="00ED5B5C">
        <w:trPr>
          <w:trHeight w:val="357"/>
        </w:trPr>
        <w:tc>
          <w:tcPr>
            <w:tcW w:w="1560" w:type="dxa"/>
          </w:tcPr>
          <w:p w14:paraId="3F63E33B" w14:textId="0A4FEC78" w:rsidR="00256E75" w:rsidRPr="00B70109" w:rsidRDefault="00256E75" w:rsidP="00043376">
            <w:pPr>
              <w:spacing w:line="276" w:lineRule="auto"/>
              <w:ind w:left="0" w:firstLine="0"/>
              <w:rPr>
                <w:rFonts w:asciiTheme="minorHAnsi" w:hAnsiTheme="minorHAnsi" w:cstheme="minorHAnsi"/>
              </w:rPr>
            </w:pPr>
            <w:r w:rsidRPr="00B70109">
              <w:rPr>
                <w:rFonts w:asciiTheme="minorHAnsi" w:hAnsiTheme="minorHAnsi" w:cstheme="minorHAnsi"/>
              </w:rPr>
              <w:t>Załącznik nr 1</w:t>
            </w:r>
            <w:r w:rsidR="00801611" w:rsidRPr="00B70109">
              <w:rPr>
                <w:rFonts w:asciiTheme="minorHAnsi" w:hAnsiTheme="minorHAnsi" w:cstheme="minorHAnsi"/>
              </w:rPr>
              <w:t>5</w:t>
            </w:r>
          </w:p>
        </w:tc>
        <w:tc>
          <w:tcPr>
            <w:tcW w:w="6945" w:type="dxa"/>
          </w:tcPr>
          <w:p w14:paraId="761115D6" w14:textId="1A16D367" w:rsidR="00256E75" w:rsidRPr="006435FB" w:rsidRDefault="00256E75" w:rsidP="00043376">
            <w:pPr>
              <w:spacing w:line="276" w:lineRule="auto"/>
              <w:ind w:left="0" w:firstLine="0"/>
              <w:rPr>
                <w:rFonts w:asciiTheme="minorHAnsi" w:hAnsiTheme="minorHAnsi" w:cstheme="minorHAnsi"/>
                <w:color w:val="auto"/>
              </w:rPr>
            </w:pPr>
            <w:r w:rsidRPr="00B70109">
              <w:rPr>
                <w:rFonts w:asciiTheme="minorHAnsi" w:hAnsiTheme="minorHAnsi" w:cstheme="minorHAnsi"/>
              </w:rPr>
              <w:t>Standard bezpieczeństwa pracy</w:t>
            </w:r>
          </w:p>
        </w:tc>
      </w:tr>
      <w:bookmarkEnd w:id="37"/>
    </w:tbl>
    <w:p w14:paraId="72EC5B0A" w14:textId="77777777" w:rsidR="0046305C" w:rsidRPr="00646CDC" w:rsidRDefault="0046305C" w:rsidP="00043376">
      <w:pPr>
        <w:spacing w:line="276" w:lineRule="auto"/>
      </w:pPr>
    </w:p>
    <w:sectPr w:rsidR="0046305C" w:rsidRPr="00646CDC" w:rsidSect="00552416">
      <w:headerReference w:type="even" r:id="rId10"/>
      <w:headerReference w:type="default" r:id="rId11"/>
      <w:footerReference w:type="even" r:id="rId12"/>
      <w:footerReference w:type="default" r:id="rId13"/>
      <w:headerReference w:type="first" r:id="rId14"/>
      <w:footerReference w:type="first" r:id="rId15"/>
      <w:pgSz w:w="11900" w:h="16820"/>
      <w:pgMar w:top="1418" w:right="1268" w:bottom="1418" w:left="1418" w:header="454"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97B9E" w14:textId="77777777" w:rsidR="00CA0938" w:rsidRDefault="00CA0938">
      <w:pPr>
        <w:spacing w:after="0" w:line="240" w:lineRule="auto"/>
      </w:pPr>
      <w:r>
        <w:separator/>
      </w:r>
    </w:p>
  </w:endnote>
  <w:endnote w:type="continuationSeparator" w:id="0">
    <w:p w14:paraId="1C8DE8BB" w14:textId="77777777" w:rsidR="00CA0938" w:rsidRDefault="00CA0938">
      <w:pPr>
        <w:spacing w:after="0" w:line="240" w:lineRule="auto"/>
      </w:pPr>
      <w:r>
        <w:continuationSeparator/>
      </w:r>
    </w:p>
  </w:endnote>
  <w:endnote w:type="continuationNotice" w:id="1">
    <w:p w14:paraId="4BA0CFDC" w14:textId="77777777" w:rsidR="00CA0938" w:rsidRDefault="00CA0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2201334"/>
      <w:docPartObj>
        <w:docPartGallery w:val="Page Numbers (Bottom of Page)"/>
        <w:docPartUnique/>
      </w:docPartObj>
    </w:sdtPr>
    <w:sdtEndPr/>
    <w:sdtContent>
      <w:p w14:paraId="6A4CABAA" w14:textId="4EAD7B95" w:rsidR="005E3A42" w:rsidRDefault="005E3A42">
        <w:pPr>
          <w:pStyle w:val="Stopka"/>
          <w:jc w:val="right"/>
        </w:pPr>
        <w:r>
          <w:fldChar w:fldCharType="begin"/>
        </w:r>
        <w:r>
          <w:instrText>PAGE   \* MERGEFORMAT</w:instrText>
        </w:r>
        <w:r>
          <w:fldChar w:fldCharType="separate"/>
        </w:r>
        <w:r>
          <w:rPr>
            <w:noProof/>
          </w:rPr>
          <w:t>28</w:t>
        </w:r>
        <w:r>
          <w:fldChar w:fldCharType="end"/>
        </w:r>
      </w:p>
    </w:sdtContent>
  </w:sdt>
  <w:p w14:paraId="1A627E5D" w14:textId="77777777" w:rsidR="005E3A42" w:rsidRDefault="005E3A42">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297210"/>
      <w:docPartObj>
        <w:docPartGallery w:val="Page Numbers (Bottom of Page)"/>
        <w:docPartUnique/>
      </w:docPartObj>
    </w:sdtPr>
    <w:sdtEndPr/>
    <w:sdtContent>
      <w:p w14:paraId="5A116CD6" w14:textId="067AFFCD" w:rsidR="005E3A42" w:rsidRDefault="005E3A42">
        <w:pPr>
          <w:pStyle w:val="Stopka"/>
          <w:jc w:val="right"/>
        </w:pPr>
        <w:r>
          <w:fldChar w:fldCharType="begin"/>
        </w:r>
        <w:r>
          <w:instrText>PAGE   \* MERGEFORMAT</w:instrText>
        </w:r>
        <w:r>
          <w:fldChar w:fldCharType="separate"/>
        </w:r>
        <w:r>
          <w:rPr>
            <w:noProof/>
          </w:rPr>
          <w:t>29</w:t>
        </w:r>
        <w:r>
          <w:fldChar w:fldCharType="end"/>
        </w:r>
      </w:p>
    </w:sdtContent>
  </w:sdt>
  <w:p w14:paraId="6989306C" w14:textId="77777777" w:rsidR="005E3A42" w:rsidRDefault="005E3A42">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D7E2" w14:textId="77777777" w:rsidR="005E3A42" w:rsidRDefault="005E3A4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30DAF" w14:textId="77777777" w:rsidR="00CA0938" w:rsidRDefault="00CA0938">
      <w:pPr>
        <w:spacing w:after="0" w:line="240" w:lineRule="auto"/>
      </w:pPr>
      <w:r>
        <w:separator/>
      </w:r>
    </w:p>
  </w:footnote>
  <w:footnote w:type="continuationSeparator" w:id="0">
    <w:p w14:paraId="53B38075" w14:textId="77777777" w:rsidR="00CA0938" w:rsidRDefault="00CA0938">
      <w:pPr>
        <w:spacing w:after="0" w:line="240" w:lineRule="auto"/>
      </w:pPr>
      <w:r>
        <w:continuationSeparator/>
      </w:r>
    </w:p>
  </w:footnote>
  <w:footnote w:type="continuationNotice" w:id="1">
    <w:p w14:paraId="3721A47E" w14:textId="77777777" w:rsidR="00CA0938" w:rsidRDefault="00CA09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A43D9" w14:textId="77777777" w:rsidR="005E3A42" w:rsidRDefault="005E3A42">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7DBD" w14:textId="4E0395C1" w:rsidR="005E3A42" w:rsidRPr="000A2752" w:rsidRDefault="005E3A42" w:rsidP="00D0044F">
    <w:pPr>
      <w:pStyle w:val="Stopka"/>
      <w:ind w:left="0" w:firstLine="0"/>
      <w:rPr>
        <w:rFonts w:ascii="Century Gothic" w:hAnsi="Century Gothic"/>
        <w:i/>
        <w:iCs/>
        <w:color w:val="808080" w:themeColor="background1" w:themeShade="80"/>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ABF7" w14:textId="77777777" w:rsidR="00552416" w:rsidRPr="00772B9B" w:rsidRDefault="00552416" w:rsidP="00552416">
    <w:pPr>
      <w:tabs>
        <w:tab w:val="center" w:pos="5033"/>
      </w:tabs>
      <w:spacing w:after="0" w:line="259" w:lineRule="auto"/>
      <w:ind w:left="142" w:firstLine="0"/>
      <w:jc w:val="center"/>
      <w:rPr>
        <w:szCs w:val="20"/>
      </w:rPr>
    </w:pPr>
    <w:r w:rsidRPr="00772B9B">
      <w:rPr>
        <w:szCs w:val="20"/>
      </w:rPr>
      <w:t>Opracowanie dokumentacji geodezyjnej dla zadania: „</w:t>
    </w:r>
    <w:r w:rsidRPr="00E54183">
      <w:rPr>
        <w:szCs w:val="20"/>
      </w:rPr>
      <w:t>Przebudowa gazociągu DN300 Tomkowice – Lubiechów na odc. Stanowice - Wałbrzych ul. Uczniowska</w:t>
    </w:r>
    <w:r w:rsidRPr="00772B9B">
      <w:rPr>
        <w:szCs w:val="20"/>
      </w:rPr>
      <w:t>”</w:t>
    </w:r>
  </w:p>
  <w:p w14:paraId="3A5D70F6" w14:textId="77777777" w:rsidR="005E3A42" w:rsidRDefault="005E3A42">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95B"/>
    <w:multiLevelType w:val="multilevel"/>
    <w:tmpl w:val="25708944"/>
    <w:lvl w:ilvl="0">
      <w:start w:val="1"/>
      <w:numFmt w:val="decimal"/>
      <w:lvlText w:val="%1"/>
      <w:lvlJc w:val="left"/>
      <w:pPr>
        <w:ind w:left="360" w:hanging="360"/>
      </w:pPr>
    </w:lvl>
    <w:lvl w:ilvl="1">
      <w:start w:val="1"/>
      <w:numFmt w:val="lowerLetter"/>
      <w:lvlText w:val="%2)"/>
      <w:lvlJc w:val="left"/>
      <w:pPr>
        <w:ind w:left="862"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 w15:restartNumberingAfterBreak="0">
    <w:nsid w:val="02680822"/>
    <w:multiLevelType w:val="hybridMultilevel"/>
    <w:tmpl w:val="8D2421D0"/>
    <w:lvl w:ilvl="0" w:tplc="A7A63F14">
      <w:start w:val="2"/>
      <w:numFmt w:val="decimal"/>
      <w:lvlText w:val="%1."/>
      <w:lvlJc w:val="left"/>
      <w:pPr>
        <w:ind w:left="446"/>
      </w:pPr>
      <w:rPr>
        <w:rFonts w:ascii="Century Gothic" w:eastAsia="Calibri" w:hAnsi="Century Gothic" w:cs="Calibri" w:hint="default"/>
        <w:b/>
        <w:i w:val="0"/>
        <w:strike w:val="0"/>
        <w:dstrike w:val="0"/>
        <w:color w:val="000000"/>
        <w:sz w:val="22"/>
        <w:szCs w:val="20"/>
        <w:u w:val="none" w:color="000000"/>
        <w:bdr w:val="none" w:sz="0" w:space="0" w:color="auto"/>
        <w:shd w:val="clear" w:color="auto" w:fill="auto"/>
        <w:vertAlign w:val="baseline"/>
      </w:rPr>
    </w:lvl>
    <w:lvl w:ilvl="1" w:tplc="798A160E">
      <w:start w:val="1"/>
      <w:numFmt w:val="decimal"/>
      <w:lvlText w:val="%2)"/>
      <w:lvlJc w:val="left"/>
      <w:pPr>
        <w:ind w:left="284"/>
      </w:pPr>
      <w:rPr>
        <w:rFonts w:ascii="Calibri" w:hAnsi="Calibri" w:cs="Calibri" w:hint="default"/>
        <w:b w:val="0"/>
        <w:i w:val="0"/>
        <w:strike w:val="0"/>
        <w:dstrike w:val="0"/>
        <w:color w:val="000000"/>
        <w:sz w:val="22"/>
        <w:szCs w:val="22"/>
        <w:u w:val="none" w:color="000000"/>
        <w:bdr w:val="none" w:sz="0" w:space="0" w:color="auto"/>
        <w:shd w:val="clear" w:color="auto" w:fill="auto"/>
        <w:vertAlign w:val="baseline"/>
      </w:rPr>
    </w:lvl>
    <w:lvl w:ilvl="2" w:tplc="C57A7204">
      <w:start w:val="1"/>
      <w:numFmt w:val="lowerRoman"/>
      <w:lvlText w:val="%3"/>
      <w:lvlJc w:val="left"/>
      <w:pPr>
        <w:ind w:left="14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51E7750">
      <w:start w:val="1"/>
      <w:numFmt w:val="decimal"/>
      <w:lvlText w:val="%4"/>
      <w:lvlJc w:val="left"/>
      <w:pPr>
        <w:ind w:left="21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9E2B850">
      <w:start w:val="1"/>
      <w:numFmt w:val="lowerLetter"/>
      <w:lvlText w:val="%5"/>
      <w:lvlJc w:val="left"/>
      <w:pPr>
        <w:ind w:left="28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6C58C44E">
      <w:start w:val="1"/>
      <w:numFmt w:val="lowerRoman"/>
      <w:lvlText w:val="%6"/>
      <w:lvlJc w:val="left"/>
      <w:pPr>
        <w:ind w:left="35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8AC9A06">
      <w:start w:val="1"/>
      <w:numFmt w:val="decimal"/>
      <w:lvlText w:val="%7"/>
      <w:lvlJc w:val="left"/>
      <w:pPr>
        <w:ind w:left="42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D9A8F12">
      <w:start w:val="1"/>
      <w:numFmt w:val="lowerLetter"/>
      <w:lvlText w:val="%8"/>
      <w:lvlJc w:val="left"/>
      <w:pPr>
        <w:ind w:left="50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56A4D24">
      <w:start w:val="1"/>
      <w:numFmt w:val="lowerRoman"/>
      <w:lvlText w:val="%9"/>
      <w:lvlJc w:val="left"/>
      <w:pPr>
        <w:ind w:left="57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3FD2EA1"/>
    <w:multiLevelType w:val="hybridMultilevel"/>
    <w:tmpl w:val="CF629FC2"/>
    <w:lvl w:ilvl="0" w:tplc="5652EFC8">
      <w:start w:val="1"/>
      <w:numFmt w:val="lowerLetter"/>
      <w:lvlText w:val="%1)"/>
      <w:lvlJc w:val="left"/>
      <w:pPr>
        <w:ind w:left="644" w:hanging="360"/>
      </w:pPr>
      <w:rPr>
        <w:rFonts w:ascii="Calibri" w:hAnsi="Calibri" w:cs="Calibri" w:hint="default"/>
        <w:b w:val="0"/>
        <w:bCs w:val="0"/>
        <w:sz w:val="22"/>
        <w:szCs w:val="22"/>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5152518"/>
    <w:multiLevelType w:val="hybridMultilevel"/>
    <w:tmpl w:val="03FEA762"/>
    <w:lvl w:ilvl="0" w:tplc="9AB81D6E">
      <w:start w:val="1"/>
      <w:numFmt w:val="decimal"/>
      <w:lvlText w:val="%1."/>
      <w:lvlJc w:val="left"/>
      <w:pPr>
        <w:ind w:left="360" w:hanging="360"/>
      </w:pPr>
      <w:rPr>
        <w:rFonts w:hint="default"/>
        <w:b/>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2B7785"/>
    <w:multiLevelType w:val="hybridMultilevel"/>
    <w:tmpl w:val="0E6A71A6"/>
    <w:lvl w:ilvl="0" w:tplc="49441B6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6441796"/>
    <w:multiLevelType w:val="hybridMultilevel"/>
    <w:tmpl w:val="0D860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3B2125"/>
    <w:multiLevelType w:val="hybridMultilevel"/>
    <w:tmpl w:val="30940364"/>
    <w:lvl w:ilvl="0" w:tplc="49441B6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B20370"/>
    <w:multiLevelType w:val="hybridMultilevel"/>
    <w:tmpl w:val="16F658D8"/>
    <w:lvl w:ilvl="0" w:tplc="1AC427D2">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974FF9"/>
    <w:multiLevelType w:val="hybridMultilevel"/>
    <w:tmpl w:val="95E872DC"/>
    <w:lvl w:ilvl="0" w:tplc="F9888EE6">
      <w:start w:val="1"/>
      <w:numFmt w:val="decimal"/>
      <w:lvlText w:val="%1."/>
      <w:lvlJc w:val="left"/>
      <w:pPr>
        <w:ind w:left="0" w:firstLine="0"/>
      </w:pPr>
      <w:rPr>
        <w:rFonts w:ascii="Century Gothic" w:eastAsia="Calibri" w:hAnsi="Century Gothic" w:cs="Calibri" w:hint="default"/>
        <w:b/>
        <w:i w:val="0"/>
        <w:strike w:val="0"/>
        <w:dstrike w:val="0"/>
        <w:color w:val="000000"/>
        <w:sz w:val="22"/>
        <w:szCs w:val="22"/>
        <w:u w:val="none" w:color="000000"/>
        <w:vertAlign w:val="baseline"/>
      </w:rPr>
    </w:lvl>
    <w:lvl w:ilvl="1" w:tplc="04150019" w:tentative="1">
      <w:start w:val="1"/>
      <w:numFmt w:val="lowerLetter"/>
      <w:lvlText w:val="%2."/>
      <w:lvlJc w:val="left"/>
      <w:pPr>
        <w:ind w:left="5984" w:hanging="360"/>
      </w:pPr>
    </w:lvl>
    <w:lvl w:ilvl="2" w:tplc="0415001B" w:tentative="1">
      <w:start w:val="1"/>
      <w:numFmt w:val="lowerRoman"/>
      <w:lvlText w:val="%3."/>
      <w:lvlJc w:val="right"/>
      <w:pPr>
        <w:ind w:left="6704" w:hanging="180"/>
      </w:pPr>
    </w:lvl>
    <w:lvl w:ilvl="3" w:tplc="0415000F" w:tentative="1">
      <w:start w:val="1"/>
      <w:numFmt w:val="decimal"/>
      <w:lvlText w:val="%4."/>
      <w:lvlJc w:val="left"/>
      <w:pPr>
        <w:ind w:left="7424" w:hanging="360"/>
      </w:pPr>
    </w:lvl>
    <w:lvl w:ilvl="4" w:tplc="04150019" w:tentative="1">
      <w:start w:val="1"/>
      <w:numFmt w:val="lowerLetter"/>
      <w:lvlText w:val="%5."/>
      <w:lvlJc w:val="left"/>
      <w:pPr>
        <w:ind w:left="8144" w:hanging="360"/>
      </w:pPr>
    </w:lvl>
    <w:lvl w:ilvl="5" w:tplc="0415001B" w:tentative="1">
      <w:start w:val="1"/>
      <w:numFmt w:val="lowerRoman"/>
      <w:lvlText w:val="%6."/>
      <w:lvlJc w:val="right"/>
      <w:pPr>
        <w:ind w:left="8864" w:hanging="180"/>
      </w:pPr>
    </w:lvl>
    <w:lvl w:ilvl="6" w:tplc="0415000F" w:tentative="1">
      <w:start w:val="1"/>
      <w:numFmt w:val="decimal"/>
      <w:lvlText w:val="%7."/>
      <w:lvlJc w:val="left"/>
      <w:pPr>
        <w:ind w:left="9584" w:hanging="360"/>
      </w:pPr>
    </w:lvl>
    <w:lvl w:ilvl="7" w:tplc="04150019" w:tentative="1">
      <w:start w:val="1"/>
      <w:numFmt w:val="lowerLetter"/>
      <w:lvlText w:val="%8."/>
      <w:lvlJc w:val="left"/>
      <w:pPr>
        <w:ind w:left="10304" w:hanging="360"/>
      </w:pPr>
    </w:lvl>
    <w:lvl w:ilvl="8" w:tplc="0415001B" w:tentative="1">
      <w:start w:val="1"/>
      <w:numFmt w:val="lowerRoman"/>
      <w:lvlText w:val="%9."/>
      <w:lvlJc w:val="right"/>
      <w:pPr>
        <w:ind w:left="11024" w:hanging="180"/>
      </w:pPr>
    </w:lvl>
  </w:abstractNum>
  <w:abstractNum w:abstractNumId="9" w15:restartNumberingAfterBreak="0">
    <w:nsid w:val="0C33233C"/>
    <w:multiLevelType w:val="hybridMultilevel"/>
    <w:tmpl w:val="95B49776"/>
    <w:lvl w:ilvl="0" w:tplc="19A2AD96">
      <w:start w:val="1"/>
      <w:numFmt w:val="decimal"/>
      <w:lvlText w:val="%1."/>
      <w:lvlJc w:val="left"/>
      <w:pPr>
        <w:ind w:left="360" w:hanging="360"/>
      </w:pPr>
      <w:rPr>
        <w:b/>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F2D6ABB"/>
    <w:multiLevelType w:val="hybridMultilevel"/>
    <w:tmpl w:val="DE445BC0"/>
    <w:lvl w:ilvl="0" w:tplc="A702A2EC">
      <w:start w:val="1"/>
      <w:numFmt w:val="decimal"/>
      <w:lvlText w:val="%1."/>
      <w:lvlJc w:val="left"/>
      <w:pPr>
        <w:ind w:left="360" w:hanging="360"/>
      </w:pPr>
      <w:rPr>
        <w:b/>
      </w:rPr>
    </w:lvl>
    <w:lvl w:ilvl="1" w:tplc="4B1A7626">
      <w:start w:val="1"/>
      <w:numFmt w:val="lowerLetter"/>
      <w:lvlText w:val="%2)"/>
      <w:lvlJc w:val="left"/>
      <w:pPr>
        <w:ind w:left="643" w:hanging="360"/>
      </w:pPr>
      <w:rPr>
        <w:rFonts w:asciiTheme="minorHAnsi" w:hAnsiTheme="minorHAnsi" w:cstheme="minorHAnsi" w:hint="default"/>
        <w:b w:val="0"/>
        <w:bCs w:val="0"/>
        <w:sz w:val="22"/>
        <w:szCs w:val="22"/>
      </w:rPr>
    </w:lvl>
    <w:lvl w:ilvl="2" w:tplc="0415001B" w:tentative="1">
      <w:start w:val="1"/>
      <w:numFmt w:val="lowerRoman"/>
      <w:lvlText w:val="%3."/>
      <w:lvlJc w:val="right"/>
      <w:pPr>
        <w:ind w:left="2270" w:hanging="180"/>
      </w:pPr>
    </w:lvl>
    <w:lvl w:ilvl="3" w:tplc="0415000F" w:tentative="1">
      <w:start w:val="1"/>
      <w:numFmt w:val="decimal"/>
      <w:lvlText w:val="%4."/>
      <w:lvlJc w:val="left"/>
      <w:pPr>
        <w:ind w:left="2990" w:hanging="360"/>
      </w:pPr>
    </w:lvl>
    <w:lvl w:ilvl="4" w:tplc="04150019" w:tentative="1">
      <w:start w:val="1"/>
      <w:numFmt w:val="lowerLetter"/>
      <w:lvlText w:val="%5."/>
      <w:lvlJc w:val="left"/>
      <w:pPr>
        <w:ind w:left="3710" w:hanging="360"/>
      </w:pPr>
    </w:lvl>
    <w:lvl w:ilvl="5" w:tplc="0415001B" w:tentative="1">
      <w:start w:val="1"/>
      <w:numFmt w:val="lowerRoman"/>
      <w:lvlText w:val="%6."/>
      <w:lvlJc w:val="right"/>
      <w:pPr>
        <w:ind w:left="4430" w:hanging="180"/>
      </w:pPr>
    </w:lvl>
    <w:lvl w:ilvl="6" w:tplc="0415000F" w:tentative="1">
      <w:start w:val="1"/>
      <w:numFmt w:val="decimal"/>
      <w:lvlText w:val="%7."/>
      <w:lvlJc w:val="left"/>
      <w:pPr>
        <w:ind w:left="5150" w:hanging="360"/>
      </w:pPr>
    </w:lvl>
    <w:lvl w:ilvl="7" w:tplc="04150019" w:tentative="1">
      <w:start w:val="1"/>
      <w:numFmt w:val="lowerLetter"/>
      <w:lvlText w:val="%8."/>
      <w:lvlJc w:val="left"/>
      <w:pPr>
        <w:ind w:left="5870" w:hanging="360"/>
      </w:pPr>
    </w:lvl>
    <w:lvl w:ilvl="8" w:tplc="0415001B" w:tentative="1">
      <w:start w:val="1"/>
      <w:numFmt w:val="lowerRoman"/>
      <w:lvlText w:val="%9."/>
      <w:lvlJc w:val="right"/>
      <w:pPr>
        <w:ind w:left="6590" w:hanging="180"/>
      </w:pPr>
    </w:lvl>
  </w:abstractNum>
  <w:abstractNum w:abstractNumId="11" w15:restartNumberingAfterBreak="0">
    <w:nsid w:val="10EE33DC"/>
    <w:multiLevelType w:val="hybridMultilevel"/>
    <w:tmpl w:val="0D04AF6E"/>
    <w:lvl w:ilvl="0" w:tplc="AE28E324">
      <w:start w:val="1"/>
      <w:numFmt w:val="decimal"/>
      <w:lvlText w:val="%1)"/>
      <w:lvlJc w:val="left"/>
      <w:pPr>
        <w:ind w:left="644" w:hanging="360"/>
      </w:pPr>
      <w:rPr>
        <w:color w:val="auto"/>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2364D2F"/>
    <w:multiLevelType w:val="hybridMultilevel"/>
    <w:tmpl w:val="0F1CFFA2"/>
    <w:lvl w:ilvl="0" w:tplc="B1DCE836">
      <w:start w:val="1"/>
      <w:numFmt w:val="lowerLetter"/>
      <w:lvlText w:val="%1)"/>
      <w:lvlJc w:val="left"/>
      <w:pPr>
        <w:ind w:left="644" w:hanging="360"/>
      </w:pPr>
      <w:rPr>
        <w:rFonts w:asciiTheme="minorHAnsi" w:hAnsiTheme="minorHAnsi" w:cstheme="minorHAnsi" w:hint="default"/>
        <w:b w:val="0"/>
        <w:bCs w:val="0"/>
        <w:sz w:val="22"/>
        <w:szCs w:val="22"/>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26864BE"/>
    <w:multiLevelType w:val="multilevel"/>
    <w:tmpl w:val="4A3EB9AC"/>
    <w:lvl w:ilvl="0">
      <w:start w:val="1"/>
      <w:numFmt w:val="lowerLetter"/>
      <w:lvlText w:val="%1)"/>
      <w:lvlJc w:val="left"/>
      <w:pPr>
        <w:ind w:left="1460" w:hanging="360"/>
      </w:pPr>
      <w:rPr>
        <w:rFonts w:hint="default"/>
        <w:b w:val="0"/>
        <w:color w:val="auto"/>
      </w:rPr>
    </w:lvl>
    <w:lvl w:ilvl="1">
      <w:start w:val="1"/>
      <w:numFmt w:val="lowerRoman"/>
      <w:lvlText w:val="%2."/>
      <w:lvlJc w:val="righ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39568E0"/>
    <w:multiLevelType w:val="multilevel"/>
    <w:tmpl w:val="3050D76A"/>
    <w:lvl w:ilvl="0">
      <w:start w:val="1"/>
      <w:numFmt w:val="decim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97303EA"/>
    <w:multiLevelType w:val="hybridMultilevel"/>
    <w:tmpl w:val="2C30B4B2"/>
    <w:lvl w:ilvl="0" w:tplc="C27487A2">
      <w:start w:val="1"/>
      <w:numFmt w:val="decimal"/>
      <w:lvlText w:val="%1."/>
      <w:lvlJc w:val="left"/>
      <w:pPr>
        <w:ind w:left="6314" w:hanging="360"/>
      </w:pPr>
      <w:rPr>
        <w:b/>
      </w:rPr>
    </w:lvl>
    <w:lvl w:ilvl="1" w:tplc="04150017">
      <w:start w:val="1"/>
      <w:numFmt w:val="lowerLetter"/>
      <w:lvlText w:val="%2)"/>
      <w:lvlJc w:val="left"/>
      <w:pPr>
        <w:ind w:left="7581" w:hanging="360"/>
      </w:pPr>
    </w:lvl>
    <w:lvl w:ilvl="2" w:tplc="A1A0F488">
      <w:start w:val="1"/>
      <w:numFmt w:val="decimal"/>
      <w:lvlText w:val="%3)"/>
      <w:lvlJc w:val="left"/>
      <w:pPr>
        <w:ind w:left="8481" w:hanging="360"/>
      </w:pPr>
      <w:rPr>
        <w:rFonts w:hint="default"/>
      </w:rPr>
    </w:lvl>
    <w:lvl w:ilvl="3" w:tplc="0415000F" w:tentative="1">
      <w:start w:val="1"/>
      <w:numFmt w:val="decimal"/>
      <w:lvlText w:val="%4."/>
      <w:lvlJc w:val="left"/>
      <w:pPr>
        <w:ind w:left="9021" w:hanging="360"/>
      </w:pPr>
    </w:lvl>
    <w:lvl w:ilvl="4" w:tplc="04150019" w:tentative="1">
      <w:start w:val="1"/>
      <w:numFmt w:val="lowerLetter"/>
      <w:lvlText w:val="%5."/>
      <w:lvlJc w:val="left"/>
      <w:pPr>
        <w:ind w:left="9741" w:hanging="360"/>
      </w:pPr>
    </w:lvl>
    <w:lvl w:ilvl="5" w:tplc="0415001B" w:tentative="1">
      <w:start w:val="1"/>
      <w:numFmt w:val="lowerRoman"/>
      <w:lvlText w:val="%6."/>
      <w:lvlJc w:val="right"/>
      <w:pPr>
        <w:ind w:left="10461" w:hanging="180"/>
      </w:pPr>
    </w:lvl>
    <w:lvl w:ilvl="6" w:tplc="0415000F" w:tentative="1">
      <w:start w:val="1"/>
      <w:numFmt w:val="decimal"/>
      <w:lvlText w:val="%7."/>
      <w:lvlJc w:val="left"/>
      <w:pPr>
        <w:ind w:left="11181" w:hanging="360"/>
      </w:pPr>
    </w:lvl>
    <w:lvl w:ilvl="7" w:tplc="04150019" w:tentative="1">
      <w:start w:val="1"/>
      <w:numFmt w:val="lowerLetter"/>
      <w:lvlText w:val="%8."/>
      <w:lvlJc w:val="left"/>
      <w:pPr>
        <w:ind w:left="11901" w:hanging="360"/>
      </w:pPr>
    </w:lvl>
    <w:lvl w:ilvl="8" w:tplc="0415001B" w:tentative="1">
      <w:start w:val="1"/>
      <w:numFmt w:val="lowerRoman"/>
      <w:lvlText w:val="%9."/>
      <w:lvlJc w:val="right"/>
      <w:pPr>
        <w:ind w:left="12621" w:hanging="180"/>
      </w:pPr>
    </w:lvl>
  </w:abstractNum>
  <w:abstractNum w:abstractNumId="16" w15:restartNumberingAfterBreak="0">
    <w:nsid w:val="1B787552"/>
    <w:multiLevelType w:val="hybridMultilevel"/>
    <w:tmpl w:val="55B45A6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B94352C"/>
    <w:multiLevelType w:val="hybridMultilevel"/>
    <w:tmpl w:val="3A4E2156"/>
    <w:lvl w:ilvl="0" w:tplc="04150017">
      <w:start w:val="1"/>
      <w:numFmt w:val="lowerLetter"/>
      <w:lvlText w:val="%1)"/>
      <w:lvlJc w:val="left"/>
      <w:pPr>
        <w:ind w:left="1891" w:hanging="360"/>
      </w:pPr>
    </w:lvl>
    <w:lvl w:ilvl="1" w:tplc="04150019">
      <w:start w:val="1"/>
      <w:numFmt w:val="lowerLetter"/>
      <w:lvlText w:val="%2."/>
      <w:lvlJc w:val="left"/>
      <w:pPr>
        <w:ind w:left="2611" w:hanging="360"/>
      </w:pPr>
    </w:lvl>
    <w:lvl w:ilvl="2" w:tplc="0415001B" w:tentative="1">
      <w:start w:val="1"/>
      <w:numFmt w:val="lowerRoman"/>
      <w:lvlText w:val="%3."/>
      <w:lvlJc w:val="right"/>
      <w:pPr>
        <w:ind w:left="3331" w:hanging="180"/>
      </w:pPr>
    </w:lvl>
    <w:lvl w:ilvl="3" w:tplc="0415000F" w:tentative="1">
      <w:start w:val="1"/>
      <w:numFmt w:val="decimal"/>
      <w:lvlText w:val="%4."/>
      <w:lvlJc w:val="left"/>
      <w:pPr>
        <w:ind w:left="4051" w:hanging="360"/>
      </w:pPr>
    </w:lvl>
    <w:lvl w:ilvl="4" w:tplc="04150019" w:tentative="1">
      <w:start w:val="1"/>
      <w:numFmt w:val="lowerLetter"/>
      <w:lvlText w:val="%5."/>
      <w:lvlJc w:val="left"/>
      <w:pPr>
        <w:ind w:left="4771" w:hanging="360"/>
      </w:pPr>
    </w:lvl>
    <w:lvl w:ilvl="5" w:tplc="0415001B" w:tentative="1">
      <w:start w:val="1"/>
      <w:numFmt w:val="lowerRoman"/>
      <w:lvlText w:val="%6."/>
      <w:lvlJc w:val="right"/>
      <w:pPr>
        <w:ind w:left="5491" w:hanging="180"/>
      </w:pPr>
    </w:lvl>
    <w:lvl w:ilvl="6" w:tplc="0415000F" w:tentative="1">
      <w:start w:val="1"/>
      <w:numFmt w:val="decimal"/>
      <w:lvlText w:val="%7."/>
      <w:lvlJc w:val="left"/>
      <w:pPr>
        <w:ind w:left="6211" w:hanging="360"/>
      </w:pPr>
    </w:lvl>
    <w:lvl w:ilvl="7" w:tplc="04150019" w:tentative="1">
      <w:start w:val="1"/>
      <w:numFmt w:val="lowerLetter"/>
      <w:lvlText w:val="%8."/>
      <w:lvlJc w:val="left"/>
      <w:pPr>
        <w:ind w:left="6931" w:hanging="360"/>
      </w:pPr>
    </w:lvl>
    <w:lvl w:ilvl="8" w:tplc="0415001B" w:tentative="1">
      <w:start w:val="1"/>
      <w:numFmt w:val="lowerRoman"/>
      <w:lvlText w:val="%9."/>
      <w:lvlJc w:val="right"/>
      <w:pPr>
        <w:ind w:left="7651" w:hanging="180"/>
      </w:pPr>
    </w:lvl>
  </w:abstractNum>
  <w:abstractNum w:abstractNumId="18" w15:restartNumberingAfterBreak="0">
    <w:nsid w:val="1BCA4A77"/>
    <w:multiLevelType w:val="hybridMultilevel"/>
    <w:tmpl w:val="C28AB72A"/>
    <w:lvl w:ilvl="0" w:tplc="6454520C">
      <w:start w:val="1"/>
      <w:numFmt w:val="decimal"/>
      <w:lvlText w:val="%1."/>
      <w:lvlJc w:val="left"/>
      <w:pPr>
        <w:ind w:left="360" w:hanging="360"/>
      </w:pPr>
      <w:rPr>
        <w:b w:val="0"/>
        <w:bCs/>
      </w:r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19" w15:restartNumberingAfterBreak="0">
    <w:nsid w:val="1C774617"/>
    <w:multiLevelType w:val="hybridMultilevel"/>
    <w:tmpl w:val="44108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EF3AC4"/>
    <w:multiLevelType w:val="hybridMultilevel"/>
    <w:tmpl w:val="1B12FA14"/>
    <w:lvl w:ilvl="0" w:tplc="04150017">
      <w:start w:val="1"/>
      <w:numFmt w:val="lowerLetter"/>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D226384"/>
    <w:multiLevelType w:val="hybridMultilevel"/>
    <w:tmpl w:val="E6944572"/>
    <w:lvl w:ilvl="0" w:tplc="49441B66">
      <w:start w:val="1"/>
      <w:numFmt w:val="decimal"/>
      <w:lvlText w:val="%1."/>
      <w:lvlJc w:val="left"/>
      <w:pPr>
        <w:ind w:left="360" w:hanging="360"/>
      </w:pPr>
      <w:rPr>
        <w:b/>
        <w:bCs/>
      </w:rPr>
    </w:lvl>
    <w:lvl w:ilvl="1" w:tplc="B9E89DD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DD63FC8"/>
    <w:multiLevelType w:val="hybridMultilevel"/>
    <w:tmpl w:val="F7FAF820"/>
    <w:lvl w:ilvl="0" w:tplc="A5CAE2AE">
      <w:start w:val="1"/>
      <w:numFmt w:val="decimal"/>
      <w:lvlText w:val="%1)"/>
      <w:lvlJc w:val="left"/>
      <w:pPr>
        <w:ind w:left="1080"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FC87DD9"/>
    <w:multiLevelType w:val="hybridMultilevel"/>
    <w:tmpl w:val="5D8ACF42"/>
    <w:lvl w:ilvl="0" w:tplc="8BDC0E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3D7244"/>
    <w:multiLevelType w:val="hybridMultilevel"/>
    <w:tmpl w:val="1CDC9BA6"/>
    <w:lvl w:ilvl="0" w:tplc="A702A2EC">
      <w:start w:val="1"/>
      <w:numFmt w:val="decimal"/>
      <w:lvlText w:val="%1."/>
      <w:lvlJc w:val="left"/>
      <w:pPr>
        <w:ind w:left="360" w:hanging="360"/>
      </w:pPr>
      <w:rPr>
        <w:b/>
      </w:rPr>
    </w:lvl>
    <w:lvl w:ilvl="1" w:tplc="04150019" w:tentative="1">
      <w:start w:val="1"/>
      <w:numFmt w:val="lowerLetter"/>
      <w:lvlText w:val="%2."/>
      <w:lvlJc w:val="left"/>
      <w:pPr>
        <w:ind w:left="1550" w:hanging="360"/>
      </w:pPr>
    </w:lvl>
    <w:lvl w:ilvl="2" w:tplc="0415001B" w:tentative="1">
      <w:start w:val="1"/>
      <w:numFmt w:val="lowerRoman"/>
      <w:lvlText w:val="%3."/>
      <w:lvlJc w:val="right"/>
      <w:pPr>
        <w:ind w:left="2270" w:hanging="180"/>
      </w:pPr>
    </w:lvl>
    <w:lvl w:ilvl="3" w:tplc="0415000F" w:tentative="1">
      <w:start w:val="1"/>
      <w:numFmt w:val="decimal"/>
      <w:lvlText w:val="%4."/>
      <w:lvlJc w:val="left"/>
      <w:pPr>
        <w:ind w:left="2990" w:hanging="360"/>
      </w:pPr>
    </w:lvl>
    <w:lvl w:ilvl="4" w:tplc="04150019" w:tentative="1">
      <w:start w:val="1"/>
      <w:numFmt w:val="lowerLetter"/>
      <w:lvlText w:val="%5."/>
      <w:lvlJc w:val="left"/>
      <w:pPr>
        <w:ind w:left="3710" w:hanging="360"/>
      </w:pPr>
    </w:lvl>
    <w:lvl w:ilvl="5" w:tplc="0415001B" w:tentative="1">
      <w:start w:val="1"/>
      <w:numFmt w:val="lowerRoman"/>
      <w:lvlText w:val="%6."/>
      <w:lvlJc w:val="right"/>
      <w:pPr>
        <w:ind w:left="4430" w:hanging="180"/>
      </w:pPr>
    </w:lvl>
    <w:lvl w:ilvl="6" w:tplc="0415000F" w:tentative="1">
      <w:start w:val="1"/>
      <w:numFmt w:val="decimal"/>
      <w:lvlText w:val="%7."/>
      <w:lvlJc w:val="left"/>
      <w:pPr>
        <w:ind w:left="5150" w:hanging="360"/>
      </w:pPr>
    </w:lvl>
    <w:lvl w:ilvl="7" w:tplc="04150019" w:tentative="1">
      <w:start w:val="1"/>
      <w:numFmt w:val="lowerLetter"/>
      <w:lvlText w:val="%8."/>
      <w:lvlJc w:val="left"/>
      <w:pPr>
        <w:ind w:left="5870" w:hanging="360"/>
      </w:pPr>
    </w:lvl>
    <w:lvl w:ilvl="8" w:tplc="0415001B" w:tentative="1">
      <w:start w:val="1"/>
      <w:numFmt w:val="lowerRoman"/>
      <w:lvlText w:val="%9."/>
      <w:lvlJc w:val="right"/>
      <w:pPr>
        <w:ind w:left="6590" w:hanging="180"/>
      </w:pPr>
    </w:lvl>
  </w:abstractNum>
  <w:abstractNum w:abstractNumId="25" w15:restartNumberingAfterBreak="0">
    <w:nsid w:val="20AB7062"/>
    <w:multiLevelType w:val="hybridMultilevel"/>
    <w:tmpl w:val="58A415F6"/>
    <w:lvl w:ilvl="0" w:tplc="E924D132">
      <w:start w:val="1"/>
      <w:numFmt w:val="decimal"/>
      <w:lvlText w:val="%1)"/>
      <w:lvlJc w:val="left"/>
      <w:pPr>
        <w:ind w:left="1080" w:hanging="360"/>
      </w:pPr>
    </w:lvl>
    <w:lvl w:ilvl="1" w:tplc="2C8437DA">
      <w:start w:val="1"/>
      <w:numFmt w:val="decimal"/>
      <w:lvlText w:val="%2)"/>
      <w:lvlJc w:val="left"/>
      <w:pPr>
        <w:ind w:left="1080" w:hanging="360"/>
      </w:pPr>
    </w:lvl>
    <w:lvl w:ilvl="2" w:tplc="1C22C1B4">
      <w:start w:val="1"/>
      <w:numFmt w:val="decimal"/>
      <w:lvlText w:val="%3)"/>
      <w:lvlJc w:val="left"/>
      <w:pPr>
        <w:ind w:left="1080" w:hanging="360"/>
      </w:pPr>
    </w:lvl>
    <w:lvl w:ilvl="3" w:tplc="B810D316">
      <w:start w:val="1"/>
      <w:numFmt w:val="decimal"/>
      <w:lvlText w:val="%4)"/>
      <w:lvlJc w:val="left"/>
      <w:pPr>
        <w:ind w:left="1080" w:hanging="360"/>
      </w:pPr>
    </w:lvl>
    <w:lvl w:ilvl="4" w:tplc="9B94F31C">
      <w:start w:val="1"/>
      <w:numFmt w:val="decimal"/>
      <w:lvlText w:val="%5)"/>
      <w:lvlJc w:val="left"/>
      <w:pPr>
        <w:ind w:left="1080" w:hanging="360"/>
      </w:pPr>
    </w:lvl>
    <w:lvl w:ilvl="5" w:tplc="1D26B674">
      <w:start w:val="1"/>
      <w:numFmt w:val="decimal"/>
      <w:lvlText w:val="%6)"/>
      <w:lvlJc w:val="left"/>
      <w:pPr>
        <w:ind w:left="1080" w:hanging="360"/>
      </w:pPr>
    </w:lvl>
    <w:lvl w:ilvl="6" w:tplc="21AE7714">
      <w:start w:val="1"/>
      <w:numFmt w:val="decimal"/>
      <w:lvlText w:val="%7)"/>
      <w:lvlJc w:val="left"/>
      <w:pPr>
        <w:ind w:left="1080" w:hanging="360"/>
      </w:pPr>
    </w:lvl>
    <w:lvl w:ilvl="7" w:tplc="96F8312E">
      <w:start w:val="1"/>
      <w:numFmt w:val="decimal"/>
      <w:lvlText w:val="%8)"/>
      <w:lvlJc w:val="left"/>
      <w:pPr>
        <w:ind w:left="1080" w:hanging="360"/>
      </w:pPr>
    </w:lvl>
    <w:lvl w:ilvl="8" w:tplc="F950172A">
      <w:start w:val="1"/>
      <w:numFmt w:val="decimal"/>
      <w:lvlText w:val="%9)"/>
      <w:lvlJc w:val="left"/>
      <w:pPr>
        <w:ind w:left="1080" w:hanging="360"/>
      </w:pPr>
    </w:lvl>
  </w:abstractNum>
  <w:abstractNum w:abstractNumId="26" w15:restartNumberingAfterBreak="0">
    <w:nsid w:val="20FE5838"/>
    <w:multiLevelType w:val="hybridMultilevel"/>
    <w:tmpl w:val="45B0D78A"/>
    <w:lvl w:ilvl="0" w:tplc="04150001">
      <w:start w:val="1"/>
      <w:numFmt w:val="bullet"/>
      <w:lvlText w:val=""/>
      <w:lvlJc w:val="left"/>
      <w:pPr>
        <w:ind w:left="360" w:hanging="360"/>
      </w:pPr>
      <w:rPr>
        <w:rFonts w:ascii="Symbol" w:hAnsi="Symbo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16B36E4"/>
    <w:multiLevelType w:val="hybridMultilevel"/>
    <w:tmpl w:val="EF982DD6"/>
    <w:lvl w:ilvl="0" w:tplc="7D8E2DBE">
      <w:start w:val="1"/>
      <w:numFmt w:val="decimal"/>
      <w:lvlText w:val="%1)"/>
      <w:lvlJc w:val="left"/>
      <w:pPr>
        <w:ind w:left="720" w:hanging="360"/>
      </w:pPr>
      <w:rPr>
        <w:rFonts w:ascii="Calibri" w:hAnsi="Calibri" w:cs="Calibri" w:hint="default"/>
        <w:b w:val="0"/>
        <w:i w:val="0"/>
        <w:strike w:val="0"/>
        <w:dstrike w:val="0"/>
        <w:color w:val="000000"/>
        <w:sz w:val="20"/>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AA0F92"/>
    <w:multiLevelType w:val="hybridMultilevel"/>
    <w:tmpl w:val="A1140B8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2C1390"/>
    <w:multiLevelType w:val="hybridMultilevel"/>
    <w:tmpl w:val="4C9E9C3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724505"/>
    <w:multiLevelType w:val="hybridMultilevel"/>
    <w:tmpl w:val="7F9ABC72"/>
    <w:lvl w:ilvl="0" w:tplc="A7A63F14">
      <w:start w:val="2"/>
      <w:numFmt w:val="decimal"/>
      <w:lvlText w:val="%1."/>
      <w:lvlJc w:val="left"/>
      <w:pPr>
        <w:ind w:left="446"/>
      </w:pPr>
      <w:rPr>
        <w:rFonts w:ascii="Century Gothic" w:eastAsia="Calibri" w:hAnsi="Century Gothic" w:cs="Calibri" w:hint="default"/>
        <w:b/>
        <w:i w:val="0"/>
        <w:strike w:val="0"/>
        <w:dstrike w:val="0"/>
        <w:color w:val="000000"/>
        <w:sz w:val="22"/>
        <w:szCs w:val="20"/>
        <w:u w:val="none" w:color="000000"/>
        <w:bdr w:val="none" w:sz="0" w:space="0" w:color="auto"/>
        <w:shd w:val="clear" w:color="auto" w:fill="auto"/>
        <w:vertAlign w:val="baseline"/>
      </w:rPr>
    </w:lvl>
    <w:lvl w:ilvl="1" w:tplc="0510A526">
      <w:start w:val="1"/>
      <w:numFmt w:val="decimal"/>
      <w:lvlText w:val="%2)"/>
      <w:lvlJc w:val="left"/>
      <w:pPr>
        <w:ind w:left="284"/>
      </w:pPr>
      <w:rPr>
        <w:rFonts w:ascii="Calibri" w:hAnsi="Calibri" w:cs="Calibri" w:hint="default"/>
        <w:b w:val="0"/>
        <w:i w:val="0"/>
        <w:strike w:val="0"/>
        <w:dstrike w:val="0"/>
        <w:color w:val="000000"/>
        <w:sz w:val="22"/>
        <w:szCs w:val="22"/>
        <w:u w:val="none" w:color="000000"/>
        <w:bdr w:val="none" w:sz="0" w:space="0" w:color="auto"/>
        <w:shd w:val="clear" w:color="auto" w:fill="auto"/>
        <w:vertAlign w:val="baseline"/>
      </w:rPr>
    </w:lvl>
    <w:lvl w:ilvl="2" w:tplc="C57A7204">
      <w:start w:val="1"/>
      <w:numFmt w:val="lowerRoman"/>
      <w:lvlText w:val="%3"/>
      <w:lvlJc w:val="left"/>
      <w:pPr>
        <w:ind w:left="14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51E7750">
      <w:start w:val="1"/>
      <w:numFmt w:val="decimal"/>
      <w:lvlText w:val="%4"/>
      <w:lvlJc w:val="left"/>
      <w:pPr>
        <w:ind w:left="21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9E2B850">
      <w:start w:val="1"/>
      <w:numFmt w:val="lowerLetter"/>
      <w:lvlText w:val="%5"/>
      <w:lvlJc w:val="left"/>
      <w:pPr>
        <w:ind w:left="28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6C58C44E">
      <w:start w:val="1"/>
      <w:numFmt w:val="lowerRoman"/>
      <w:lvlText w:val="%6"/>
      <w:lvlJc w:val="left"/>
      <w:pPr>
        <w:ind w:left="35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8AC9A06">
      <w:start w:val="1"/>
      <w:numFmt w:val="decimal"/>
      <w:lvlText w:val="%7"/>
      <w:lvlJc w:val="left"/>
      <w:pPr>
        <w:ind w:left="42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D9A8F12">
      <w:start w:val="1"/>
      <w:numFmt w:val="lowerLetter"/>
      <w:lvlText w:val="%8"/>
      <w:lvlJc w:val="left"/>
      <w:pPr>
        <w:ind w:left="50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56A4D24">
      <w:start w:val="1"/>
      <w:numFmt w:val="lowerRoman"/>
      <w:lvlText w:val="%9"/>
      <w:lvlJc w:val="left"/>
      <w:pPr>
        <w:ind w:left="57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2D6125F0"/>
    <w:multiLevelType w:val="hybridMultilevel"/>
    <w:tmpl w:val="37AABD4A"/>
    <w:lvl w:ilvl="0" w:tplc="0F76600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E3F6B53"/>
    <w:multiLevelType w:val="hybridMultilevel"/>
    <w:tmpl w:val="5EC88138"/>
    <w:lvl w:ilvl="0" w:tplc="04150011">
      <w:start w:val="1"/>
      <w:numFmt w:val="decimal"/>
      <w:lvlText w:val="%1)"/>
      <w:lvlJc w:val="left"/>
      <w:pPr>
        <w:ind w:left="6314" w:hanging="360"/>
      </w:pPr>
      <w:rPr>
        <w:b/>
      </w:rPr>
    </w:lvl>
    <w:lvl w:ilvl="1" w:tplc="04150017">
      <w:start w:val="1"/>
      <w:numFmt w:val="lowerLetter"/>
      <w:lvlText w:val="%2)"/>
      <w:lvlJc w:val="left"/>
      <w:pPr>
        <w:ind w:left="7581" w:hanging="360"/>
      </w:pPr>
    </w:lvl>
    <w:lvl w:ilvl="2" w:tplc="A1A0F488">
      <w:start w:val="1"/>
      <w:numFmt w:val="decimal"/>
      <w:lvlText w:val="%3)"/>
      <w:lvlJc w:val="left"/>
      <w:pPr>
        <w:ind w:left="8481" w:hanging="360"/>
      </w:pPr>
      <w:rPr>
        <w:rFonts w:hint="default"/>
      </w:rPr>
    </w:lvl>
    <w:lvl w:ilvl="3" w:tplc="0415000F" w:tentative="1">
      <w:start w:val="1"/>
      <w:numFmt w:val="decimal"/>
      <w:lvlText w:val="%4."/>
      <w:lvlJc w:val="left"/>
      <w:pPr>
        <w:ind w:left="9021" w:hanging="360"/>
      </w:pPr>
    </w:lvl>
    <w:lvl w:ilvl="4" w:tplc="04150019" w:tentative="1">
      <w:start w:val="1"/>
      <w:numFmt w:val="lowerLetter"/>
      <w:lvlText w:val="%5."/>
      <w:lvlJc w:val="left"/>
      <w:pPr>
        <w:ind w:left="9741" w:hanging="360"/>
      </w:pPr>
    </w:lvl>
    <w:lvl w:ilvl="5" w:tplc="0415001B" w:tentative="1">
      <w:start w:val="1"/>
      <w:numFmt w:val="lowerRoman"/>
      <w:lvlText w:val="%6."/>
      <w:lvlJc w:val="right"/>
      <w:pPr>
        <w:ind w:left="10461" w:hanging="180"/>
      </w:pPr>
    </w:lvl>
    <w:lvl w:ilvl="6" w:tplc="0415000F" w:tentative="1">
      <w:start w:val="1"/>
      <w:numFmt w:val="decimal"/>
      <w:lvlText w:val="%7."/>
      <w:lvlJc w:val="left"/>
      <w:pPr>
        <w:ind w:left="11181" w:hanging="360"/>
      </w:pPr>
    </w:lvl>
    <w:lvl w:ilvl="7" w:tplc="04150019" w:tentative="1">
      <w:start w:val="1"/>
      <w:numFmt w:val="lowerLetter"/>
      <w:lvlText w:val="%8."/>
      <w:lvlJc w:val="left"/>
      <w:pPr>
        <w:ind w:left="11901" w:hanging="360"/>
      </w:pPr>
    </w:lvl>
    <w:lvl w:ilvl="8" w:tplc="0415001B" w:tentative="1">
      <w:start w:val="1"/>
      <w:numFmt w:val="lowerRoman"/>
      <w:lvlText w:val="%9."/>
      <w:lvlJc w:val="right"/>
      <w:pPr>
        <w:ind w:left="12621" w:hanging="180"/>
      </w:pPr>
    </w:lvl>
  </w:abstractNum>
  <w:abstractNum w:abstractNumId="35" w15:restartNumberingAfterBreak="0">
    <w:nsid w:val="3038009C"/>
    <w:multiLevelType w:val="hybridMultilevel"/>
    <w:tmpl w:val="0D724078"/>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31DB69DF"/>
    <w:multiLevelType w:val="hybridMultilevel"/>
    <w:tmpl w:val="01DEE3AC"/>
    <w:lvl w:ilvl="0" w:tplc="FFFFFFFF">
      <w:start w:val="1"/>
      <w:numFmt w:val="lowerLetter"/>
      <w:lvlText w:val="%1)"/>
      <w:lvlJc w:val="left"/>
      <w:pPr>
        <w:ind w:left="1891" w:hanging="360"/>
      </w:pPr>
    </w:lvl>
    <w:lvl w:ilvl="1" w:tplc="04150017">
      <w:start w:val="1"/>
      <w:numFmt w:val="lowerLetter"/>
      <w:lvlText w:val="%2)"/>
      <w:lvlJc w:val="left"/>
      <w:pPr>
        <w:ind w:left="360" w:hanging="360"/>
      </w:pPr>
    </w:lvl>
    <w:lvl w:ilvl="2" w:tplc="FFFFFFFF" w:tentative="1">
      <w:start w:val="1"/>
      <w:numFmt w:val="lowerRoman"/>
      <w:lvlText w:val="%3."/>
      <w:lvlJc w:val="right"/>
      <w:pPr>
        <w:ind w:left="3331" w:hanging="180"/>
      </w:pPr>
    </w:lvl>
    <w:lvl w:ilvl="3" w:tplc="FFFFFFFF" w:tentative="1">
      <w:start w:val="1"/>
      <w:numFmt w:val="decimal"/>
      <w:lvlText w:val="%4."/>
      <w:lvlJc w:val="left"/>
      <w:pPr>
        <w:ind w:left="4051" w:hanging="360"/>
      </w:pPr>
    </w:lvl>
    <w:lvl w:ilvl="4" w:tplc="FFFFFFFF" w:tentative="1">
      <w:start w:val="1"/>
      <w:numFmt w:val="lowerLetter"/>
      <w:lvlText w:val="%5."/>
      <w:lvlJc w:val="left"/>
      <w:pPr>
        <w:ind w:left="4771" w:hanging="360"/>
      </w:pPr>
    </w:lvl>
    <w:lvl w:ilvl="5" w:tplc="FFFFFFFF" w:tentative="1">
      <w:start w:val="1"/>
      <w:numFmt w:val="lowerRoman"/>
      <w:lvlText w:val="%6."/>
      <w:lvlJc w:val="right"/>
      <w:pPr>
        <w:ind w:left="5491" w:hanging="180"/>
      </w:pPr>
    </w:lvl>
    <w:lvl w:ilvl="6" w:tplc="FFFFFFFF" w:tentative="1">
      <w:start w:val="1"/>
      <w:numFmt w:val="decimal"/>
      <w:lvlText w:val="%7."/>
      <w:lvlJc w:val="left"/>
      <w:pPr>
        <w:ind w:left="6211" w:hanging="360"/>
      </w:pPr>
    </w:lvl>
    <w:lvl w:ilvl="7" w:tplc="FFFFFFFF" w:tentative="1">
      <w:start w:val="1"/>
      <w:numFmt w:val="lowerLetter"/>
      <w:lvlText w:val="%8."/>
      <w:lvlJc w:val="left"/>
      <w:pPr>
        <w:ind w:left="6931" w:hanging="360"/>
      </w:pPr>
    </w:lvl>
    <w:lvl w:ilvl="8" w:tplc="FFFFFFFF" w:tentative="1">
      <w:start w:val="1"/>
      <w:numFmt w:val="lowerRoman"/>
      <w:lvlText w:val="%9."/>
      <w:lvlJc w:val="right"/>
      <w:pPr>
        <w:ind w:left="7651" w:hanging="180"/>
      </w:pPr>
    </w:lvl>
  </w:abstractNum>
  <w:abstractNum w:abstractNumId="37" w15:restartNumberingAfterBreak="0">
    <w:nsid w:val="32D426B9"/>
    <w:multiLevelType w:val="hybridMultilevel"/>
    <w:tmpl w:val="C30A0CF8"/>
    <w:lvl w:ilvl="0" w:tplc="EF7E356C">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2B0CAA"/>
    <w:multiLevelType w:val="hybridMultilevel"/>
    <w:tmpl w:val="FD22C57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4492581"/>
    <w:multiLevelType w:val="hybridMultilevel"/>
    <w:tmpl w:val="F4E0E9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902186"/>
    <w:multiLevelType w:val="hybridMultilevel"/>
    <w:tmpl w:val="1DDA8B72"/>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121FD3"/>
    <w:multiLevelType w:val="hybridMultilevel"/>
    <w:tmpl w:val="2348D6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62F7903"/>
    <w:multiLevelType w:val="hybridMultilevel"/>
    <w:tmpl w:val="D8EA228C"/>
    <w:lvl w:ilvl="0" w:tplc="83D060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4E10CE"/>
    <w:multiLevelType w:val="hybridMultilevel"/>
    <w:tmpl w:val="C02E3FFC"/>
    <w:lvl w:ilvl="0" w:tplc="03F8ADF6">
      <w:start w:val="1"/>
      <w:numFmt w:val="decimal"/>
      <w:lvlText w:val="%1)"/>
      <w:lvlJc w:val="left"/>
      <w:pPr>
        <w:ind w:left="1069"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369247D8"/>
    <w:multiLevelType w:val="hybridMultilevel"/>
    <w:tmpl w:val="CE147CA4"/>
    <w:lvl w:ilvl="0" w:tplc="7D8E2DBE">
      <w:start w:val="1"/>
      <w:numFmt w:val="decimal"/>
      <w:lvlText w:val="%1)"/>
      <w:lvlJc w:val="left"/>
      <w:pPr>
        <w:ind w:left="502" w:hanging="360"/>
      </w:pPr>
      <w:rPr>
        <w:rFonts w:ascii="Calibri" w:hAnsi="Calibri" w:cs="Calibri" w:hint="default"/>
        <w:b w:val="0"/>
        <w:i w:val="0"/>
        <w:strike w:val="0"/>
        <w:dstrike w:val="0"/>
        <w:color w:val="000000"/>
        <w:sz w:val="20"/>
        <w:szCs w:val="22"/>
        <w:u w:val="none" w:color="000000"/>
        <w:vertAlign w:val="baselin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5" w15:restartNumberingAfterBreak="0">
    <w:nsid w:val="3978642B"/>
    <w:multiLevelType w:val="hybridMultilevel"/>
    <w:tmpl w:val="30823818"/>
    <w:lvl w:ilvl="0" w:tplc="62BC3CD0">
      <w:start w:val="1"/>
      <w:numFmt w:val="decimal"/>
      <w:lvlText w:val="%1)"/>
      <w:lvlJc w:val="left"/>
      <w:pPr>
        <w:ind w:left="360" w:hanging="360"/>
      </w:pPr>
      <w:rPr>
        <w:i w:val="0"/>
      </w:rPr>
    </w:lvl>
    <w:lvl w:ilvl="1" w:tplc="04150019" w:tentative="1">
      <w:start w:val="1"/>
      <w:numFmt w:val="lowerLetter"/>
      <w:lvlText w:val="%2."/>
      <w:lvlJc w:val="left"/>
      <w:pPr>
        <w:ind w:left="2322" w:hanging="360"/>
      </w:pPr>
    </w:lvl>
    <w:lvl w:ilvl="2" w:tplc="0415001B" w:tentative="1">
      <w:start w:val="1"/>
      <w:numFmt w:val="lowerRoman"/>
      <w:lvlText w:val="%3."/>
      <w:lvlJc w:val="right"/>
      <w:pPr>
        <w:ind w:left="3042" w:hanging="180"/>
      </w:pPr>
    </w:lvl>
    <w:lvl w:ilvl="3" w:tplc="0415000F" w:tentative="1">
      <w:start w:val="1"/>
      <w:numFmt w:val="decimal"/>
      <w:lvlText w:val="%4."/>
      <w:lvlJc w:val="left"/>
      <w:pPr>
        <w:ind w:left="3762" w:hanging="360"/>
      </w:pPr>
    </w:lvl>
    <w:lvl w:ilvl="4" w:tplc="04150019" w:tentative="1">
      <w:start w:val="1"/>
      <w:numFmt w:val="lowerLetter"/>
      <w:lvlText w:val="%5."/>
      <w:lvlJc w:val="left"/>
      <w:pPr>
        <w:ind w:left="4482" w:hanging="360"/>
      </w:pPr>
    </w:lvl>
    <w:lvl w:ilvl="5" w:tplc="0415001B" w:tentative="1">
      <w:start w:val="1"/>
      <w:numFmt w:val="lowerRoman"/>
      <w:lvlText w:val="%6."/>
      <w:lvlJc w:val="right"/>
      <w:pPr>
        <w:ind w:left="5202" w:hanging="180"/>
      </w:pPr>
    </w:lvl>
    <w:lvl w:ilvl="6" w:tplc="0415000F" w:tentative="1">
      <w:start w:val="1"/>
      <w:numFmt w:val="decimal"/>
      <w:lvlText w:val="%7."/>
      <w:lvlJc w:val="left"/>
      <w:pPr>
        <w:ind w:left="5922" w:hanging="360"/>
      </w:pPr>
    </w:lvl>
    <w:lvl w:ilvl="7" w:tplc="04150019" w:tentative="1">
      <w:start w:val="1"/>
      <w:numFmt w:val="lowerLetter"/>
      <w:lvlText w:val="%8."/>
      <w:lvlJc w:val="left"/>
      <w:pPr>
        <w:ind w:left="6642" w:hanging="360"/>
      </w:pPr>
    </w:lvl>
    <w:lvl w:ilvl="8" w:tplc="0415001B" w:tentative="1">
      <w:start w:val="1"/>
      <w:numFmt w:val="lowerRoman"/>
      <w:lvlText w:val="%9."/>
      <w:lvlJc w:val="right"/>
      <w:pPr>
        <w:ind w:left="7362" w:hanging="180"/>
      </w:pPr>
    </w:lvl>
  </w:abstractNum>
  <w:abstractNum w:abstractNumId="46" w15:restartNumberingAfterBreak="0">
    <w:nsid w:val="3BBA16DD"/>
    <w:multiLevelType w:val="hybridMultilevel"/>
    <w:tmpl w:val="3C8E5F3E"/>
    <w:lvl w:ilvl="0" w:tplc="080635D8">
      <w:start w:val="1"/>
      <w:numFmt w:val="lowerLetter"/>
      <w:lvlText w:val="%1."/>
      <w:lvlJc w:val="left"/>
      <w:pPr>
        <w:ind w:left="1440" w:hanging="360"/>
      </w:pPr>
      <w:rPr>
        <w:rFonts w:ascii="Century Gothic" w:hAnsi="Century Gothic"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7F26E9"/>
    <w:multiLevelType w:val="hybridMultilevel"/>
    <w:tmpl w:val="F798050A"/>
    <w:lvl w:ilvl="0" w:tplc="CC2AE438">
      <w:start w:val="1"/>
      <w:numFmt w:val="decimal"/>
      <w:lvlText w:val="%1)"/>
      <w:lvlJc w:val="left"/>
      <w:pPr>
        <w:ind w:left="310" w:hanging="360"/>
      </w:pPr>
      <w:rPr>
        <w:rFonts w:hint="default"/>
      </w:rPr>
    </w:lvl>
    <w:lvl w:ilvl="1" w:tplc="04150019" w:tentative="1">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48" w15:restartNumberingAfterBreak="0">
    <w:nsid w:val="3D0E13BB"/>
    <w:multiLevelType w:val="hybridMultilevel"/>
    <w:tmpl w:val="1CDC9BA6"/>
    <w:lvl w:ilvl="0" w:tplc="FFFFFFFF">
      <w:start w:val="1"/>
      <w:numFmt w:val="decimal"/>
      <w:lvlText w:val="%1."/>
      <w:lvlJc w:val="left"/>
      <w:pPr>
        <w:ind w:left="360" w:hanging="360"/>
      </w:pPr>
      <w:rPr>
        <w:b/>
      </w:r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49" w15:restartNumberingAfterBreak="0">
    <w:nsid w:val="3D582256"/>
    <w:multiLevelType w:val="hybridMultilevel"/>
    <w:tmpl w:val="80D4CB28"/>
    <w:lvl w:ilvl="0" w:tplc="68A26450">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F1609F"/>
    <w:multiLevelType w:val="hybridMultilevel"/>
    <w:tmpl w:val="F6304636"/>
    <w:lvl w:ilvl="0" w:tplc="04150011">
      <w:start w:val="1"/>
      <w:numFmt w:val="decimal"/>
      <w:lvlText w:val="%1)"/>
      <w:lvlJc w:val="left"/>
      <w:pPr>
        <w:ind w:left="7165"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EF74F1E"/>
    <w:multiLevelType w:val="hybridMultilevel"/>
    <w:tmpl w:val="6D92E79E"/>
    <w:lvl w:ilvl="0" w:tplc="2C8ECC7A">
      <w:start w:val="1"/>
      <w:numFmt w:val="decimal"/>
      <w:lvlText w:val="%1)"/>
      <w:lvlJc w:val="left"/>
      <w:pPr>
        <w:ind w:left="720"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4E5C8D"/>
    <w:multiLevelType w:val="hybridMultilevel"/>
    <w:tmpl w:val="239092EA"/>
    <w:lvl w:ilvl="0" w:tplc="C1AC8AD4">
      <w:start w:val="1"/>
      <w:numFmt w:val="decimal"/>
      <w:lvlText w:val="%1)"/>
      <w:lvlJc w:val="left"/>
      <w:pPr>
        <w:ind w:left="360" w:hanging="360"/>
      </w:pPr>
      <w:rPr>
        <w:rFonts w:ascii="Calibri" w:hAnsi="Calibri" w:cs="Calibri"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30E36BA"/>
    <w:multiLevelType w:val="hybridMultilevel"/>
    <w:tmpl w:val="E674A11C"/>
    <w:lvl w:ilvl="0" w:tplc="3BC67C50">
      <w:start w:val="1"/>
      <w:numFmt w:val="lowerLetter"/>
      <w:lvlText w:val="%1)"/>
      <w:lvlJc w:val="left"/>
      <w:pPr>
        <w:ind w:left="1440" w:hanging="360"/>
      </w:pPr>
      <w:rPr>
        <w:rFonts w:asciiTheme="minorHAnsi" w:hAnsiTheme="minorHAnsi" w:cstheme="minorHAnsi" w:hint="default"/>
        <w:b w:val="0"/>
        <w:bCs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57A0F99"/>
    <w:multiLevelType w:val="multilevel"/>
    <w:tmpl w:val="72A22936"/>
    <w:lvl w:ilvl="0">
      <w:start w:val="1"/>
      <w:numFmt w:val="lowerLetter"/>
      <w:lvlText w:val="%1)"/>
      <w:lvlJc w:val="left"/>
      <w:pPr>
        <w:ind w:left="360" w:hanging="360"/>
      </w:pPr>
      <w:rPr>
        <w:rFonts w:hint="default"/>
        <w:b w:val="0"/>
        <w:i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6265017"/>
    <w:multiLevelType w:val="hybridMultilevel"/>
    <w:tmpl w:val="FDC64E72"/>
    <w:lvl w:ilvl="0" w:tplc="C27487A2">
      <w:start w:val="1"/>
      <w:numFmt w:val="decimal"/>
      <w:lvlText w:val="%1."/>
      <w:lvlJc w:val="left"/>
      <w:pPr>
        <w:ind w:left="6314" w:hanging="360"/>
      </w:pPr>
      <w:rPr>
        <w:b/>
      </w:rPr>
    </w:lvl>
    <w:lvl w:ilvl="1" w:tplc="04150017">
      <w:start w:val="1"/>
      <w:numFmt w:val="lowerLetter"/>
      <w:lvlText w:val="%2)"/>
      <w:lvlJc w:val="left"/>
      <w:pPr>
        <w:ind w:left="7581" w:hanging="360"/>
      </w:pPr>
    </w:lvl>
    <w:lvl w:ilvl="2" w:tplc="0415001B" w:tentative="1">
      <w:start w:val="1"/>
      <w:numFmt w:val="lowerRoman"/>
      <w:lvlText w:val="%3."/>
      <w:lvlJc w:val="right"/>
      <w:pPr>
        <w:ind w:left="8301" w:hanging="180"/>
      </w:pPr>
    </w:lvl>
    <w:lvl w:ilvl="3" w:tplc="0415000F" w:tentative="1">
      <w:start w:val="1"/>
      <w:numFmt w:val="decimal"/>
      <w:lvlText w:val="%4."/>
      <w:lvlJc w:val="left"/>
      <w:pPr>
        <w:ind w:left="9021" w:hanging="360"/>
      </w:pPr>
    </w:lvl>
    <w:lvl w:ilvl="4" w:tplc="04150019" w:tentative="1">
      <w:start w:val="1"/>
      <w:numFmt w:val="lowerLetter"/>
      <w:lvlText w:val="%5."/>
      <w:lvlJc w:val="left"/>
      <w:pPr>
        <w:ind w:left="9741" w:hanging="360"/>
      </w:pPr>
    </w:lvl>
    <w:lvl w:ilvl="5" w:tplc="0415001B" w:tentative="1">
      <w:start w:val="1"/>
      <w:numFmt w:val="lowerRoman"/>
      <w:lvlText w:val="%6."/>
      <w:lvlJc w:val="right"/>
      <w:pPr>
        <w:ind w:left="10461" w:hanging="180"/>
      </w:pPr>
    </w:lvl>
    <w:lvl w:ilvl="6" w:tplc="0415000F" w:tentative="1">
      <w:start w:val="1"/>
      <w:numFmt w:val="decimal"/>
      <w:lvlText w:val="%7."/>
      <w:lvlJc w:val="left"/>
      <w:pPr>
        <w:ind w:left="11181" w:hanging="360"/>
      </w:pPr>
    </w:lvl>
    <w:lvl w:ilvl="7" w:tplc="04150019" w:tentative="1">
      <w:start w:val="1"/>
      <w:numFmt w:val="lowerLetter"/>
      <w:lvlText w:val="%8."/>
      <w:lvlJc w:val="left"/>
      <w:pPr>
        <w:ind w:left="11901" w:hanging="360"/>
      </w:pPr>
    </w:lvl>
    <w:lvl w:ilvl="8" w:tplc="0415001B" w:tentative="1">
      <w:start w:val="1"/>
      <w:numFmt w:val="lowerRoman"/>
      <w:lvlText w:val="%9."/>
      <w:lvlJc w:val="right"/>
      <w:pPr>
        <w:ind w:left="12621" w:hanging="180"/>
      </w:pPr>
    </w:lvl>
  </w:abstractNum>
  <w:abstractNum w:abstractNumId="57" w15:restartNumberingAfterBreak="0">
    <w:nsid w:val="4A37603B"/>
    <w:multiLevelType w:val="hybridMultilevel"/>
    <w:tmpl w:val="3D78B486"/>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8" w15:restartNumberingAfterBreak="0">
    <w:nsid w:val="4B4C5A48"/>
    <w:multiLevelType w:val="hybridMultilevel"/>
    <w:tmpl w:val="5FCA460E"/>
    <w:lvl w:ilvl="0" w:tplc="E690BF20">
      <w:start w:val="4"/>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646B1B"/>
    <w:multiLevelType w:val="hybridMultilevel"/>
    <w:tmpl w:val="EF182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EEC69CA"/>
    <w:multiLevelType w:val="multilevel"/>
    <w:tmpl w:val="98104BC6"/>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52CA4EB9"/>
    <w:multiLevelType w:val="hybridMultilevel"/>
    <w:tmpl w:val="95042D30"/>
    <w:lvl w:ilvl="0" w:tplc="874CF464">
      <w:start w:val="1"/>
      <w:numFmt w:val="lowerLetter"/>
      <w:lvlText w:val="%1)"/>
      <w:lvlJc w:val="left"/>
      <w:pPr>
        <w:ind w:left="6480" w:hanging="360"/>
      </w:pPr>
      <w:rPr>
        <w:rFonts w:hint="default"/>
        <w:b w:val="0"/>
        <w:i w:val="0"/>
        <w:sz w:val="22"/>
        <w:szCs w:val="22"/>
      </w:rPr>
    </w:lvl>
    <w:lvl w:ilvl="1" w:tplc="FFFFFFFF" w:tentative="1">
      <w:start w:val="1"/>
      <w:numFmt w:val="lowerLetter"/>
      <w:lvlText w:val="%2."/>
      <w:lvlJc w:val="left"/>
      <w:pPr>
        <w:ind w:left="7200" w:hanging="360"/>
      </w:pPr>
    </w:lvl>
    <w:lvl w:ilvl="2" w:tplc="FFFFFFFF" w:tentative="1">
      <w:start w:val="1"/>
      <w:numFmt w:val="lowerRoman"/>
      <w:lvlText w:val="%3."/>
      <w:lvlJc w:val="right"/>
      <w:pPr>
        <w:ind w:left="7920" w:hanging="180"/>
      </w:pPr>
    </w:lvl>
    <w:lvl w:ilvl="3" w:tplc="FFFFFFFF" w:tentative="1">
      <w:start w:val="1"/>
      <w:numFmt w:val="decimal"/>
      <w:lvlText w:val="%4."/>
      <w:lvlJc w:val="left"/>
      <w:pPr>
        <w:ind w:left="8640" w:hanging="360"/>
      </w:pPr>
    </w:lvl>
    <w:lvl w:ilvl="4" w:tplc="FFFFFFFF" w:tentative="1">
      <w:start w:val="1"/>
      <w:numFmt w:val="lowerLetter"/>
      <w:lvlText w:val="%5."/>
      <w:lvlJc w:val="left"/>
      <w:pPr>
        <w:ind w:left="9360" w:hanging="360"/>
      </w:pPr>
    </w:lvl>
    <w:lvl w:ilvl="5" w:tplc="FFFFFFFF" w:tentative="1">
      <w:start w:val="1"/>
      <w:numFmt w:val="lowerRoman"/>
      <w:lvlText w:val="%6."/>
      <w:lvlJc w:val="right"/>
      <w:pPr>
        <w:ind w:left="10080" w:hanging="180"/>
      </w:pPr>
    </w:lvl>
    <w:lvl w:ilvl="6" w:tplc="FFFFFFFF" w:tentative="1">
      <w:start w:val="1"/>
      <w:numFmt w:val="decimal"/>
      <w:lvlText w:val="%7."/>
      <w:lvlJc w:val="left"/>
      <w:pPr>
        <w:ind w:left="10800" w:hanging="360"/>
      </w:pPr>
    </w:lvl>
    <w:lvl w:ilvl="7" w:tplc="FFFFFFFF" w:tentative="1">
      <w:start w:val="1"/>
      <w:numFmt w:val="lowerLetter"/>
      <w:lvlText w:val="%8."/>
      <w:lvlJc w:val="left"/>
      <w:pPr>
        <w:ind w:left="11520" w:hanging="360"/>
      </w:pPr>
    </w:lvl>
    <w:lvl w:ilvl="8" w:tplc="FFFFFFFF" w:tentative="1">
      <w:start w:val="1"/>
      <w:numFmt w:val="lowerRoman"/>
      <w:lvlText w:val="%9."/>
      <w:lvlJc w:val="right"/>
      <w:pPr>
        <w:ind w:left="12240" w:hanging="180"/>
      </w:pPr>
    </w:lvl>
  </w:abstractNum>
  <w:abstractNum w:abstractNumId="62" w15:restartNumberingAfterBreak="0">
    <w:nsid w:val="52E42C9A"/>
    <w:multiLevelType w:val="hybridMultilevel"/>
    <w:tmpl w:val="90069788"/>
    <w:lvl w:ilvl="0" w:tplc="10747E74">
      <w:start w:val="3"/>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5B65F2A"/>
    <w:multiLevelType w:val="hybridMultilevel"/>
    <w:tmpl w:val="61D463EE"/>
    <w:lvl w:ilvl="0" w:tplc="0F76600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8323C3B"/>
    <w:multiLevelType w:val="hybridMultilevel"/>
    <w:tmpl w:val="E6DC0E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8562E49"/>
    <w:multiLevelType w:val="hybridMultilevel"/>
    <w:tmpl w:val="D52C85F0"/>
    <w:lvl w:ilvl="0" w:tplc="C27487A2">
      <w:start w:val="1"/>
      <w:numFmt w:val="decimal"/>
      <w:lvlText w:val="%1."/>
      <w:lvlJc w:val="left"/>
      <w:pPr>
        <w:ind w:left="6314" w:hanging="360"/>
      </w:pPr>
      <w:rPr>
        <w:b/>
      </w:rPr>
    </w:lvl>
    <w:lvl w:ilvl="1" w:tplc="04150017">
      <w:start w:val="1"/>
      <w:numFmt w:val="lowerLetter"/>
      <w:lvlText w:val="%2)"/>
      <w:lvlJc w:val="left"/>
      <w:pPr>
        <w:ind w:left="7581" w:hanging="360"/>
      </w:pPr>
    </w:lvl>
    <w:lvl w:ilvl="2" w:tplc="0415001B" w:tentative="1">
      <w:start w:val="1"/>
      <w:numFmt w:val="lowerRoman"/>
      <w:lvlText w:val="%3."/>
      <w:lvlJc w:val="right"/>
      <w:pPr>
        <w:ind w:left="8301" w:hanging="180"/>
      </w:pPr>
    </w:lvl>
    <w:lvl w:ilvl="3" w:tplc="0415000F" w:tentative="1">
      <w:start w:val="1"/>
      <w:numFmt w:val="decimal"/>
      <w:lvlText w:val="%4."/>
      <w:lvlJc w:val="left"/>
      <w:pPr>
        <w:ind w:left="9021" w:hanging="360"/>
      </w:pPr>
    </w:lvl>
    <w:lvl w:ilvl="4" w:tplc="04150019" w:tentative="1">
      <w:start w:val="1"/>
      <w:numFmt w:val="lowerLetter"/>
      <w:lvlText w:val="%5."/>
      <w:lvlJc w:val="left"/>
      <w:pPr>
        <w:ind w:left="9741" w:hanging="360"/>
      </w:pPr>
    </w:lvl>
    <w:lvl w:ilvl="5" w:tplc="0415001B" w:tentative="1">
      <w:start w:val="1"/>
      <w:numFmt w:val="lowerRoman"/>
      <w:lvlText w:val="%6."/>
      <w:lvlJc w:val="right"/>
      <w:pPr>
        <w:ind w:left="10461" w:hanging="180"/>
      </w:pPr>
    </w:lvl>
    <w:lvl w:ilvl="6" w:tplc="0415000F" w:tentative="1">
      <w:start w:val="1"/>
      <w:numFmt w:val="decimal"/>
      <w:lvlText w:val="%7."/>
      <w:lvlJc w:val="left"/>
      <w:pPr>
        <w:ind w:left="11181" w:hanging="360"/>
      </w:pPr>
    </w:lvl>
    <w:lvl w:ilvl="7" w:tplc="04150019" w:tentative="1">
      <w:start w:val="1"/>
      <w:numFmt w:val="lowerLetter"/>
      <w:lvlText w:val="%8."/>
      <w:lvlJc w:val="left"/>
      <w:pPr>
        <w:ind w:left="11901" w:hanging="360"/>
      </w:pPr>
    </w:lvl>
    <w:lvl w:ilvl="8" w:tplc="0415001B" w:tentative="1">
      <w:start w:val="1"/>
      <w:numFmt w:val="lowerRoman"/>
      <w:lvlText w:val="%9."/>
      <w:lvlJc w:val="right"/>
      <w:pPr>
        <w:ind w:left="12621" w:hanging="180"/>
      </w:pPr>
    </w:lvl>
  </w:abstractNum>
  <w:abstractNum w:abstractNumId="66" w15:restartNumberingAfterBreak="0">
    <w:nsid w:val="5A681EC5"/>
    <w:multiLevelType w:val="hybridMultilevel"/>
    <w:tmpl w:val="4AE0C0C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5BE23381"/>
    <w:multiLevelType w:val="hybridMultilevel"/>
    <w:tmpl w:val="337C87D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5CE5743D"/>
    <w:multiLevelType w:val="hybridMultilevel"/>
    <w:tmpl w:val="3580D476"/>
    <w:lvl w:ilvl="0" w:tplc="6C0A2CC2">
      <w:start w:val="1"/>
      <w:numFmt w:val="lowerLetter"/>
      <w:lvlText w:val="%1)"/>
      <w:lvlJc w:val="left"/>
      <w:pPr>
        <w:ind w:left="1440" w:hanging="360"/>
      </w:pPr>
      <w:rPr>
        <w:rFonts w:asciiTheme="minorHAnsi" w:hAnsiTheme="minorHAnsi" w:cstheme="minorHAnsi"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5E524A85"/>
    <w:multiLevelType w:val="hybridMultilevel"/>
    <w:tmpl w:val="8CD657AA"/>
    <w:lvl w:ilvl="0" w:tplc="9AB81D6E">
      <w:start w:val="1"/>
      <w:numFmt w:val="decimal"/>
      <w:lvlText w:val="%1."/>
      <w:lvlJc w:val="left"/>
      <w:pPr>
        <w:ind w:left="720" w:hanging="360"/>
      </w:pPr>
      <w:rPr>
        <w:rFonts w:hint="default"/>
        <w:b/>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AA8E7DB0">
      <w:start w:val="1"/>
      <w:numFmt w:val="lowerLetter"/>
      <w:lvlText w:val="%8)"/>
      <w:lvlJc w:val="left"/>
      <w:pPr>
        <w:ind w:left="1440" w:hanging="360"/>
      </w:pPr>
      <w:rPr>
        <w:rFonts w:asciiTheme="minorHAnsi" w:hAnsiTheme="minorHAnsi" w:cstheme="minorHAnsi" w:hint="default"/>
        <w:b w:val="0"/>
        <w:bCs w:val="0"/>
        <w:sz w:val="22"/>
        <w:szCs w:val="22"/>
      </w:rPr>
    </w:lvl>
    <w:lvl w:ilvl="8" w:tplc="0415001B">
      <w:start w:val="1"/>
      <w:numFmt w:val="lowerRoman"/>
      <w:lvlText w:val="%9."/>
      <w:lvlJc w:val="right"/>
      <w:pPr>
        <w:ind w:left="6480" w:hanging="180"/>
      </w:pPr>
    </w:lvl>
  </w:abstractNum>
  <w:abstractNum w:abstractNumId="70" w15:restartNumberingAfterBreak="0">
    <w:nsid w:val="5F5F0B64"/>
    <w:multiLevelType w:val="multilevel"/>
    <w:tmpl w:val="8B861A74"/>
    <w:lvl w:ilvl="0">
      <w:start w:val="1"/>
      <w:numFmt w:val="decimal"/>
      <w:lvlText w:val="%1."/>
      <w:lvlJc w:val="left"/>
      <w:pPr>
        <w:ind w:left="1460" w:hanging="893"/>
      </w:pPr>
      <w:rPr>
        <w:rFonts w:hint="default"/>
        <w:b/>
        <w:bCs/>
        <w:color w:val="auto"/>
        <w:sz w:val="22"/>
        <w:szCs w:val="22"/>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15B2FB4"/>
    <w:multiLevelType w:val="hybridMultilevel"/>
    <w:tmpl w:val="939075D6"/>
    <w:lvl w:ilvl="0" w:tplc="04150011">
      <w:start w:val="1"/>
      <w:numFmt w:val="decimal"/>
      <w:lvlText w:val="%1)"/>
      <w:lvlJc w:val="left"/>
      <w:pPr>
        <w:ind w:left="2870" w:hanging="360"/>
      </w:pPr>
    </w:lvl>
    <w:lvl w:ilvl="1" w:tplc="04150019" w:tentative="1">
      <w:start w:val="1"/>
      <w:numFmt w:val="lowerLetter"/>
      <w:lvlText w:val="%2."/>
      <w:lvlJc w:val="left"/>
      <w:pPr>
        <w:ind w:left="3590" w:hanging="360"/>
      </w:pPr>
    </w:lvl>
    <w:lvl w:ilvl="2" w:tplc="0415001B" w:tentative="1">
      <w:start w:val="1"/>
      <w:numFmt w:val="lowerRoman"/>
      <w:lvlText w:val="%3."/>
      <w:lvlJc w:val="right"/>
      <w:pPr>
        <w:ind w:left="4310" w:hanging="180"/>
      </w:pPr>
    </w:lvl>
    <w:lvl w:ilvl="3" w:tplc="0415000F" w:tentative="1">
      <w:start w:val="1"/>
      <w:numFmt w:val="decimal"/>
      <w:lvlText w:val="%4."/>
      <w:lvlJc w:val="left"/>
      <w:pPr>
        <w:ind w:left="5030" w:hanging="360"/>
      </w:pPr>
    </w:lvl>
    <w:lvl w:ilvl="4" w:tplc="04150019" w:tentative="1">
      <w:start w:val="1"/>
      <w:numFmt w:val="lowerLetter"/>
      <w:lvlText w:val="%5."/>
      <w:lvlJc w:val="left"/>
      <w:pPr>
        <w:ind w:left="5750" w:hanging="360"/>
      </w:pPr>
    </w:lvl>
    <w:lvl w:ilvl="5" w:tplc="0415001B" w:tentative="1">
      <w:start w:val="1"/>
      <w:numFmt w:val="lowerRoman"/>
      <w:lvlText w:val="%6."/>
      <w:lvlJc w:val="right"/>
      <w:pPr>
        <w:ind w:left="6470" w:hanging="180"/>
      </w:pPr>
    </w:lvl>
    <w:lvl w:ilvl="6" w:tplc="0415000F" w:tentative="1">
      <w:start w:val="1"/>
      <w:numFmt w:val="decimal"/>
      <w:lvlText w:val="%7."/>
      <w:lvlJc w:val="left"/>
      <w:pPr>
        <w:ind w:left="7190" w:hanging="360"/>
      </w:pPr>
    </w:lvl>
    <w:lvl w:ilvl="7" w:tplc="04150019" w:tentative="1">
      <w:start w:val="1"/>
      <w:numFmt w:val="lowerLetter"/>
      <w:lvlText w:val="%8."/>
      <w:lvlJc w:val="left"/>
      <w:pPr>
        <w:ind w:left="7910" w:hanging="360"/>
      </w:pPr>
    </w:lvl>
    <w:lvl w:ilvl="8" w:tplc="0415001B" w:tentative="1">
      <w:start w:val="1"/>
      <w:numFmt w:val="lowerRoman"/>
      <w:lvlText w:val="%9."/>
      <w:lvlJc w:val="right"/>
      <w:pPr>
        <w:ind w:left="8630" w:hanging="180"/>
      </w:pPr>
    </w:lvl>
  </w:abstractNum>
  <w:abstractNum w:abstractNumId="72" w15:restartNumberingAfterBreak="0">
    <w:nsid w:val="64C34B80"/>
    <w:multiLevelType w:val="hybridMultilevel"/>
    <w:tmpl w:val="30940364"/>
    <w:lvl w:ilvl="0" w:tplc="49441B6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64DB7EEF"/>
    <w:multiLevelType w:val="multilevel"/>
    <w:tmpl w:val="4F8875CC"/>
    <w:lvl w:ilvl="0">
      <w:start w:val="1"/>
      <w:numFmt w:val="decimal"/>
      <w:pStyle w:val="OPZ1"/>
      <w:lvlText w:val="%1."/>
      <w:lvlJc w:val="left"/>
      <w:pPr>
        <w:ind w:left="643" w:hanging="360"/>
      </w:pPr>
      <w:rPr>
        <w:b/>
      </w:rPr>
    </w:lvl>
    <w:lvl w:ilvl="1">
      <w:start w:val="1"/>
      <w:numFmt w:val="decimal"/>
      <w:pStyle w:val="OPZ2"/>
      <w:lvlText w:val="%1.%2."/>
      <w:lvlJc w:val="left"/>
      <w:pPr>
        <w:ind w:left="715"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83" w:hanging="648"/>
      </w:p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6C727AA"/>
    <w:multiLevelType w:val="hybridMultilevel"/>
    <w:tmpl w:val="4F3C1F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D12B8D"/>
    <w:multiLevelType w:val="hybridMultilevel"/>
    <w:tmpl w:val="E8549A3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67C368EA"/>
    <w:multiLevelType w:val="hybridMultilevel"/>
    <w:tmpl w:val="4E8A814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7" w15:restartNumberingAfterBreak="0">
    <w:nsid w:val="68F54780"/>
    <w:multiLevelType w:val="multilevel"/>
    <w:tmpl w:val="7D0C916C"/>
    <w:lvl w:ilvl="0">
      <w:start w:val="1"/>
      <w:numFmt w:val="decimal"/>
      <w:lvlText w:val="%1"/>
      <w:lvlJc w:val="left"/>
      <w:pPr>
        <w:ind w:left="360" w:hanging="360"/>
      </w:pPr>
    </w:lvl>
    <w:lvl w:ilvl="1">
      <w:start w:val="1"/>
      <w:numFmt w:val="lowerLetter"/>
      <w:lvlText w:val="%2)"/>
      <w:lvlJc w:val="left"/>
      <w:pPr>
        <w:ind w:left="862"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78" w15:restartNumberingAfterBreak="0">
    <w:nsid w:val="6B530E05"/>
    <w:multiLevelType w:val="multilevel"/>
    <w:tmpl w:val="98104BC6"/>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1A10C32"/>
    <w:multiLevelType w:val="hybridMultilevel"/>
    <w:tmpl w:val="FEFC8F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720577A0"/>
    <w:multiLevelType w:val="hybridMultilevel"/>
    <w:tmpl w:val="FD0A0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9E5CF9"/>
    <w:multiLevelType w:val="hybridMultilevel"/>
    <w:tmpl w:val="2CF8A44E"/>
    <w:lvl w:ilvl="0" w:tplc="DF6EFA6C">
      <w:start w:val="1"/>
      <w:numFmt w:val="decimal"/>
      <w:lvlText w:val="%1)"/>
      <w:lvlJc w:val="left"/>
      <w:pPr>
        <w:ind w:left="1440"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73D16F68"/>
    <w:multiLevelType w:val="hybridMultilevel"/>
    <w:tmpl w:val="1BFCE3B8"/>
    <w:lvl w:ilvl="0" w:tplc="99E803A2">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76225082"/>
    <w:multiLevelType w:val="hybridMultilevel"/>
    <w:tmpl w:val="070CACA2"/>
    <w:lvl w:ilvl="0" w:tplc="45B6C9CE">
      <w:start w:val="1"/>
      <w:numFmt w:val="decimal"/>
      <w:lvlText w:val="%1."/>
      <w:lvlJc w:val="left"/>
      <w:pPr>
        <w:ind w:left="1004" w:hanging="360"/>
      </w:pPr>
      <w:rPr>
        <w:rFonts w:ascii="Century Gothic" w:hAnsi="Century Gothic" w:hint="default"/>
        <w:sz w:val="20"/>
        <w:szCs w:val="2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84" w15:restartNumberingAfterBreak="0">
    <w:nsid w:val="77C750EC"/>
    <w:multiLevelType w:val="multilevel"/>
    <w:tmpl w:val="038A382A"/>
    <w:lvl w:ilvl="0">
      <w:start w:val="1"/>
      <w:numFmt w:val="ordinal"/>
      <w:lvlText w:val="%1"/>
      <w:lvlJc w:val="left"/>
      <w:pPr>
        <w:ind w:left="360" w:hanging="360"/>
      </w:pPr>
      <w:rPr>
        <w:rFonts w:hint="default"/>
      </w:rPr>
    </w:lvl>
    <w:lvl w:ilvl="1">
      <w:start w:val="1"/>
      <w:numFmt w:val="decimal"/>
      <w:lvlText w:val="%2)"/>
      <w:lvlJc w:val="left"/>
      <w:pPr>
        <w:ind w:left="644"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86C1510"/>
    <w:multiLevelType w:val="hybridMultilevel"/>
    <w:tmpl w:val="4F9C67AC"/>
    <w:lvl w:ilvl="0" w:tplc="89BC9770">
      <w:start w:val="1"/>
      <w:numFmt w:val="lowerLetter"/>
      <w:lvlText w:val="%1)"/>
      <w:lvlJc w:val="left"/>
      <w:pPr>
        <w:ind w:left="644" w:hanging="360"/>
      </w:pPr>
      <w:rPr>
        <w:rFonts w:asciiTheme="minorHAnsi" w:hAnsiTheme="minorHAnsi" w:cstheme="minorHAnsi" w:hint="default"/>
        <w:b w:val="0"/>
        <w:bCs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920092F"/>
    <w:multiLevelType w:val="multilevel"/>
    <w:tmpl w:val="EF6ED79A"/>
    <w:lvl w:ilvl="0">
      <w:start w:val="1"/>
      <w:numFmt w:val="lowerLetter"/>
      <w:lvlText w:val="%1)"/>
      <w:lvlJc w:val="left"/>
      <w:pPr>
        <w:tabs>
          <w:tab w:val="num" w:pos="720"/>
        </w:tabs>
        <w:ind w:left="720" w:hanging="360"/>
      </w:pPr>
      <w:rPr>
        <w:rFonts w:hint="default"/>
        <w:b w:val="0"/>
        <w:i w:val="0"/>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C4406BD"/>
    <w:multiLevelType w:val="multilevel"/>
    <w:tmpl w:val="6778BE10"/>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Roman"/>
      <w:lvlText w:val="%2."/>
      <w:lvlJc w:val="righ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7DEC2514"/>
    <w:multiLevelType w:val="hybridMultilevel"/>
    <w:tmpl w:val="4D3089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7F681BD8"/>
    <w:multiLevelType w:val="hybridMultilevel"/>
    <w:tmpl w:val="5EFA1648"/>
    <w:lvl w:ilvl="0" w:tplc="28862980">
      <w:start w:val="1"/>
      <w:numFmt w:val="decimal"/>
      <w:lvlText w:val="%1)"/>
      <w:lvlJc w:val="left"/>
      <w:pPr>
        <w:ind w:left="1800"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num w:numId="1" w16cid:durableId="849179535">
    <w:abstractNumId w:val="32"/>
  </w:num>
  <w:num w:numId="2" w16cid:durableId="96601934">
    <w:abstractNumId w:val="4"/>
  </w:num>
  <w:num w:numId="3" w16cid:durableId="1318268067">
    <w:abstractNumId w:val="9"/>
  </w:num>
  <w:num w:numId="4" w16cid:durableId="1525292694">
    <w:abstractNumId w:val="33"/>
  </w:num>
  <w:num w:numId="5" w16cid:durableId="1863978403">
    <w:abstractNumId w:val="57"/>
  </w:num>
  <w:num w:numId="6" w16cid:durableId="952251498">
    <w:abstractNumId w:val="24"/>
  </w:num>
  <w:num w:numId="7" w16cid:durableId="1905216211">
    <w:abstractNumId w:val="56"/>
  </w:num>
  <w:num w:numId="8" w16cid:durableId="1292395963">
    <w:abstractNumId w:val="45"/>
  </w:num>
  <w:num w:numId="9" w16cid:durableId="1945726423">
    <w:abstractNumId w:val="50"/>
  </w:num>
  <w:num w:numId="10" w16cid:durableId="1516651563">
    <w:abstractNumId w:val="88"/>
  </w:num>
  <w:num w:numId="11" w16cid:durableId="1649817519">
    <w:abstractNumId w:val="64"/>
  </w:num>
  <w:num w:numId="12" w16cid:durableId="1790004380">
    <w:abstractNumId w:val="75"/>
  </w:num>
  <w:num w:numId="13" w16cid:durableId="1552765205">
    <w:abstractNumId w:val="11"/>
  </w:num>
  <w:num w:numId="14" w16cid:durableId="1068698141">
    <w:abstractNumId w:val="79"/>
  </w:num>
  <w:num w:numId="15" w16cid:durableId="487747929">
    <w:abstractNumId w:val="66"/>
  </w:num>
  <w:num w:numId="16" w16cid:durableId="413210589">
    <w:abstractNumId w:val="71"/>
  </w:num>
  <w:num w:numId="17" w16cid:durableId="1631083325">
    <w:abstractNumId w:val="3"/>
  </w:num>
  <w:num w:numId="18" w16cid:durableId="242645575">
    <w:abstractNumId w:val="84"/>
  </w:num>
  <w:num w:numId="19" w16cid:durableId="1099788794">
    <w:abstractNumId w:val="8"/>
  </w:num>
  <w:num w:numId="20" w16cid:durableId="412825053">
    <w:abstractNumId w:val="60"/>
  </w:num>
  <w:num w:numId="21" w16cid:durableId="106003393">
    <w:abstractNumId w:val="73"/>
  </w:num>
  <w:num w:numId="22" w16cid:durableId="1422871829">
    <w:abstractNumId w:val="40"/>
  </w:num>
  <w:num w:numId="23" w16cid:durableId="1752967225">
    <w:abstractNumId w:val="46"/>
  </w:num>
  <w:num w:numId="24" w16cid:durableId="568925033">
    <w:abstractNumId w:val="85"/>
  </w:num>
  <w:num w:numId="25" w16cid:durableId="1353722045">
    <w:abstractNumId w:val="76"/>
  </w:num>
  <w:num w:numId="26" w16cid:durableId="2070223387">
    <w:abstractNumId w:val="63"/>
  </w:num>
  <w:num w:numId="27" w16cid:durableId="1423138181">
    <w:abstractNumId w:val="37"/>
  </w:num>
  <w:num w:numId="28" w16cid:durableId="887227023">
    <w:abstractNumId w:val="1"/>
  </w:num>
  <w:num w:numId="29" w16cid:durableId="604508480">
    <w:abstractNumId w:val="58"/>
  </w:num>
  <w:num w:numId="30" w16cid:durableId="521480919">
    <w:abstractNumId w:val="10"/>
  </w:num>
  <w:num w:numId="31" w16cid:durableId="874191680">
    <w:abstractNumId w:val="62"/>
  </w:num>
  <w:num w:numId="32" w16cid:durableId="1894584857">
    <w:abstractNumId w:val="7"/>
  </w:num>
  <w:num w:numId="33" w16cid:durableId="29495685">
    <w:abstractNumId w:val="65"/>
  </w:num>
  <w:num w:numId="34" w16cid:durableId="2051957175">
    <w:abstractNumId w:val="15"/>
  </w:num>
  <w:num w:numId="35" w16cid:durableId="174928684">
    <w:abstractNumId w:val="69"/>
  </w:num>
  <w:num w:numId="36" w16cid:durableId="1087381647">
    <w:abstractNumId w:val="21"/>
  </w:num>
  <w:num w:numId="37" w16cid:durableId="1731884690">
    <w:abstractNumId w:val="68"/>
  </w:num>
  <w:num w:numId="38" w16cid:durableId="683744271">
    <w:abstractNumId w:val="6"/>
  </w:num>
  <w:num w:numId="39" w16cid:durableId="367992855">
    <w:abstractNumId w:val="72"/>
  </w:num>
  <w:num w:numId="40" w16cid:durableId="147207263">
    <w:abstractNumId w:val="82"/>
  </w:num>
  <w:num w:numId="41" w16cid:durableId="1694304120">
    <w:abstractNumId w:val="34"/>
  </w:num>
  <w:num w:numId="42" w16cid:durableId="1950163948">
    <w:abstractNumId w:val="18"/>
  </w:num>
  <w:num w:numId="43" w16cid:durableId="1032077816">
    <w:abstractNumId w:val="0"/>
  </w:num>
  <w:num w:numId="44" w16cid:durableId="182133497">
    <w:abstractNumId w:val="77"/>
  </w:num>
  <w:num w:numId="45" w16cid:durableId="1915432153">
    <w:abstractNumId w:val="48"/>
  </w:num>
  <w:num w:numId="46" w16cid:durableId="900141738">
    <w:abstractNumId w:val="5"/>
  </w:num>
  <w:num w:numId="47" w16cid:durableId="2128349562">
    <w:abstractNumId w:val="70"/>
  </w:num>
  <w:num w:numId="48" w16cid:durableId="1273131016">
    <w:abstractNumId w:val="13"/>
  </w:num>
  <w:num w:numId="49" w16cid:durableId="657733640">
    <w:abstractNumId w:val="87"/>
  </w:num>
  <w:num w:numId="50" w16cid:durableId="1164399018">
    <w:abstractNumId w:val="12"/>
  </w:num>
  <w:num w:numId="51" w16cid:durableId="536969194">
    <w:abstractNumId w:val="2"/>
  </w:num>
  <w:num w:numId="52" w16cid:durableId="415633714">
    <w:abstractNumId w:val="86"/>
  </w:num>
  <w:num w:numId="53" w16cid:durableId="199898223">
    <w:abstractNumId w:val="41"/>
  </w:num>
  <w:num w:numId="54" w16cid:durableId="1289436680">
    <w:abstractNumId w:val="61"/>
  </w:num>
  <w:num w:numId="55" w16cid:durableId="165556772">
    <w:abstractNumId w:val="30"/>
  </w:num>
  <w:num w:numId="56" w16cid:durableId="1858225908">
    <w:abstractNumId w:val="49"/>
  </w:num>
  <w:num w:numId="57" w16cid:durableId="783381946">
    <w:abstractNumId w:val="27"/>
  </w:num>
  <w:num w:numId="58" w16cid:durableId="878206552">
    <w:abstractNumId w:val="53"/>
  </w:num>
  <w:num w:numId="59" w16cid:durableId="1341010141">
    <w:abstractNumId w:val="67"/>
  </w:num>
  <w:num w:numId="60" w16cid:durableId="185800556">
    <w:abstractNumId w:val="44"/>
  </w:num>
  <w:num w:numId="61" w16cid:durableId="376666373">
    <w:abstractNumId w:val="89"/>
  </w:num>
  <w:num w:numId="62" w16cid:durableId="896092179">
    <w:abstractNumId w:val="43"/>
  </w:num>
  <w:num w:numId="63" w16cid:durableId="1946184663">
    <w:abstractNumId w:val="39"/>
  </w:num>
  <w:num w:numId="64" w16cid:durableId="225724199">
    <w:abstractNumId w:val="81"/>
  </w:num>
  <w:num w:numId="65" w16cid:durableId="30122804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1142155">
    <w:abstractNumId w:val="78"/>
  </w:num>
  <w:num w:numId="67" w16cid:durableId="199326415">
    <w:abstractNumId w:val="55"/>
  </w:num>
  <w:num w:numId="68" w16cid:durableId="2139060946">
    <w:abstractNumId w:val="22"/>
  </w:num>
  <w:num w:numId="69" w16cid:durableId="525337784">
    <w:abstractNumId w:val="51"/>
  </w:num>
  <w:num w:numId="70" w16cid:durableId="1537425921">
    <w:abstractNumId w:val="52"/>
  </w:num>
  <w:num w:numId="71" w16cid:durableId="57868966">
    <w:abstractNumId w:val="23"/>
  </w:num>
  <w:num w:numId="72" w16cid:durableId="1015107215">
    <w:abstractNumId w:val="42"/>
  </w:num>
  <w:num w:numId="73" w16cid:durableId="461576019">
    <w:abstractNumId w:val="74"/>
  </w:num>
  <w:num w:numId="74" w16cid:durableId="1272316850">
    <w:abstractNumId w:val="31"/>
  </w:num>
  <w:num w:numId="75" w16cid:durableId="396053729">
    <w:abstractNumId w:val="54"/>
  </w:num>
  <w:num w:numId="76" w16cid:durableId="461462829">
    <w:abstractNumId w:val="19"/>
  </w:num>
  <w:num w:numId="77" w16cid:durableId="1646737275">
    <w:abstractNumId w:val="47"/>
  </w:num>
  <w:num w:numId="78" w16cid:durableId="864485995">
    <w:abstractNumId w:val="80"/>
  </w:num>
  <w:num w:numId="79" w16cid:durableId="67508071">
    <w:abstractNumId w:val="38"/>
  </w:num>
  <w:num w:numId="80" w16cid:durableId="1746950269">
    <w:abstractNumId w:val="28"/>
  </w:num>
  <w:num w:numId="81" w16cid:durableId="552423860">
    <w:abstractNumId w:val="26"/>
  </w:num>
  <w:num w:numId="82" w16cid:durableId="1676880914">
    <w:abstractNumId w:val="60"/>
    <w:lvlOverride w:ilvl="0">
      <w:lvl w:ilvl="0">
        <w:start w:val="1"/>
        <w:numFmt w:val="decimal"/>
        <w:lvlText w:val="%1."/>
        <w:lvlJc w:val="left"/>
        <w:pPr>
          <w:ind w:left="360" w:hanging="360"/>
        </w:pPr>
        <w:rPr>
          <w:rFonts w:hint="default"/>
          <w:b/>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3" w16cid:durableId="1583828970">
    <w:abstractNumId w:val="14"/>
  </w:num>
  <w:num w:numId="84" w16cid:durableId="883709364">
    <w:abstractNumId w:val="35"/>
  </w:num>
  <w:num w:numId="85" w16cid:durableId="1886142642">
    <w:abstractNumId w:val="16"/>
  </w:num>
  <w:num w:numId="86" w16cid:durableId="1755319979">
    <w:abstractNumId w:val="59"/>
  </w:num>
  <w:num w:numId="87" w16cid:durableId="2016614806">
    <w:abstractNumId w:val="25"/>
  </w:num>
  <w:num w:numId="88" w16cid:durableId="259072734">
    <w:abstractNumId w:val="29"/>
  </w:num>
  <w:num w:numId="89" w16cid:durableId="580649350">
    <w:abstractNumId w:val="20"/>
  </w:num>
  <w:num w:numId="90" w16cid:durableId="1872256210">
    <w:abstractNumId w:val="17"/>
  </w:num>
  <w:num w:numId="91" w16cid:durableId="1866869168">
    <w:abstractNumId w:val="3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A10"/>
    <w:rsid w:val="00000518"/>
    <w:rsid w:val="00000DB2"/>
    <w:rsid w:val="000015AA"/>
    <w:rsid w:val="00001BF4"/>
    <w:rsid w:val="00001D3E"/>
    <w:rsid w:val="000055D6"/>
    <w:rsid w:val="000076E2"/>
    <w:rsid w:val="00010C0D"/>
    <w:rsid w:val="00011CF0"/>
    <w:rsid w:val="000127F8"/>
    <w:rsid w:val="000128D5"/>
    <w:rsid w:val="00015022"/>
    <w:rsid w:val="00015C29"/>
    <w:rsid w:val="00016A55"/>
    <w:rsid w:val="000173D0"/>
    <w:rsid w:val="00017D20"/>
    <w:rsid w:val="00020250"/>
    <w:rsid w:val="0002027B"/>
    <w:rsid w:val="00021ADA"/>
    <w:rsid w:val="00022FDA"/>
    <w:rsid w:val="000234F2"/>
    <w:rsid w:val="000255E8"/>
    <w:rsid w:val="00030CE3"/>
    <w:rsid w:val="00031665"/>
    <w:rsid w:val="000318A9"/>
    <w:rsid w:val="00031F27"/>
    <w:rsid w:val="00032A87"/>
    <w:rsid w:val="00033779"/>
    <w:rsid w:val="00035003"/>
    <w:rsid w:val="00036A2B"/>
    <w:rsid w:val="00036DC6"/>
    <w:rsid w:val="00040824"/>
    <w:rsid w:val="00043376"/>
    <w:rsid w:val="00043AD8"/>
    <w:rsid w:val="00046839"/>
    <w:rsid w:val="00046CA7"/>
    <w:rsid w:val="00047172"/>
    <w:rsid w:val="000509BA"/>
    <w:rsid w:val="0005115F"/>
    <w:rsid w:val="00052864"/>
    <w:rsid w:val="0005495A"/>
    <w:rsid w:val="00054BC4"/>
    <w:rsid w:val="00054EE9"/>
    <w:rsid w:val="000550AE"/>
    <w:rsid w:val="000558F0"/>
    <w:rsid w:val="00055A51"/>
    <w:rsid w:val="00055AF6"/>
    <w:rsid w:val="00055EDE"/>
    <w:rsid w:val="0005648A"/>
    <w:rsid w:val="0005721A"/>
    <w:rsid w:val="00057353"/>
    <w:rsid w:val="000638D2"/>
    <w:rsid w:val="00063BF9"/>
    <w:rsid w:val="00063E92"/>
    <w:rsid w:val="00064AA2"/>
    <w:rsid w:val="00065CA2"/>
    <w:rsid w:val="00065CEC"/>
    <w:rsid w:val="000662C7"/>
    <w:rsid w:val="00066624"/>
    <w:rsid w:val="00067434"/>
    <w:rsid w:val="00067A42"/>
    <w:rsid w:val="0007137A"/>
    <w:rsid w:val="0007145A"/>
    <w:rsid w:val="000716E0"/>
    <w:rsid w:val="00073D16"/>
    <w:rsid w:val="0007413F"/>
    <w:rsid w:val="000757DF"/>
    <w:rsid w:val="00075808"/>
    <w:rsid w:val="00075817"/>
    <w:rsid w:val="00075DEB"/>
    <w:rsid w:val="00075EE0"/>
    <w:rsid w:val="0007645E"/>
    <w:rsid w:val="000837D9"/>
    <w:rsid w:val="0008421B"/>
    <w:rsid w:val="0008501D"/>
    <w:rsid w:val="00086A59"/>
    <w:rsid w:val="00087500"/>
    <w:rsid w:val="00087678"/>
    <w:rsid w:val="00090008"/>
    <w:rsid w:val="000913A3"/>
    <w:rsid w:val="00093B9E"/>
    <w:rsid w:val="00093E73"/>
    <w:rsid w:val="00096326"/>
    <w:rsid w:val="0009699A"/>
    <w:rsid w:val="00096E4D"/>
    <w:rsid w:val="000A1D9B"/>
    <w:rsid w:val="000A2752"/>
    <w:rsid w:val="000A2E2C"/>
    <w:rsid w:val="000A39C4"/>
    <w:rsid w:val="000A3CE4"/>
    <w:rsid w:val="000A3CEB"/>
    <w:rsid w:val="000A3F1C"/>
    <w:rsid w:val="000A6F21"/>
    <w:rsid w:val="000A744E"/>
    <w:rsid w:val="000B1359"/>
    <w:rsid w:val="000B1AF8"/>
    <w:rsid w:val="000B3515"/>
    <w:rsid w:val="000B3D86"/>
    <w:rsid w:val="000B4594"/>
    <w:rsid w:val="000B4765"/>
    <w:rsid w:val="000B5CBB"/>
    <w:rsid w:val="000B71FF"/>
    <w:rsid w:val="000C15A6"/>
    <w:rsid w:val="000C1EE7"/>
    <w:rsid w:val="000C383A"/>
    <w:rsid w:val="000C3D1D"/>
    <w:rsid w:val="000C4BB6"/>
    <w:rsid w:val="000C5187"/>
    <w:rsid w:val="000C553A"/>
    <w:rsid w:val="000C67CF"/>
    <w:rsid w:val="000C72AA"/>
    <w:rsid w:val="000C7BBE"/>
    <w:rsid w:val="000D0641"/>
    <w:rsid w:val="000D0A09"/>
    <w:rsid w:val="000D0EA7"/>
    <w:rsid w:val="000D250D"/>
    <w:rsid w:val="000D4CAA"/>
    <w:rsid w:val="000D6703"/>
    <w:rsid w:val="000D79DF"/>
    <w:rsid w:val="000E0989"/>
    <w:rsid w:val="000E0D4F"/>
    <w:rsid w:val="000E1471"/>
    <w:rsid w:val="000E281A"/>
    <w:rsid w:val="000E2E77"/>
    <w:rsid w:val="000E4C0A"/>
    <w:rsid w:val="000E5D1A"/>
    <w:rsid w:val="000E6268"/>
    <w:rsid w:val="000E6551"/>
    <w:rsid w:val="000E769A"/>
    <w:rsid w:val="000E78DF"/>
    <w:rsid w:val="000E7D9A"/>
    <w:rsid w:val="000F00A3"/>
    <w:rsid w:val="000F0C36"/>
    <w:rsid w:val="000F12F9"/>
    <w:rsid w:val="000F1D16"/>
    <w:rsid w:val="000F2E75"/>
    <w:rsid w:val="000F3738"/>
    <w:rsid w:val="000F4288"/>
    <w:rsid w:val="000F4686"/>
    <w:rsid w:val="000F4692"/>
    <w:rsid w:val="000F47E5"/>
    <w:rsid w:val="000F6F6F"/>
    <w:rsid w:val="00100A76"/>
    <w:rsid w:val="001011D5"/>
    <w:rsid w:val="00101241"/>
    <w:rsid w:val="00102B2E"/>
    <w:rsid w:val="00103A21"/>
    <w:rsid w:val="0010445F"/>
    <w:rsid w:val="00104892"/>
    <w:rsid w:val="00104D5F"/>
    <w:rsid w:val="00104F98"/>
    <w:rsid w:val="00105235"/>
    <w:rsid w:val="00105B72"/>
    <w:rsid w:val="00107C2D"/>
    <w:rsid w:val="001117E9"/>
    <w:rsid w:val="00111D2E"/>
    <w:rsid w:val="001123C2"/>
    <w:rsid w:val="00112C04"/>
    <w:rsid w:val="0011583A"/>
    <w:rsid w:val="00116F75"/>
    <w:rsid w:val="00117067"/>
    <w:rsid w:val="0011796C"/>
    <w:rsid w:val="0012097C"/>
    <w:rsid w:val="001210B2"/>
    <w:rsid w:val="00122AEA"/>
    <w:rsid w:val="00122BB7"/>
    <w:rsid w:val="001256DE"/>
    <w:rsid w:val="00126977"/>
    <w:rsid w:val="00126CCA"/>
    <w:rsid w:val="00126D1A"/>
    <w:rsid w:val="00127900"/>
    <w:rsid w:val="00130609"/>
    <w:rsid w:val="00132A08"/>
    <w:rsid w:val="00134DE2"/>
    <w:rsid w:val="00134F00"/>
    <w:rsid w:val="00135C25"/>
    <w:rsid w:val="001367A5"/>
    <w:rsid w:val="00140372"/>
    <w:rsid w:val="001414C1"/>
    <w:rsid w:val="00141597"/>
    <w:rsid w:val="00142B6A"/>
    <w:rsid w:val="001436C2"/>
    <w:rsid w:val="00144175"/>
    <w:rsid w:val="0014570C"/>
    <w:rsid w:val="00145D4D"/>
    <w:rsid w:val="00146DA3"/>
    <w:rsid w:val="00146EC3"/>
    <w:rsid w:val="001500C3"/>
    <w:rsid w:val="001510E2"/>
    <w:rsid w:val="0015163E"/>
    <w:rsid w:val="0015295F"/>
    <w:rsid w:val="00154567"/>
    <w:rsid w:val="001547A5"/>
    <w:rsid w:val="0015540E"/>
    <w:rsid w:val="00155C0F"/>
    <w:rsid w:val="00156CC7"/>
    <w:rsid w:val="00157E44"/>
    <w:rsid w:val="00157EC8"/>
    <w:rsid w:val="00160C7A"/>
    <w:rsid w:val="00163364"/>
    <w:rsid w:val="00165465"/>
    <w:rsid w:val="00166FE1"/>
    <w:rsid w:val="00167F03"/>
    <w:rsid w:val="001723DD"/>
    <w:rsid w:val="001752F4"/>
    <w:rsid w:val="0017603A"/>
    <w:rsid w:val="00176FBE"/>
    <w:rsid w:val="00177B8F"/>
    <w:rsid w:val="00180868"/>
    <w:rsid w:val="001815B2"/>
    <w:rsid w:val="00181EA4"/>
    <w:rsid w:val="00182249"/>
    <w:rsid w:val="0018254D"/>
    <w:rsid w:val="00182587"/>
    <w:rsid w:val="001831FC"/>
    <w:rsid w:val="00184440"/>
    <w:rsid w:val="00184BC4"/>
    <w:rsid w:val="00187FBF"/>
    <w:rsid w:val="001900F8"/>
    <w:rsid w:val="00190BA1"/>
    <w:rsid w:val="0019222F"/>
    <w:rsid w:val="00194D31"/>
    <w:rsid w:val="00194F3D"/>
    <w:rsid w:val="001954D5"/>
    <w:rsid w:val="0019703F"/>
    <w:rsid w:val="0019722B"/>
    <w:rsid w:val="00197729"/>
    <w:rsid w:val="001979B6"/>
    <w:rsid w:val="001A0A3F"/>
    <w:rsid w:val="001A19E9"/>
    <w:rsid w:val="001A1A31"/>
    <w:rsid w:val="001A27A4"/>
    <w:rsid w:val="001A2EAD"/>
    <w:rsid w:val="001A33EB"/>
    <w:rsid w:val="001A3A74"/>
    <w:rsid w:val="001A3BCA"/>
    <w:rsid w:val="001A45DB"/>
    <w:rsid w:val="001A57F1"/>
    <w:rsid w:val="001A5CC3"/>
    <w:rsid w:val="001A5D9B"/>
    <w:rsid w:val="001A6A1C"/>
    <w:rsid w:val="001A760B"/>
    <w:rsid w:val="001A78D9"/>
    <w:rsid w:val="001A78F2"/>
    <w:rsid w:val="001B0357"/>
    <w:rsid w:val="001B19D1"/>
    <w:rsid w:val="001B278F"/>
    <w:rsid w:val="001B3874"/>
    <w:rsid w:val="001B41A9"/>
    <w:rsid w:val="001B65AB"/>
    <w:rsid w:val="001B6C7B"/>
    <w:rsid w:val="001C0394"/>
    <w:rsid w:val="001C0ECE"/>
    <w:rsid w:val="001C181B"/>
    <w:rsid w:val="001C1BA4"/>
    <w:rsid w:val="001C2796"/>
    <w:rsid w:val="001C47A6"/>
    <w:rsid w:val="001C4A21"/>
    <w:rsid w:val="001C4ADC"/>
    <w:rsid w:val="001C6E44"/>
    <w:rsid w:val="001C7CB7"/>
    <w:rsid w:val="001D0CC6"/>
    <w:rsid w:val="001D14ED"/>
    <w:rsid w:val="001D1519"/>
    <w:rsid w:val="001D2E8C"/>
    <w:rsid w:val="001D6D47"/>
    <w:rsid w:val="001D731D"/>
    <w:rsid w:val="001D7F5B"/>
    <w:rsid w:val="001E1C98"/>
    <w:rsid w:val="001E2A61"/>
    <w:rsid w:val="001E4E72"/>
    <w:rsid w:val="001E645F"/>
    <w:rsid w:val="001E652D"/>
    <w:rsid w:val="001E78A9"/>
    <w:rsid w:val="001F1536"/>
    <w:rsid w:val="001F2BC8"/>
    <w:rsid w:val="001F2F0C"/>
    <w:rsid w:val="001F3524"/>
    <w:rsid w:val="001F3DDC"/>
    <w:rsid w:val="001F55E8"/>
    <w:rsid w:val="001F6160"/>
    <w:rsid w:val="001F672E"/>
    <w:rsid w:val="001F6B69"/>
    <w:rsid w:val="001F6ED5"/>
    <w:rsid w:val="001F7868"/>
    <w:rsid w:val="00201C7B"/>
    <w:rsid w:val="00201DA0"/>
    <w:rsid w:val="0020246E"/>
    <w:rsid w:val="002029A2"/>
    <w:rsid w:val="00202D09"/>
    <w:rsid w:val="00202EDF"/>
    <w:rsid w:val="00203CFA"/>
    <w:rsid w:val="002041F5"/>
    <w:rsid w:val="00206109"/>
    <w:rsid w:val="00207F68"/>
    <w:rsid w:val="00210ED9"/>
    <w:rsid w:val="00210FB6"/>
    <w:rsid w:val="002139C0"/>
    <w:rsid w:val="00215390"/>
    <w:rsid w:val="00215396"/>
    <w:rsid w:val="00216707"/>
    <w:rsid w:val="00217602"/>
    <w:rsid w:val="00220EC2"/>
    <w:rsid w:val="00222447"/>
    <w:rsid w:val="00223834"/>
    <w:rsid w:val="002250CC"/>
    <w:rsid w:val="00226509"/>
    <w:rsid w:val="0022674E"/>
    <w:rsid w:val="00230259"/>
    <w:rsid w:val="0023185D"/>
    <w:rsid w:val="00231A12"/>
    <w:rsid w:val="00231B53"/>
    <w:rsid w:val="00232CF0"/>
    <w:rsid w:val="00234B41"/>
    <w:rsid w:val="00234E40"/>
    <w:rsid w:val="0023599E"/>
    <w:rsid w:val="00241F20"/>
    <w:rsid w:val="00242A5E"/>
    <w:rsid w:val="00244609"/>
    <w:rsid w:val="00244AAA"/>
    <w:rsid w:val="002458F5"/>
    <w:rsid w:val="0024610F"/>
    <w:rsid w:val="00246A1F"/>
    <w:rsid w:val="00247892"/>
    <w:rsid w:val="002479B5"/>
    <w:rsid w:val="00247D74"/>
    <w:rsid w:val="00247EE6"/>
    <w:rsid w:val="00250B11"/>
    <w:rsid w:val="00250D7C"/>
    <w:rsid w:val="00250F3D"/>
    <w:rsid w:val="0025131C"/>
    <w:rsid w:val="00251D4F"/>
    <w:rsid w:val="00254CCA"/>
    <w:rsid w:val="00255922"/>
    <w:rsid w:val="00256684"/>
    <w:rsid w:val="00256E75"/>
    <w:rsid w:val="00257D24"/>
    <w:rsid w:val="00261004"/>
    <w:rsid w:val="0026125C"/>
    <w:rsid w:val="00261D7B"/>
    <w:rsid w:val="002625CC"/>
    <w:rsid w:val="00263669"/>
    <w:rsid w:val="002642FA"/>
    <w:rsid w:val="00264509"/>
    <w:rsid w:val="00264CD3"/>
    <w:rsid w:val="0026518D"/>
    <w:rsid w:val="00265AAA"/>
    <w:rsid w:val="00267AD1"/>
    <w:rsid w:val="00270483"/>
    <w:rsid w:val="0027072B"/>
    <w:rsid w:val="00271766"/>
    <w:rsid w:val="002722C4"/>
    <w:rsid w:val="002728BE"/>
    <w:rsid w:val="00273B1D"/>
    <w:rsid w:val="002765D2"/>
    <w:rsid w:val="00276BC8"/>
    <w:rsid w:val="00277A06"/>
    <w:rsid w:val="002808EB"/>
    <w:rsid w:val="0028091F"/>
    <w:rsid w:val="00281DC9"/>
    <w:rsid w:val="00282177"/>
    <w:rsid w:val="00284E14"/>
    <w:rsid w:val="002875E6"/>
    <w:rsid w:val="00291BEC"/>
    <w:rsid w:val="00291E72"/>
    <w:rsid w:val="002938BE"/>
    <w:rsid w:val="00294E5F"/>
    <w:rsid w:val="002960C9"/>
    <w:rsid w:val="00296A86"/>
    <w:rsid w:val="0029797F"/>
    <w:rsid w:val="002A042C"/>
    <w:rsid w:val="002A1ACE"/>
    <w:rsid w:val="002A232E"/>
    <w:rsid w:val="002A23CA"/>
    <w:rsid w:val="002A307D"/>
    <w:rsid w:val="002A35C8"/>
    <w:rsid w:val="002A3D54"/>
    <w:rsid w:val="002A449E"/>
    <w:rsid w:val="002A4E3C"/>
    <w:rsid w:val="002B13A8"/>
    <w:rsid w:val="002B28A4"/>
    <w:rsid w:val="002B3487"/>
    <w:rsid w:val="002B3E74"/>
    <w:rsid w:val="002B47B8"/>
    <w:rsid w:val="002B4C8D"/>
    <w:rsid w:val="002B5EDF"/>
    <w:rsid w:val="002B6D3D"/>
    <w:rsid w:val="002B6DA7"/>
    <w:rsid w:val="002B78FE"/>
    <w:rsid w:val="002C0490"/>
    <w:rsid w:val="002C0F7F"/>
    <w:rsid w:val="002C1353"/>
    <w:rsid w:val="002C2666"/>
    <w:rsid w:val="002C3AD1"/>
    <w:rsid w:val="002C50F9"/>
    <w:rsid w:val="002C6336"/>
    <w:rsid w:val="002D1BAF"/>
    <w:rsid w:val="002D2C1B"/>
    <w:rsid w:val="002D45B8"/>
    <w:rsid w:val="002D52C7"/>
    <w:rsid w:val="002D5522"/>
    <w:rsid w:val="002D775D"/>
    <w:rsid w:val="002D7A3D"/>
    <w:rsid w:val="002D7AD1"/>
    <w:rsid w:val="002E06A0"/>
    <w:rsid w:val="002E08B1"/>
    <w:rsid w:val="002E0F64"/>
    <w:rsid w:val="002E19C7"/>
    <w:rsid w:val="002E3F2D"/>
    <w:rsid w:val="002E6212"/>
    <w:rsid w:val="002F149D"/>
    <w:rsid w:val="002F153D"/>
    <w:rsid w:val="002F1E20"/>
    <w:rsid w:val="002F384F"/>
    <w:rsid w:val="002F456C"/>
    <w:rsid w:val="002F4A42"/>
    <w:rsid w:val="002F4CE4"/>
    <w:rsid w:val="002F5EB5"/>
    <w:rsid w:val="00302B26"/>
    <w:rsid w:val="00302C3C"/>
    <w:rsid w:val="00305320"/>
    <w:rsid w:val="00310645"/>
    <w:rsid w:val="00310D91"/>
    <w:rsid w:val="00311934"/>
    <w:rsid w:val="003125A5"/>
    <w:rsid w:val="00312F91"/>
    <w:rsid w:val="0031318A"/>
    <w:rsid w:val="00313FA5"/>
    <w:rsid w:val="003140B6"/>
    <w:rsid w:val="00315984"/>
    <w:rsid w:val="00316780"/>
    <w:rsid w:val="003175CE"/>
    <w:rsid w:val="00320358"/>
    <w:rsid w:val="00320418"/>
    <w:rsid w:val="00320548"/>
    <w:rsid w:val="0032257B"/>
    <w:rsid w:val="00322B0A"/>
    <w:rsid w:val="00322FB9"/>
    <w:rsid w:val="00323E5F"/>
    <w:rsid w:val="0032430C"/>
    <w:rsid w:val="00324956"/>
    <w:rsid w:val="00327568"/>
    <w:rsid w:val="003307C0"/>
    <w:rsid w:val="00330993"/>
    <w:rsid w:val="00330BB1"/>
    <w:rsid w:val="00330CCE"/>
    <w:rsid w:val="00330D27"/>
    <w:rsid w:val="003327E1"/>
    <w:rsid w:val="00333AE6"/>
    <w:rsid w:val="0033522C"/>
    <w:rsid w:val="003355F5"/>
    <w:rsid w:val="0033564B"/>
    <w:rsid w:val="00336AF9"/>
    <w:rsid w:val="003376B3"/>
    <w:rsid w:val="00337B06"/>
    <w:rsid w:val="00337D02"/>
    <w:rsid w:val="0034163D"/>
    <w:rsid w:val="003420C8"/>
    <w:rsid w:val="0034463C"/>
    <w:rsid w:val="00344CB2"/>
    <w:rsid w:val="003452D0"/>
    <w:rsid w:val="00346DC9"/>
    <w:rsid w:val="0034796C"/>
    <w:rsid w:val="00347CE6"/>
    <w:rsid w:val="00351BA8"/>
    <w:rsid w:val="00352157"/>
    <w:rsid w:val="00352CDA"/>
    <w:rsid w:val="00354931"/>
    <w:rsid w:val="00354EB1"/>
    <w:rsid w:val="00355286"/>
    <w:rsid w:val="00355E3F"/>
    <w:rsid w:val="00356805"/>
    <w:rsid w:val="0035714D"/>
    <w:rsid w:val="00361736"/>
    <w:rsid w:val="00363640"/>
    <w:rsid w:val="00364808"/>
    <w:rsid w:val="00366A42"/>
    <w:rsid w:val="00366E82"/>
    <w:rsid w:val="0036704A"/>
    <w:rsid w:val="00371AE6"/>
    <w:rsid w:val="003737D2"/>
    <w:rsid w:val="003752D6"/>
    <w:rsid w:val="003755AF"/>
    <w:rsid w:val="00375AB1"/>
    <w:rsid w:val="00376B1C"/>
    <w:rsid w:val="003806C7"/>
    <w:rsid w:val="00382081"/>
    <w:rsid w:val="00382746"/>
    <w:rsid w:val="0038349D"/>
    <w:rsid w:val="003843FA"/>
    <w:rsid w:val="0038596B"/>
    <w:rsid w:val="003867C3"/>
    <w:rsid w:val="00386CE1"/>
    <w:rsid w:val="00387F3A"/>
    <w:rsid w:val="00391015"/>
    <w:rsid w:val="003940B2"/>
    <w:rsid w:val="00394912"/>
    <w:rsid w:val="00395EAC"/>
    <w:rsid w:val="0039606D"/>
    <w:rsid w:val="00396849"/>
    <w:rsid w:val="00397951"/>
    <w:rsid w:val="00397F3B"/>
    <w:rsid w:val="003A072D"/>
    <w:rsid w:val="003A1674"/>
    <w:rsid w:val="003A1B57"/>
    <w:rsid w:val="003A281A"/>
    <w:rsid w:val="003A2E47"/>
    <w:rsid w:val="003A3853"/>
    <w:rsid w:val="003A4990"/>
    <w:rsid w:val="003A4FE5"/>
    <w:rsid w:val="003A5C3C"/>
    <w:rsid w:val="003A607C"/>
    <w:rsid w:val="003A659A"/>
    <w:rsid w:val="003A66ED"/>
    <w:rsid w:val="003A69D2"/>
    <w:rsid w:val="003A74EE"/>
    <w:rsid w:val="003A7C51"/>
    <w:rsid w:val="003B0239"/>
    <w:rsid w:val="003B0262"/>
    <w:rsid w:val="003B0876"/>
    <w:rsid w:val="003B0F9F"/>
    <w:rsid w:val="003B172F"/>
    <w:rsid w:val="003B22CF"/>
    <w:rsid w:val="003B328C"/>
    <w:rsid w:val="003B380B"/>
    <w:rsid w:val="003B583B"/>
    <w:rsid w:val="003B6A77"/>
    <w:rsid w:val="003B6A94"/>
    <w:rsid w:val="003B7BFC"/>
    <w:rsid w:val="003C1743"/>
    <w:rsid w:val="003C1AFB"/>
    <w:rsid w:val="003C27C8"/>
    <w:rsid w:val="003C2DAA"/>
    <w:rsid w:val="003C5DC8"/>
    <w:rsid w:val="003C703F"/>
    <w:rsid w:val="003C750C"/>
    <w:rsid w:val="003D0FA3"/>
    <w:rsid w:val="003D3D3F"/>
    <w:rsid w:val="003D4B12"/>
    <w:rsid w:val="003D66FC"/>
    <w:rsid w:val="003D6C39"/>
    <w:rsid w:val="003E277A"/>
    <w:rsid w:val="003E4A41"/>
    <w:rsid w:val="003E5545"/>
    <w:rsid w:val="003E6B72"/>
    <w:rsid w:val="003E7827"/>
    <w:rsid w:val="003F13B7"/>
    <w:rsid w:val="003F1CB6"/>
    <w:rsid w:val="003F290E"/>
    <w:rsid w:val="003F6CB0"/>
    <w:rsid w:val="003F74E5"/>
    <w:rsid w:val="003F7DD3"/>
    <w:rsid w:val="00401546"/>
    <w:rsid w:val="004023D4"/>
    <w:rsid w:val="00402A5E"/>
    <w:rsid w:val="00404541"/>
    <w:rsid w:val="00404660"/>
    <w:rsid w:val="004049E7"/>
    <w:rsid w:val="004061EB"/>
    <w:rsid w:val="00406B06"/>
    <w:rsid w:val="00407D3B"/>
    <w:rsid w:val="004101E7"/>
    <w:rsid w:val="00410E7C"/>
    <w:rsid w:val="00413142"/>
    <w:rsid w:val="00414212"/>
    <w:rsid w:val="0041564F"/>
    <w:rsid w:val="00415CD0"/>
    <w:rsid w:val="00415F70"/>
    <w:rsid w:val="0041649E"/>
    <w:rsid w:val="00416B6F"/>
    <w:rsid w:val="00416CB0"/>
    <w:rsid w:val="0041718A"/>
    <w:rsid w:val="00417AA7"/>
    <w:rsid w:val="00417D01"/>
    <w:rsid w:val="00420085"/>
    <w:rsid w:val="00421A30"/>
    <w:rsid w:val="004228E1"/>
    <w:rsid w:val="00422E14"/>
    <w:rsid w:val="00423AF7"/>
    <w:rsid w:val="00425637"/>
    <w:rsid w:val="0042585D"/>
    <w:rsid w:val="00425ABB"/>
    <w:rsid w:val="0042623D"/>
    <w:rsid w:val="0042645F"/>
    <w:rsid w:val="00426E33"/>
    <w:rsid w:val="0042760A"/>
    <w:rsid w:val="00427631"/>
    <w:rsid w:val="00430102"/>
    <w:rsid w:val="004306F7"/>
    <w:rsid w:val="0043079F"/>
    <w:rsid w:val="004309EB"/>
    <w:rsid w:val="00431802"/>
    <w:rsid w:val="004328D7"/>
    <w:rsid w:val="00432A5F"/>
    <w:rsid w:val="00434741"/>
    <w:rsid w:val="004349CB"/>
    <w:rsid w:val="00435240"/>
    <w:rsid w:val="00437EF0"/>
    <w:rsid w:val="00437F48"/>
    <w:rsid w:val="0044010C"/>
    <w:rsid w:val="00442203"/>
    <w:rsid w:val="00443196"/>
    <w:rsid w:val="00443CF0"/>
    <w:rsid w:val="00446C99"/>
    <w:rsid w:val="00446D9A"/>
    <w:rsid w:val="00447DDF"/>
    <w:rsid w:val="004516E3"/>
    <w:rsid w:val="00453C84"/>
    <w:rsid w:val="0045593A"/>
    <w:rsid w:val="0045637F"/>
    <w:rsid w:val="00456E54"/>
    <w:rsid w:val="00456E91"/>
    <w:rsid w:val="00461373"/>
    <w:rsid w:val="004617F2"/>
    <w:rsid w:val="004627B2"/>
    <w:rsid w:val="0046305C"/>
    <w:rsid w:val="00464987"/>
    <w:rsid w:val="00464C7C"/>
    <w:rsid w:val="00466F3A"/>
    <w:rsid w:val="00470893"/>
    <w:rsid w:val="00471B12"/>
    <w:rsid w:val="004743EB"/>
    <w:rsid w:val="0047549F"/>
    <w:rsid w:val="004763F6"/>
    <w:rsid w:val="00480787"/>
    <w:rsid w:val="00480F49"/>
    <w:rsid w:val="00481678"/>
    <w:rsid w:val="004821CE"/>
    <w:rsid w:val="004832A3"/>
    <w:rsid w:val="00483CD7"/>
    <w:rsid w:val="004840C3"/>
    <w:rsid w:val="00484822"/>
    <w:rsid w:val="0048569A"/>
    <w:rsid w:val="0048643D"/>
    <w:rsid w:val="00486E81"/>
    <w:rsid w:val="00487D98"/>
    <w:rsid w:val="00487F73"/>
    <w:rsid w:val="00490ACD"/>
    <w:rsid w:val="00490B71"/>
    <w:rsid w:val="004958C3"/>
    <w:rsid w:val="00495A85"/>
    <w:rsid w:val="00495FB6"/>
    <w:rsid w:val="004961F5"/>
    <w:rsid w:val="0049700A"/>
    <w:rsid w:val="00497978"/>
    <w:rsid w:val="004A3DF9"/>
    <w:rsid w:val="004A5B11"/>
    <w:rsid w:val="004A60A6"/>
    <w:rsid w:val="004A7C6A"/>
    <w:rsid w:val="004A7CA9"/>
    <w:rsid w:val="004B1845"/>
    <w:rsid w:val="004B1FBB"/>
    <w:rsid w:val="004B63C0"/>
    <w:rsid w:val="004B68D7"/>
    <w:rsid w:val="004C1A1D"/>
    <w:rsid w:val="004C1E05"/>
    <w:rsid w:val="004C3A5C"/>
    <w:rsid w:val="004C45E0"/>
    <w:rsid w:val="004C46CA"/>
    <w:rsid w:val="004C4830"/>
    <w:rsid w:val="004C5595"/>
    <w:rsid w:val="004C7096"/>
    <w:rsid w:val="004D0105"/>
    <w:rsid w:val="004D1A51"/>
    <w:rsid w:val="004D1B70"/>
    <w:rsid w:val="004D5D73"/>
    <w:rsid w:val="004D7F5A"/>
    <w:rsid w:val="004E0916"/>
    <w:rsid w:val="004E11CB"/>
    <w:rsid w:val="004E188B"/>
    <w:rsid w:val="004E256C"/>
    <w:rsid w:val="004E46AF"/>
    <w:rsid w:val="004E5F0D"/>
    <w:rsid w:val="004E7725"/>
    <w:rsid w:val="004E7A60"/>
    <w:rsid w:val="004F0855"/>
    <w:rsid w:val="004F0D69"/>
    <w:rsid w:val="004F1BDF"/>
    <w:rsid w:val="004F1EC8"/>
    <w:rsid w:val="004F2EA2"/>
    <w:rsid w:val="004F3560"/>
    <w:rsid w:val="004F4320"/>
    <w:rsid w:val="004F4A64"/>
    <w:rsid w:val="004F5146"/>
    <w:rsid w:val="004F6865"/>
    <w:rsid w:val="004F7141"/>
    <w:rsid w:val="005003FD"/>
    <w:rsid w:val="00500AFB"/>
    <w:rsid w:val="00504CA8"/>
    <w:rsid w:val="005058E0"/>
    <w:rsid w:val="00505F13"/>
    <w:rsid w:val="00506D7A"/>
    <w:rsid w:val="005105FE"/>
    <w:rsid w:val="00511DE1"/>
    <w:rsid w:val="00511F52"/>
    <w:rsid w:val="005133BD"/>
    <w:rsid w:val="00513F11"/>
    <w:rsid w:val="005157A0"/>
    <w:rsid w:val="005167DB"/>
    <w:rsid w:val="00516B47"/>
    <w:rsid w:val="005203A5"/>
    <w:rsid w:val="00520F92"/>
    <w:rsid w:val="00521718"/>
    <w:rsid w:val="00524B90"/>
    <w:rsid w:val="00524C7D"/>
    <w:rsid w:val="00525E4E"/>
    <w:rsid w:val="00526D0D"/>
    <w:rsid w:val="005277FF"/>
    <w:rsid w:val="00530074"/>
    <w:rsid w:val="005328AA"/>
    <w:rsid w:val="00535F24"/>
    <w:rsid w:val="00536407"/>
    <w:rsid w:val="005364A8"/>
    <w:rsid w:val="00537649"/>
    <w:rsid w:val="005376AC"/>
    <w:rsid w:val="00537F91"/>
    <w:rsid w:val="00540FEB"/>
    <w:rsid w:val="00541121"/>
    <w:rsid w:val="00542FE5"/>
    <w:rsid w:val="00543013"/>
    <w:rsid w:val="00544844"/>
    <w:rsid w:val="005449F6"/>
    <w:rsid w:val="00545340"/>
    <w:rsid w:val="00545DDA"/>
    <w:rsid w:val="00545EEF"/>
    <w:rsid w:val="00547521"/>
    <w:rsid w:val="00550424"/>
    <w:rsid w:val="00550AE3"/>
    <w:rsid w:val="0055196D"/>
    <w:rsid w:val="00552416"/>
    <w:rsid w:val="00552AD8"/>
    <w:rsid w:val="0055489A"/>
    <w:rsid w:val="00554D53"/>
    <w:rsid w:val="00554E85"/>
    <w:rsid w:val="005556BB"/>
    <w:rsid w:val="00556435"/>
    <w:rsid w:val="005577F4"/>
    <w:rsid w:val="00557C1F"/>
    <w:rsid w:val="00557E14"/>
    <w:rsid w:val="00560443"/>
    <w:rsid w:val="00562A40"/>
    <w:rsid w:val="005646E8"/>
    <w:rsid w:val="005647F9"/>
    <w:rsid w:val="00565418"/>
    <w:rsid w:val="00565634"/>
    <w:rsid w:val="005657D1"/>
    <w:rsid w:val="005659DC"/>
    <w:rsid w:val="00566E57"/>
    <w:rsid w:val="0056721E"/>
    <w:rsid w:val="00567260"/>
    <w:rsid w:val="0057000C"/>
    <w:rsid w:val="005710D9"/>
    <w:rsid w:val="005713B9"/>
    <w:rsid w:val="00572518"/>
    <w:rsid w:val="005735B6"/>
    <w:rsid w:val="0057369C"/>
    <w:rsid w:val="00574068"/>
    <w:rsid w:val="005740E5"/>
    <w:rsid w:val="00575B51"/>
    <w:rsid w:val="005760F5"/>
    <w:rsid w:val="0057767A"/>
    <w:rsid w:val="0057795D"/>
    <w:rsid w:val="00580DED"/>
    <w:rsid w:val="005847D7"/>
    <w:rsid w:val="005859F2"/>
    <w:rsid w:val="00585D10"/>
    <w:rsid w:val="00587E6E"/>
    <w:rsid w:val="00590421"/>
    <w:rsid w:val="00591110"/>
    <w:rsid w:val="00592071"/>
    <w:rsid w:val="00592BE2"/>
    <w:rsid w:val="00593972"/>
    <w:rsid w:val="00593A32"/>
    <w:rsid w:val="005943D4"/>
    <w:rsid w:val="005950CA"/>
    <w:rsid w:val="00595F97"/>
    <w:rsid w:val="00596A4C"/>
    <w:rsid w:val="00597174"/>
    <w:rsid w:val="005A0DFE"/>
    <w:rsid w:val="005A1CF8"/>
    <w:rsid w:val="005A3024"/>
    <w:rsid w:val="005A32BC"/>
    <w:rsid w:val="005A3D92"/>
    <w:rsid w:val="005A5E3B"/>
    <w:rsid w:val="005A6622"/>
    <w:rsid w:val="005A6805"/>
    <w:rsid w:val="005A7162"/>
    <w:rsid w:val="005B194E"/>
    <w:rsid w:val="005B3148"/>
    <w:rsid w:val="005B3B97"/>
    <w:rsid w:val="005B4007"/>
    <w:rsid w:val="005B4594"/>
    <w:rsid w:val="005B4C2E"/>
    <w:rsid w:val="005B4E92"/>
    <w:rsid w:val="005B57B3"/>
    <w:rsid w:val="005B6010"/>
    <w:rsid w:val="005B69B7"/>
    <w:rsid w:val="005B7554"/>
    <w:rsid w:val="005C0B5C"/>
    <w:rsid w:val="005C1410"/>
    <w:rsid w:val="005C290B"/>
    <w:rsid w:val="005C350A"/>
    <w:rsid w:val="005C40AF"/>
    <w:rsid w:val="005C5AE2"/>
    <w:rsid w:val="005C61CD"/>
    <w:rsid w:val="005C66C2"/>
    <w:rsid w:val="005D0FE7"/>
    <w:rsid w:val="005D1A57"/>
    <w:rsid w:val="005D450F"/>
    <w:rsid w:val="005D45E9"/>
    <w:rsid w:val="005D4D1B"/>
    <w:rsid w:val="005D632D"/>
    <w:rsid w:val="005E35A7"/>
    <w:rsid w:val="005E3725"/>
    <w:rsid w:val="005E3A42"/>
    <w:rsid w:val="005E3FC5"/>
    <w:rsid w:val="005E54EA"/>
    <w:rsid w:val="005E56D6"/>
    <w:rsid w:val="005E6B9A"/>
    <w:rsid w:val="005F0B03"/>
    <w:rsid w:val="005F155E"/>
    <w:rsid w:val="005F1E66"/>
    <w:rsid w:val="005F217A"/>
    <w:rsid w:val="005F2817"/>
    <w:rsid w:val="005F5016"/>
    <w:rsid w:val="005F54FB"/>
    <w:rsid w:val="005F673B"/>
    <w:rsid w:val="005F691A"/>
    <w:rsid w:val="00601064"/>
    <w:rsid w:val="00601249"/>
    <w:rsid w:val="00601F78"/>
    <w:rsid w:val="0060281D"/>
    <w:rsid w:val="00603BFF"/>
    <w:rsid w:val="00604587"/>
    <w:rsid w:val="006050C5"/>
    <w:rsid w:val="00605D97"/>
    <w:rsid w:val="0061074A"/>
    <w:rsid w:val="00611F0D"/>
    <w:rsid w:val="0061243C"/>
    <w:rsid w:val="00613416"/>
    <w:rsid w:val="00613B7A"/>
    <w:rsid w:val="006161F8"/>
    <w:rsid w:val="00616C3F"/>
    <w:rsid w:val="00616D77"/>
    <w:rsid w:val="00616FF6"/>
    <w:rsid w:val="00617333"/>
    <w:rsid w:val="006174AB"/>
    <w:rsid w:val="0062039B"/>
    <w:rsid w:val="00620A9C"/>
    <w:rsid w:val="006213C4"/>
    <w:rsid w:val="0062197E"/>
    <w:rsid w:val="00622230"/>
    <w:rsid w:val="006230AA"/>
    <w:rsid w:val="0062555D"/>
    <w:rsid w:val="006263DA"/>
    <w:rsid w:val="0062747E"/>
    <w:rsid w:val="00630715"/>
    <w:rsid w:val="00630CE9"/>
    <w:rsid w:val="006332E8"/>
    <w:rsid w:val="00634BA9"/>
    <w:rsid w:val="006355FD"/>
    <w:rsid w:val="006357E4"/>
    <w:rsid w:val="006358EC"/>
    <w:rsid w:val="006374D2"/>
    <w:rsid w:val="006376F1"/>
    <w:rsid w:val="00640407"/>
    <w:rsid w:val="006435FB"/>
    <w:rsid w:val="00643CF2"/>
    <w:rsid w:val="00643FD1"/>
    <w:rsid w:val="006441F3"/>
    <w:rsid w:val="0064571E"/>
    <w:rsid w:val="00646B0A"/>
    <w:rsid w:val="00646CDC"/>
    <w:rsid w:val="00647A26"/>
    <w:rsid w:val="006509B4"/>
    <w:rsid w:val="00650F3A"/>
    <w:rsid w:val="0065773C"/>
    <w:rsid w:val="0066042F"/>
    <w:rsid w:val="0066059C"/>
    <w:rsid w:val="00661878"/>
    <w:rsid w:val="0066399C"/>
    <w:rsid w:val="00663C63"/>
    <w:rsid w:val="0066485E"/>
    <w:rsid w:val="006652FF"/>
    <w:rsid w:val="00666E05"/>
    <w:rsid w:val="00667308"/>
    <w:rsid w:val="0067031A"/>
    <w:rsid w:val="00671349"/>
    <w:rsid w:val="0067186A"/>
    <w:rsid w:val="006724D8"/>
    <w:rsid w:val="006733A2"/>
    <w:rsid w:val="00673F9F"/>
    <w:rsid w:val="00675017"/>
    <w:rsid w:val="00676638"/>
    <w:rsid w:val="00677427"/>
    <w:rsid w:val="006809F8"/>
    <w:rsid w:val="00682B8A"/>
    <w:rsid w:val="006836AB"/>
    <w:rsid w:val="00683779"/>
    <w:rsid w:val="006842E1"/>
    <w:rsid w:val="00684A27"/>
    <w:rsid w:val="00685595"/>
    <w:rsid w:val="00685C9A"/>
    <w:rsid w:val="006862C9"/>
    <w:rsid w:val="00686CE0"/>
    <w:rsid w:val="00691222"/>
    <w:rsid w:val="00691FAA"/>
    <w:rsid w:val="00693B50"/>
    <w:rsid w:val="006958DF"/>
    <w:rsid w:val="006970CF"/>
    <w:rsid w:val="006A2AF2"/>
    <w:rsid w:val="006A3B5D"/>
    <w:rsid w:val="006A447E"/>
    <w:rsid w:val="006A4B7C"/>
    <w:rsid w:val="006A4D7E"/>
    <w:rsid w:val="006A5B90"/>
    <w:rsid w:val="006A5C6E"/>
    <w:rsid w:val="006A6285"/>
    <w:rsid w:val="006A67A4"/>
    <w:rsid w:val="006B120A"/>
    <w:rsid w:val="006B3025"/>
    <w:rsid w:val="006B31F8"/>
    <w:rsid w:val="006B3CB1"/>
    <w:rsid w:val="006B3EFC"/>
    <w:rsid w:val="006B7B59"/>
    <w:rsid w:val="006C0598"/>
    <w:rsid w:val="006C1C37"/>
    <w:rsid w:val="006C4426"/>
    <w:rsid w:val="006C4799"/>
    <w:rsid w:val="006C52A8"/>
    <w:rsid w:val="006C56BA"/>
    <w:rsid w:val="006C5D0E"/>
    <w:rsid w:val="006C7441"/>
    <w:rsid w:val="006C75B9"/>
    <w:rsid w:val="006D154B"/>
    <w:rsid w:val="006D20E0"/>
    <w:rsid w:val="006D25D3"/>
    <w:rsid w:val="006D527C"/>
    <w:rsid w:val="006D54E8"/>
    <w:rsid w:val="006D7FD9"/>
    <w:rsid w:val="006E00C4"/>
    <w:rsid w:val="006E042F"/>
    <w:rsid w:val="006E0672"/>
    <w:rsid w:val="006E0BDC"/>
    <w:rsid w:val="006E528A"/>
    <w:rsid w:val="006E7E36"/>
    <w:rsid w:val="006F001C"/>
    <w:rsid w:val="006F03EA"/>
    <w:rsid w:val="006F137F"/>
    <w:rsid w:val="006F1C7E"/>
    <w:rsid w:val="006F21CD"/>
    <w:rsid w:val="006F38E9"/>
    <w:rsid w:val="006F4C69"/>
    <w:rsid w:val="006F4D89"/>
    <w:rsid w:val="006F70A0"/>
    <w:rsid w:val="006F773E"/>
    <w:rsid w:val="00701E28"/>
    <w:rsid w:val="00702656"/>
    <w:rsid w:val="00702BB6"/>
    <w:rsid w:val="00703002"/>
    <w:rsid w:val="00704ECB"/>
    <w:rsid w:val="00705969"/>
    <w:rsid w:val="00706D02"/>
    <w:rsid w:val="007114AF"/>
    <w:rsid w:val="00713462"/>
    <w:rsid w:val="00713BFB"/>
    <w:rsid w:val="007145C4"/>
    <w:rsid w:val="00714FEF"/>
    <w:rsid w:val="00715673"/>
    <w:rsid w:val="00715B4F"/>
    <w:rsid w:val="00715E7B"/>
    <w:rsid w:val="00716C9A"/>
    <w:rsid w:val="007205A3"/>
    <w:rsid w:val="00721E98"/>
    <w:rsid w:val="007223DD"/>
    <w:rsid w:val="00723F57"/>
    <w:rsid w:val="00723FC6"/>
    <w:rsid w:val="00725AED"/>
    <w:rsid w:val="007262F1"/>
    <w:rsid w:val="00727DC9"/>
    <w:rsid w:val="00730801"/>
    <w:rsid w:val="0073095C"/>
    <w:rsid w:val="007309A7"/>
    <w:rsid w:val="00732497"/>
    <w:rsid w:val="007330E6"/>
    <w:rsid w:val="00733B64"/>
    <w:rsid w:val="00735D26"/>
    <w:rsid w:val="007365EA"/>
    <w:rsid w:val="0073784F"/>
    <w:rsid w:val="00737AF8"/>
    <w:rsid w:val="0074181E"/>
    <w:rsid w:val="00742E88"/>
    <w:rsid w:val="00743DFA"/>
    <w:rsid w:val="00744034"/>
    <w:rsid w:val="00744227"/>
    <w:rsid w:val="00744920"/>
    <w:rsid w:val="00744AC3"/>
    <w:rsid w:val="00745A0D"/>
    <w:rsid w:val="00746C82"/>
    <w:rsid w:val="00746EB2"/>
    <w:rsid w:val="007472FE"/>
    <w:rsid w:val="00747B5D"/>
    <w:rsid w:val="0075025F"/>
    <w:rsid w:val="00750F63"/>
    <w:rsid w:val="00751F7F"/>
    <w:rsid w:val="00752D98"/>
    <w:rsid w:val="00753D17"/>
    <w:rsid w:val="00754D37"/>
    <w:rsid w:val="00755043"/>
    <w:rsid w:val="00756F33"/>
    <w:rsid w:val="007601E4"/>
    <w:rsid w:val="00762002"/>
    <w:rsid w:val="00762B41"/>
    <w:rsid w:val="00762CBF"/>
    <w:rsid w:val="007633B8"/>
    <w:rsid w:val="007637F0"/>
    <w:rsid w:val="00763857"/>
    <w:rsid w:val="007639AB"/>
    <w:rsid w:val="00763A50"/>
    <w:rsid w:val="00763F8E"/>
    <w:rsid w:val="00765747"/>
    <w:rsid w:val="0076770A"/>
    <w:rsid w:val="0077025B"/>
    <w:rsid w:val="00772495"/>
    <w:rsid w:val="00772871"/>
    <w:rsid w:val="0077296A"/>
    <w:rsid w:val="00772980"/>
    <w:rsid w:val="007731F7"/>
    <w:rsid w:val="0077342B"/>
    <w:rsid w:val="00775740"/>
    <w:rsid w:val="00777D81"/>
    <w:rsid w:val="00777D96"/>
    <w:rsid w:val="007808A7"/>
    <w:rsid w:val="00780D21"/>
    <w:rsid w:val="00780E1D"/>
    <w:rsid w:val="00781702"/>
    <w:rsid w:val="00783953"/>
    <w:rsid w:val="00784D4C"/>
    <w:rsid w:val="00790E4E"/>
    <w:rsid w:val="007912E8"/>
    <w:rsid w:val="0079134C"/>
    <w:rsid w:val="0079223B"/>
    <w:rsid w:val="00792343"/>
    <w:rsid w:val="00792823"/>
    <w:rsid w:val="00793355"/>
    <w:rsid w:val="007933A6"/>
    <w:rsid w:val="0079424D"/>
    <w:rsid w:val="00794311"/>
    <w:rsid w:val="00794FE9"/>
    <w:rsid w:val="00795AE1"/>
    <w:rsid w:val="0079786C"/>
    <w:rsid w:val="00797F60"/>
    <w:rsid w:val="007A00DA"/>
    <w:rsid w:val="007A0B98"/>
    <w:rsid w:val="007A0C49"/>
    <w:rsid w:val="007A0D74"/>
    <w:rsid w:val="007A1039"/>
    <w:rsid w:val="007A2104"/>
    <w:rsid w:val="007A464D"/>
    <w:rsid w:val="007A48D6"/>
    <w:rsid w:val="007A4EF6"/>
    <w:rsid w:val="007A5D41"/>
    <w:rsid w:val="007A5D98"/>
    <w:rsid w:val="007A6673"/>
    <w:rsid w:val="007A731B"/>
    <w:rsid w:val="007A7AD8"/>
    <w:rsid w:val="007B0B4B"/>
    <w:rsid w:val="007B0B98"/>
    <w:rsid w:val="007B1932"/>
    <w:rsid w:val="007B28A7"/>
    <w:rsid w:val="007B34B8"/>
    <w:rsid w:val="007B3CF1"/>
    <w:rsid w:val="007B578F"/>
    <w:rsid w:val="007B65B8"/>
    <w:rsid w:val="007B675F"/>
    <w:rsid w:val="007C06B8"/>
    <w:rsid w:val="007C09CF"/>
    <w:rsid w:val="007C1AD7"/>
    <w:rsid w:val="007C1F08"/>
    <w:rsid w:val="007C23A6"/>
    <w:rsid w:val="007C37A6"/>
    <w:rsid w:val="007C4C71"/>
    <w:rsid w:val="007C4CB1"/>
    <w:rsid w:val="007C4CBE"/>
    <w:rsid w:val="007C53B8"/>
    <w:rsid w:val="007C6A08"/>
    <w:rsid w:val="007D02A3"/>
    <w:rsid w:val="007D02E0"/>
    <w:rsid w:val="007D1027"/>
    <w:rsid w:val="007D2866"/>
    <w:rsid w:val="007D315B"/>
    <w:rsid w:val="007D61E5"/>
    <w:rsid w:val="007D6364"/>
    <w:rsid w:val="007D7960"/>
    <w:rsid w:val="007E02D7"/>
    <w:rsid w:val="007E08E6"/>
    <w:rsid w:val="007E0F5F"/>
    <w:rsid w:val="007E0FE1"/>
    <w:rsid w:val="007E243A"/>
    <w:rsid w:val="007E329E"/>
    <w:rsid w:val="007E40C8"/>
    <w:rsid w:val="007E4B13"/>
    <w:rsid w:val="007E53F7"/>
    <w:rsid w:val="007E6F6C"/>
    <w:rsid w:val="007E723A"/>
    <w:rsid w:val="007F0374"/>
    <w:rsid w:val="007F1182"/>
    <w:rsid w:val="007F27E5"/>
    <w:rsid w:val="007F2B92"/>
    <w:rsid w:val="007F38E6"/>
    <w:rsid w:val="007F4697"/>
    <w:rsid w:val="007F4AB9"/>
    <w:rsid w:val="007F52F5"/>
    <w:rsid w:val="007F55B8"/>
    <w:rsid w:val="007F657E"/>
    <w:rsid w:val="007F65BC"/>
    <w:rsid w:val="00800F09"/>
    <w:rsid w:val="00801611"/>
    <w:rsid w:val="00803124"/>
    <w:rsid w:val="00805445"/>
    <w:rsid w:val="008055C4"/>
    <w:rsid w:val="008060FA"/>
    <w:rsid w:val="00806969"/>
    <w:rsid w:val="00806AC5"/>
    <w:rsid w:val="008128A9"/>
    <w:rsid w:val="008144DC"/>
    <w:rsid w:val="0081495B"/>
    <w:rsid w:val="00816B07"/>
    <w:rsid w:val="00816E24"/>
    <w:rsid w:val="00817D97"/>
    <w:rsid w:val="00826448"/>
    <w:rsid w:val="00831E46"/>
    <w:rsid w:val="00833539"/>
    <w:rsid w:val="00833AB2"/>
    <w:rsid w:val="0083447B"/>
    <w:rsid w:val="00834B6C"/>
    <w:rsid w:val="0083641F"/>
    <w:rsid w:val="0083769F"/>
    <w:rsid w:val="008379F6"/>
    <w:rsid w:val="0084112D"/>
    <w:rsid w:val="008434AD"/>
    <w:rsid w:val="00844603"/>
    <w:rsid w:val="00844F44"/>
    <w:rsid w:val="00844F9C"/>
    <w:rsid w:val="00845185"/>
    <w:rsid w:val="008460C8"/>
    <w:rsid w:val="00846AFE"/>
    <w:rsid w:val="0084787B"/>
    <w:rsid w:val="00847A38"/>
    <w:rsid w:val="00852978"/>
    <w:rsid w:val="00852B0A"/>
    <w:rsid w:val="00853C4E"/>
    <w:rsid w:val="00854764"/>
    <w:rsid w:val="00855E0C"/>
    <w:rsid w:val="00856E87"/>
    <w:rsid w:val="0086033C"/>
    <w:rsid w:val="00863136"/>
    <w:rsid w:val="00863379"/>
    <w:rsid w:val="008633CB"/>
    <w:rsid w:val="00865C5E"/>
    <w:rsid w:val="00866A1A"/>
    <w:rsid w:val="00866CC9"/>
    <w:rsid w:val="00866ED4"/>
    <w:rsid w:val="00870038"/>
    <w:rsid w:val="008700D4"/>
    <w:rsid w:val="0087135A"/>
    <w:rsid w:val="00873604"/>
    <w:rsid w:val="00873E15"/>
    <w:rsid w:val="00874B36"/>
    <w:rsid w:val="00875DA4"/>
    <w:rsid w:val="008764F9"/>
    <w:rsid w:val="00876540"/>
    <w:rsid w:val="00877016"/>
    <w:rsid w:val="00880519"/>
    <w:rsid w:val="00880687"/>
    <w:rsid w:val="00880BC6"/>
    <w:rsid w:val="00882CD1"/>
    <w:rsid w:val="00883A89"/>
    <w:rsid w:val="00884EC0"/>
    <w:rsid w:val="008855A2"/>
    <w:rsid w:val="00886030"/>
    <w:rsid w:val="00886B8C"/>
    <w:rsid w:val="00887DF2"/>
    <w:rsid w:val="00890294"/>
    <w:rsid w:val="00890E2F"/>
    <w:rsid w:val="008A166B"/>
    <w:rsid w:val="008A17AF"/>
    <w:rsid w:val="008A1A1C"/>
    <w:rsid w:val="008A354B"/>
    <w:rsid w:val="008A4C76"/>
    <w:rsid w:val="008A4C80"/>
    <w:rsid w:val="008A5979"/>
    <w:rsid w:val="008A7087"/>
    <w:rsid w:val="008A7840"/>
    <w:rsid w:val="008B1C74"/>
    <w:rsid w:val="008B226F"/>
    <w:rsid w:val="008B26A0"/>
    <w:rsid w:val="008B279D"/>
    <w:rsid w:val="008B312D"/>
    <w:rsid w:val="008B5CA6"/>
    <w:rsid w:val="008B6294"/>
    <w:rsid w:val="008B6578"/>
    <w:rsid w:val="008B6648"/>
    <w:rsid w:val="008B7CC5"/>
    <w:rsid w:val="008C04F4"/>
    <w:rsid w:val="008C126E"/>
    <w:rsid w:val="008C1F39"/>
    <w:rsid w:val="008C21AE"/>
    <w:rsid w:val="008C26A0"/>
    <w:rsid w:val="008C2C1F"/>
    <w:rsid w:val="008C66F5"/>
    <w:rsid w:val="008D1288"/>
    <w:rsid w:val="008D1328"/>
    <w:rsid w:val="008D1411"/>
    <w:rsid w:val="008D208B"/>
    <w:rsid w:val="008D406B"/>
    <w:rsid w:val="008D64EB"/>
    <w:rsid w:val="008D7408"/>
    <w:rsid w:val="008E0CB3"/>
    <w:rsid w:val="008E22E1"/>
    <w:rsid w:val="008E329A"/>
    <w:rsid w:val="008E3614"/>
    <w:rsid w:val="008E451A"/>
    <w:rsid w:val="008E4A2A"/>
    <w:rsid w:val="008E6B90"/>
    <w:rsid w:val="008E7447"/>
    <w:rsid w:val="008E777E"/>
    <w:rsid w:val="008F09E4"/>
    <w:rsid w:val="008F0F37"/>
    <w:rsid w:val="008F17E5"/>
    <w:rsid w:val="008F1DE1"/>
    <w:rsid w:val="008F236F"/>
    <w:rsid w:val="008F2415"/>
    <w:rsid w:val="008F30A5"/>
    <w:rsid w:val="008F3DA7"/>
    <w:rsid w:val="008F3E1C"/>
    <w:rsid w:val="008F4A23"/>
    <w:rsid w:val="008F50CA"/>
    <w:rsid w:val="008F5311"/>
    <w:rsid w:val="008F54C0"/>
    <w:rsid w:val="008F54F0"/>
    <w:rsid w:val="00900B72"/>
    <w:rsid w:val="00901391"/>
    <w:rsid w:val="009013B1"/>
    <w:rsid w:val="00902589"/>
    <w:rsid w:val="009028F0"/>
    <w:rsid w:val="009039DA"/>
    <w:rsid w:val="00903E65"/>
    <w:rsid w:val="0090400A"/>
    <w:rsid w:val="00905F80"/>
    <w:rsid w:val="00907584"/>
    <w:rsid w:val="0090789A"/>
    <w:rsid w:val="009112CD"/>
    <w:rsid w:val="009119F9"/>
    <w:rsid w:val="00911A56"/>
    <w:rsid w:val="00913A99"/>
    <w:rsid w:val="00920037"/>
    <w:rsid w:val="00920903"/>
    <w:rsid w:val="00920CD7"/>
    <w:rsid w:val="009213DE"/>
    <w:rsid w:val="00921D26"/>
    <w:rsid w:val="0092253C"/>
    <w:rsid w:val="00922F06"/>
    <w:rsid w:val="00923240"/>
    <w:rsid w:val="00923777"/>
    <w:rsid w:val="00924521"/>
    <w:rsid w:val="00925147"/>
    <w:rsid w:val="00926369"/>
    <w:rsid w:val="009309F1"/>
    <w:rsid w:val="00930A6C"/>
    <w:rsid w:val="00931641"/>
    <w:rsid w:val="0093283B"/>
    <w:rsid w:val="00933335"/>
    <w:rsid w:val="00935A6E"/>
    <w:rsid w:val="009360E3"/>
    <w:rsid w:val="00936282"/>
    <w:rsid w:val="0093659F"/>
    <w:rsid w:val="009365BD"/>
    <w:rsid w:val="009376DB"/>
    <w:rsid w:val="00937D14"/>
    <w:rsid w:val="009418EF"/>
    <w:rsid w:val="00941A11"/>
    <w:rsid w:val="0094269D"/>
    <w:rsid w:val="009432CE"/>
    <w:rsid w:val="00943355"/>
    <w:rsid w:val="00943BCD"/>
    <w:rsid w:val="00944CE7"/>
    <w:rsid w:val="00945BDB"/>
    <w:rsid w:val="00945EE2"/>
    <w:rsid w:val="00947D4F"/>
    <w:rsid w:val="009507F4"/>
    <w:rsid w:val="0095172D"/>
    <w:rsid w:val="0095180C"/>
    <w:rsid w:val="009527CC"/>
    <w:rsid w:val="0095390E"/>
    <w:rsid w:val="0095421A"/>
    <w:rsid w:val="0095545D"/>
    <w:rsid w:val="00956F87"/>
    <w:rsid w:val="00957B4B"/>
    <w:rsid w:val="00957BCC"/>
    <w:rsid w:val="009606A7"/>
    <w:rsid w:val="00961509"/>
    <w:rsid w:val="0096195D"/>
    <w:rsid w:val="009622D6"/>
    <w:rsid w:val="00963641"/>
    <w:rsid w:val="00963964"/>
    <w:rsid w:val="00964AB4"/>
    <w:rsid w:val="00964F2F"/>
    <w:rsid w:val="00970E6E"/>
    <w:rsid w:val="00971FAB"/>
    <w:rsid w:val="00973116"/>
    <w:rsid w:val="00974FD0"/>
    <w:rsid w:val="00975F4E"/>
    <w:rsid w:val="00976041"/>
    <w:rsid w:val="0098018E"/>
    <w:rsid w:val="009811B7"/>
    <w:rsid w:val="00981B41"/>
    <w:rsid w:val="00983029"/>
    <w:rsid w:val="009844AB"/>
    <w:rsid w:val="00985703"/>
    <w:rsid w:val="009859A8"/>
    <w:rsid w:val="00991125"/>
    <w:rsid w:val="00991721"/>
    <w:rsid w:val="00993229"/>
    <w:rsid w:val="00993318"/>
    <w:rsid w:val="009935CE"/>
    <w:rsid w:val="0099377C"/>
    <w:rsid w:val="00993994"/>
    <w:rsid w:val="00994420"/>
    <w:rsid w:val="0099445D"/>
    <w:rsid w:val="00994936"/>
    <w:rsid w:val="0099499D"/>
    <w:rsid w:val="00995660"/>
    <w:rsid w:val="009957E7"/>
    <w:rsid w:val="00995FBD"/>
    <w:rsid w:val="009965B3"/>
    <w:rsid w:val="009965DF"/>
    <w:rsid w:val="009966D8"/>
    <w:rsid w:val="009A0ACD"/>
    <w:rsid w:val="009A202F"/>
    <w:rsid w:val="009A28CB"/>
    <w:rsid w:val="009A40F5"/>
    <w:rsid w:val="009A490D"/>
    <w:rsid w:val="009A7A05"/>
    <w:rsid w:val="009A7ADB"/>
    <w:rsid w:val="009A7B62"/>
    <w:rsid w:val="009B2C9F"/>
    <w:rsid w:val="009B3124"/>
    <w:rsid w:val="009B4777"/>
    <w:rsid w:val="009B4B3B"/>
    <w:rsid w:val="009B5E9E"/>
    <w:rsid w:val="009B6135"/>
    <w:rsid w:val="009B6BE9"/>
    <w:rsid w:val="009B6F56"/>
    <w:rsid w:val="009C07D3"/>
    <w:rsid w:val="009C241C"/>
    <w:rsid w:val="009C26FD"/>
    <w:rsid w:val="009C2B94"/>
    <w:rsid w:val="009C2F2F"/>
    <w:rsid w:val="009C3063"/>
    <w:rsid w:val="009C38BF"/>
    <w:rsid w:val="009C3960"/>
    <w:rsid w:val="009C3EBC"/>
    <w:rsid w:val="009C4D0D"/>
    <w:rsid w:val="009C520B"/>
    <w:rsid w:val="009C5D44"/>
    <w:rsid w:val="009C60D0"/>
    <w:rsid w:val="009C6EC3"/>
    <w:rsid w:val="009C728F"/>
    <w:rsid w:val="009D04D0"/>
    <w:rsid w:val="009D0660"/>
    <w:rsid w:val="009D0C6A"/>
    <w:rsid w:val="009D1034"/>
    <w:rsid w:val="009D168C"/>
    <w:rsid w:val="009D16B9"/>
    <w:rsid w:val="009D2903"/>
    <w:rsid w:val="009D39F4"/>
    <w:rsid w:val="009D4ACF"/>
    <w:rsid w:val="009D4F18"/>
    <w:rsid w:val="009D6939"/>
    <w:rsid w:val="009E331D"/>
    <w:rsid w:val="009E5CDB"/>
    <w:rsid w:val="009E63A0"/>
    <w:rsid w:val="009E74E8"/>
    <w:rsid w:val="009E77D5"/>
    <w:rsid w:val="009F04D9"/>
    <w:rsid w:val="009F177C"/>
    <w:rsid w:val="009F18CD"/>
    <w:rsid w:val="009F2351"/>
    <w:rsid w:val="009F2C16"/>
    <w:rsid w:val="009F300C"/>
    <w:rsid w:val="009F3540"/>
    <w:rsid w:val="009F6A63"/>
    <w:rsid w:val="009F6DEB"/>
    <w:rsid w:val="009F706B"/>
    <w:rsid w:val="009F7F3E"/>
    <w:rsid w:val="00A00A14"/>
    <w:rsid w:val="00A01B73"/>
    <w:rsid w:val="00A02667"/>
    <w:rsid w:val="00A041B7"/>
    <w:rsid w:val="00A0428D"/>
    <w:rsid w:val="00A0491D"/>
    <w:rsid w:val="00A05FBA"/>
    <w:rsid w:val="00A0600D"/>
    <w:rsid w:val="00A062CA"/>
    <w:rsid w:val="00A06B6C"/>
    <w:rsid w:val="00A11CDC"/>
    <w:rsid w:val="00A134E5"/>
    <w:rsid w:val="00A14C63"/>
    <w:rsid w:val="00A17B0D"/>
    <w:rsid w:val="00A218F4"/>
    <w:rsid w:val="00A21D6B"/>
    <w:rsid w:val="00A21E4E"/>
    <w:rsid w:val="00A22854"/>
    <w:rsid w:val="00A22C0B"/>
    <w:rsid w:val="00A23F1B"/>
    <w:rsid w:val="00A2433D"/>
    <w:rsid w:val="00A2587B"/>
    <w:rsid w:val="00A25E2F"/>
    <w:rsid w:val="00A26BCB"/>
    <w:rsid w:val="00A27D10"/>
    <w:rsid w:val="00A31B18"/>
    <w:rsid w:val="00A34E1C"/>
    <w:rsid w:val="00A350A2"/>
    <w:rsid w:val="00A35A64"/>
    <w:rsid w:val="00A3733B"/>
    <w:rsid w:val="00A40924"/>
    <w:rsid w:val="00A4213E"/>
    <w:rsid w:val="00A42282"/>
    <w:rsid w:val="00A429E1"/>
    <w:rsid w:val="00A437B6"/>
    <w:rsid w:val="00A4598F"/>
    <w:rsid w:val="00A45C33"/>
    <w:rsid w:val="00A4611F"/>
    <w:rsid w:val="00A47F71"/>
    <w:rsid w:val="00A51F8F"/>
    <w:rsid w:val="00A521B2"/>
    <w:rsid w:val="00A52CAD"/>
    <w:rsid w:val="00A533E9"/>
    <w:rsid w:val="00A55B16"/>
    <w:rsid w:val="00A56710"/>
    <w:rsid w:val="00A569A2"/>
    <w:rsid w:val="00A57B41"/>
    <w:rsid w:val="00A57C26"/>
    <w:rsid w:val="00A61EB6"/>
    <w:rsid w:val="00A61F0B"/>
    <w:rsid w:val="00A629E9"/>
    <w:rsid w:val="00A63A74"/>
    <w:rsid w:val="00A63B79"/>
    <w:rsid w:val="00A63CE8"/>
    <w:rsid w:val="00A63FA3"/>
    <w:rsid w:val="00A64011"/>
    <w:rsid w:val="00A670A7"/>
    <w:rsid w:val="00A679E8"/>
    <w:rsid w:val="00A67CF0"/>
    <w:rsid w:val="00A7364A"/>
    <w:rsid w:val="00A73E58"/>
    <w:rsid w:val="00A760ED"/>
    <w:rsid w:val="00A76F1E"/>
    <w:rsid w:val="00A77129"/>
    <w:rsid w:val="00A8080F"/>
    <w:rsid w:val="00A81D8E"/>
    <w:rsid w:val="00A822BF"/>
    <w:rsid w:val="00A82EF3"/>
    <w:rsid w:val="00A83F07"/>
    <w:rsid w:val="00A84C67"/>
    <w:rsid w:val="00A85DF5"/>
    <w:rsid w:val="00A861D6"/>
    <w:rsid w:val="00A87578"/>
    <w:rsid w:val="00A9122F"/>
    <w:rsid w:val="00A92A67"/>
    <w:rsid w:val="00A932A3"/>
    <w:rsid w:val="00A93888"/>
    <w:rsid w:val="00A940FB"/>
    <w:rsid w:val="00A94FB8"/>
    <w:rsid w:val="00A963C6"/>
    <w:rsid w:val="00A96D77"/>
    <w:rsid w:val="00A96DC8"/>
    <w:rsid w:val="00A96EDE"/>
    <w:rsid w:val="00A974B7"/>
    <w:rsid w:val="00A97E86"/>
    <w:rsid w:val="00AA1237"/>
    <w:rsid w:val="00AA1597"/>
    <w:rsid w:val="00AA2099"/>
    <w:rsid w:val="00AA6636"/>
    <w:rsid w:val="00AA7B21"/>
    <w:rsid w:val="00AA7CEC"/>
    <w:rsid w:val="00AA7DFA"/>
    <w:rsid w:val="00AB0664"/>
    <w:rsid w:val="00AB179D"/>
    <w:rsid w:val="00AB433A"/>
    <w:rsid w:val="00AB4B2B"/>
    <w:rsid w:val="00AB53DA"/>
    <w:rsid w:val="00AB6243"/>
    <w:rsid w:val="00AB65B5"/>
    <w:rsid w:val="00AC05B2"/>
    <w:rsid w:val="00AC0E6B"/>
    <w:rsid w:val="00AC19AD"/>
    <w:rsid w:val="00AC29AB"/>
    <w:rsid w:val="00AC2B37"/>
    <w:rsid w:val="00AC6D5F"/>
    <w:rsid w:val="00AC797E"/>
    <w:rsid w:val="00AC7C63"/>
    <w:rsid w:val="00AD051A"/>
    <w:rsid w:val="00AD1298"/>
    <w:rsid w:val="00AD1784"/>
    <w:rsid w:val="00AD2DD6"/>
    <w:rsid w:val="00AD529F"/>
    <w:rsid w:val="00AD59E8"/>
    <w:rsid w:val="00AD6699"/>
    <w:rsid w:val="00AD6F88"/>
    <w:rsid w:val="00AD7FEC"/>
    <w:rsid w:val="00AE0809"/>
    <w:rsid w:val="00AE0AEF"/>
    <w:rsid w:val="00AE1753"/>
    <w:rsid w:val="00AE5029"/>
    <w:rsid w:val="00AE52C8"/>
    <w:rsid w:val="00AE5983"/>
    <w:rsid w:val="00AE5DED"/>
    <w:rsid w:val="00AE71A9"/>
    <w:rsid w:val="00AE789F"/>
    <w:rsid w:val="00AF084B"/>
    <w:rsid w:val="00AF114D"/>
    <w:rsid w:val="00AF1CB4"/>
    <w:rsid w:val="00AF30F7"/>
    <w:rsid w:val="00AF527F"/>
    <w:rsid w:val="00B00A6F"/>
    <w:rsid w:val="00B0156E"/>
    <w:rsid w:val="00B019FC"/>
    <w:rsid w:val="00B01D56"/>
    <w:rsid w:val="00B02996"/>
    <w:rsid w:val="00B030F4"/>
    <w:rsid w:val="00B03296"/>
    <w:rsid w:val="00B0450E"/>
    <w:rsid w:val="00B0471E"/>
    <w:rsid w:val="00B0477D"/>
    <w:rsid w:val="00B05A8E"/>
    <w:rsid w:val="00B05F81"/>
    <w:rsid w:val="00B066FB"/>
    <w:rsid w:val="00B074DD"/>
    <w:rsid w:val="00B11076"/>
    <w:rsid w:val="00B112C3"/>
    <w:rsid w:val="00B11AFE"/>
    <w:rsid w:val="00B1251A"/>
    <w:rsid w:val="00B14339"/>
    <w:rsid w:val="00B145E5"/>
    <w:rsid w:val="00B150E6"/>
    <w:rsid w:val="00B16439"/>
    <w:rsid w:val="00B1661D"/>
    <w:rsid w:val="00B16BC9"/>
    <w:rsid w:val="00B16C10"/>
    <w:rsid w:val="00B1787D"/>
    <w:rsid w:val="00B22A7A"/>
    <w:rsid w:val="00B22AF3"/>
    <w:rsid w:val="00B2312D"/>
    <w:rsid w:val="00B235B9"/>
    <w:rsid w:val="00B238BE"/>
    <w:rsid w:val="00B24D22"/>
    <w:rsid w:val="00B24FD0"/>
    <w:rsid w:val="00B265CF"/>
    <w:rsid w:val="00B265E8"/>
    <w:rsid w:val="00B26F26"/>
    <w:rsid w:val="00B30378"/>
    <w:rsid w:val="00B30496"/>
    <w:rsid w:val="00B3063C"/>
    <w:rsid w:val="00B33C54"/>
    <w:rsid w:val="00B36BDC"/>
    <w:rsid w:val="00B36C48"/>
    <w:rsid w:val="00B37B41"/>
    <w:rsid w:val="00B41F74"/>
    <w:rsid w:val="00B42B63"/>
    <w:rsid w:val="00B45B77"/>
    <w:rsid w:val="00B45EE7"/>
    <w:rsid w:val="00B46C13"/>
    <w:rsid w:val="00B5035B"/>
    <w:rsid w:val="00B518B6"/>
    <w:rsid w:val="00B519D3"/>
    <w:rsid w:val="00B53550"/>
    <w:rsid w:val="00B53B85"/>
    <w:rsid w:val="00B54400"/>
    <w:rsid w:val="00B54CB8"/>
    <w:rsid w:val="00B550E1"/>
    <w:rsid w:val="00B55A8F"/>
    <w:rsid w:val="00B56820"/>
    <w:rsid w:val="00B61D3A"/>
    <w:rsid w:val="00B62910"/>
    <w:rsid w:val="00B63C22"/>
    <w:rsid w:val="00B64909"/>
    <w:rsid w:val="00B64B96"/>
    <w:rsid w:val="00B67766"/>
    <w:rsid w:val="00B70109"/>
    <w:rsid w:val="00B717E4"/>
    <w:rsid w:val="00B72136"/>
    <w:rsid w:val="00B73034"/>
    <w:rsid w:val="00B73726"/>
    <w:rsid w:val="00B749C2"/>
    <w:rsid w:val="00B74DE6"/>
    <w:rsid w:val="00B7509E"/>
    <w:rsid w:val="00B7550B"/>
    <w:rsid w:val="00B775F4"/>
    <w:rsid w:val="00B77648"/>
    <w:rsid w:val="00B836AC"/>
    <w:rsid w:val="00B8431F"/>
    <w:rsid w:val="00B8489B"/>
    <w:rsid w:val="00B85D9D"/>
    <w:rsid w:val="00B8661F"/>
    <w:rsid w:val="00B86E1F"/>
    <w:rsid w:val="00B87070"/>
    <w:rsid w:val="00B873B6"/>
    <w:rsid w:val="00B87619"/>
    <w:rsid w:val="00B90E91"/>
    <w:rsid w:val="00B91975"/>
    <w:rsid w:val="00B927EC"/>
    <w:rsid w:val="00B92943"/>
    <w:rsid w:val="00B92D44"/>
    <w:rsid w:val="00B93FD5"/>
    <w:rsid w:val="00B94C56"/>
    <w:rsid w:val="00B95289"/>
    <w:rsid w:val="00B9637F"/>
    <w:rsid w:val="00B96ACB"/>
    <w:rsid w:val="00BA1355"/>
    <w:rsid w:val="00BA226E"/>
    <w:rsid w:val="00BA5356"/>
    <w:rsid w:val="00BA5AAC"/>
    <w:rsid w:val="00BA7569"/>
    <w:rsid w:val="00BA797F"/>
    <w:rsid w:val="00BB2E12"/>
    <w:rsid w:val="00BB332A"/>
    <w:rsid w:val="00BB525E"/>
    <w:rsid w:val="00BB68E2"/>
    <w:rsid w:val="00BC0E7B"/>
    <w:rsid w:val="00BC10F6"/>
    <w:rsid w:val="00BC2710"/>
    <w:rsid w:val="00BC2E50"/>
    <w:rsid w:val="00BC3CF6"/>
    <w:rsid w:val="00BC488E"/>
    <w:rsid w:val="00BC4E10"/>
    <w:rsid w:val="00BC5445"/>
    <w:rsid w:val="00BC6034"/>
    <w:rsid w:val="00BC6079"/>
    <w:rsid w:val="00BC7B11"/>
    <w:rsid w:val="00BC7CBB"/>
    <w:rsid w:val="00BD07D1"/>
    <w:rsid w:val="00BD0D24"/>
    <w:rsid w:val="00BD0D4B"/>
    <w:rsid w:val="00BD1E58"/>
    <w:rsid w:val="00BD2170"/>
    <w:rsid w:val="00BD6ED5"/>
    <w:rsid w:val="00BD7030"/>
    <w:rsid w:val="00BD7072"/>
    <w:rsid w:val="00BD7F81"/>
    <w:rsid w:val="00BE0A92"/>
    <w:rsid w:val="00BE12AF"/>
    <w:rsid w:val="00BE1C86"/>
    <w:rsid w:val="00BE323F"/>
    <w:rsid w:val="00BE3D83"/>
    <w:rsid w:val="00BE4B24"/>
    <w:rsid w:val="00BE4FEE"/>
    <w:rsid w:val="00BE66B7"/>
    <w:rsid w:val="00BF0935"/>
    <w:rsid w:val="00BF10E1"/>
    <w:rsid w:val="00BF11F7"/>
    <w:rsid w:val="00BF1AF8"/>
    <w:rsid w:val="00BF2B9A"/>
    <w:rsid w:val="00BF3748"/>
    <w:rsid w:val="00BF5F28"/>
    <w:rsid w:val="00BF6DD4"/>
    <w:rsid w:val="00BF7E84"/>
    <w:rsid w:val="00C0335B"/>
    <w:rsid w:val="00C037B9"/>
    <w:rsid w:val="00C03DBA"/>
    <w:rsid w:val="00C03E8F"/>
    <w:rsid w:val="00C0488E"/>
    <w:rsid w:val="00C06576"/>
    <w:rsid w:val="00C07B96"/>
    <w:rsid w:val="00C10BDB"/>
    <w:rsid w:val="00C10F49"/>
    <w:rsid w:val="00C12E54"/>
    <w:rsid w:val="00C13059"/>
    <w:rsid w:val="00C139D2"/>
    <w:rsid w:val="00C14422"/>
    <w:rsid w:val="00C15C1C"/>
    <w:rsid w:val="00C1661E"/>
    <w:rsid w:val="00C171F8"/>
    <w:rsid w:val="00C202F9"/>
    <w:rsid w:val="00C20A9F"/>
    <w:rsid w:val="00C210D2"/>
    <w:rsid w:val="00C214EB"/>
    <w:rsid w:val="00C229F4"/>
    <w:rsid w:val="00C2312D"/>
    <w:rsid w:val="00C23C61"/>
    <w:rsid w:val="00C2592F"/>
    <w:rsid w:val="00C25FA1"/>
    <w:rsid w:val="00C279F7"/>
    <w:rsid w:val="00C3017F"/>
    <w:rsid w:val="00C31027"/>
    <w:rsid w:val="00C312BA"/>
    <w:rsid w:val="00C31F51"/>
    <w:rsid w:val="00C3411C"/>
    <w:rsid w:val="00C3433C"/>
    <w:rsid w:val="00C350B2"/>
    <w:rsid w:val="00C354C7"/>
    <w:rsid w:val="00C35855"/>
    <w:rsid w:val="00C3760B"/>
    <w:rsid w:val="00C410E1"/>
    <w:rsid w:val="00C41BB1"/>
    <w:rsid w:val="00C42658"/>
    <w:rsid w:val="00C426C1"/>
    <w:rsid w:val="00C45341"/>
    <w:rsid w:val="00C500C0"/>
    <w:rsid w:val="00C530BC"/>
    <w:rsid w:val="00C54952"/>
    <w:rsid w:val="00C553CC"/>
    <w:rsid w:val="00C5553E"/>
    <w:rsid w:val="00C56918"/>
    <w:rsid w:val="00C61958"/>
    <w:rsid w:val="00C63790"/>
    <w:rsid w:val="00C655F4"/>
    <w:rsid w:val="00C65CE3"/>
    <w:rsid w:val="00C65EF9"/>
    <w:rsid w:val="00C6688F"/>
    <w:rsid w:val="00C707F1"/>
    <w:rsid w:val="00C725C7"/>
    <w:rsid w:val="00C72C89"/>
    <w:rsid w:val="00C73ABA"/>
    <w:rsid w:val="00C7407E"/>
    <w:rsid w:val="00C7503D"/>
    <w:rsid w:val="00C7527E"/>
    <w:rsid w:val="00C764CA"/>
    <w:rsid w:val="00C766C1"/>
    <w:rsid w:val="00C80EF7"/>
    <w:rsid w:val="00C81450"/>
    <w:rsid w:val="00C83268"/>
    <w:rsid w:val="00C83BDA"/>
    <w:rsid w:val="00C8539B"/>
    <w:rsid w:val="00C85DF9"/>
    <w:rsid w:val="00C86206"/>
    <w:rsid w:val="00C86626"/>
    <w:rsid w:val="00C87441"/>
    <w:rsid w:val="00C87B97"/>
    <w:rsid w:val="00C901C5"/>
    <w:rsid w:val="00C941D7"/>
    <w:rsid w:val="00C942FE"/>
    <w:rsid w:val="00C94397"/>
    <w:rsid w:val="00C956D7"/>
    <w:rsid w:val="00C95A7A"/>
    <w:rsid w:val="00C96551"/>
    <w:rsid w:val="00C9668F"/>
    <w:rsid w:val="00C96BA4"/>
    <w:rsid w:val="00C97992"/>
    <w:rsid w:val="00C979DE"/>
    <w:rsid w:val="00C97F02"/>
    <w:rsid w:val="00CA050E"/>
    <w:rsid w:val="00CA058E"/>
    <w:rsid w:val="00CA0938"/>
    <w:rsid w:val="00CA1253"/>
    <w:rsid w:val="00CA19C6"/>
    <w:rsid w:val="00CA1E8D"/>
    <w:rsid w:val="00CA35E8"/>
    <w:rsid w:val="00CA6070"/>
    <w:rsid w:val="00CA6926"/>
    <w:rsid w:val="00CA7914"/>
    <w:rsid w:val="00CB006A"/>
    <w:rsid w:val="00CB2A16"/>
    <w:rsid w:val="00CB6211"/>
    <w:rsid w:val="00CC0BE0"/>
    <w:rsid w:val="00CC2690"/>
    <w:rsid w:val="00CC3217"/>
    <w:rsid w:val="00CC3A53"/>
    <w:rsid w:val="00CC3E56"/>
    <w:rsid w:val="00CC409F"/>
    <w:rsid w:val="00CC4505"/>
    <w:rsid w:val="00CD0033"/>
    <w:rsid w:val="00CD3517"/>
    <w:rsid w:val="00CD3593"/>
    <w:rsid w:val="00CD39D6"/>
    <w:rsid w:val="00CD3E66"/>
    <w:rsid w:val="00CD4886"/>
    <w:rsid w:val="00CD51B9"/>
    <w:rsid w:val="00CD6839"/>
    <w:rsid w:val="00CD6CB6"/>
    <w:rsid w:val="00CD7507"/>
    <w:rsid w:val="00CE0E0E"/>
    <w:rsid w:val="00CE2A01"/>
    <w:rsid w:val="00CE328A"/>
    <w:rsid w:val="00CE50E4"/>
    <w:rsid w:val="00CE66A1"/>
    <w:rsid w:val="00CE68CA"/>
    <w:rsid w:val="00CE7037"/>
    <w:rsid w:val="00CF080B"/>
    <w:rsid w:val="00CF0FAF"/>
    <w:rsid w:val="00CF183A"/>
    <w:rsid w:val="00CF1C84"/>
    <w:rsid w:val="00CF2AFD"/>
    <w:rsid w:val="00CF4B04"/>
    <w:rsid w:val="00CF5222"/>
    <w:rsid w:val="00CF5D38"/>
    <w:rsid w:val="00CF7792"/>
    <w:rsid w:val="00CF7E7E"/>
    <w:rsid w:val="00CF7EE9"/>
    <w:rsid w:val="00D0044F"/>
    <w:rsid w:val="00D021BD"/>
    <w:rsid w:val="00D02655"/>
    <w:rsid w:val="00D02F97"/>
    <w:rsid w:val="00D03895"/>
    <w:rsid w:val="00D05164"/>
    <w:rsid w:val="00D05E6C"/>
    <w:rsid w:val="00D07EEB"/>
    <w:rsid w:val="00D07F70"/>
    <w:rsid w:val="00D10292"/>
    <w:rsid w:val="00D10901"/>
    <w:rsid w:val="00D115FF"/>
    <w:rsid w:val="00D1213F"/>
    <w:rsid w:val="00D122B7"/>
    <w:rsid w:val="00D127B6"/>
    <w:rsid w:val="00D14867"/>
    <w:rsid w:val="00D151E8"/>
    <w:rsid w:val="00D15E85"/>
    <w:rsid w:val="00D16968"/>
    <w:rsid w:val="00D17051"/>
    <w:rsid w:val="00D17322"/>
    <w:rsid w:val="00D17665"/>
    <w:rsid w:val="00D17E51"/>
    <w:rsid w:val="00D202F1"/>
    <w:rsid w:val="00D20445"/>
    <w:rsid w:val="00D21BFC"/>
    <w:rsid w:val="00D261A8"/>
    <w:rsid w:val="00D26DC9"/>
    <w:rsid w:val="00D31037"/>
    <w:rsid w:val="00D31295"/>
    <w:rsid w:val="00D338B3"/>
    <w:rsid w:val="00D3612A"/>
    <w:rsid w:val="00D372B9"/>
    <w:rsid w:val="00D378C8"/>
    <w:rsid w:val="00D40ABC"/>
    <w:rsid w:val="00D40E45"/>
    <w:rsid w:val="00D42313"/>
    <w:rsid w:val="00D42D89"/>
    <w:rsid w:val="00D42FF5"/>
    <w:rsid w:val="00D4344D"/>
    <w:rsid w:val="00D43F6A"/>
    <w:rsid w:val="00D51559"/>
    <w:rsid w:val="00D51C23"/>
    <w:rsid w:val="00D51E78"/>
    <w:rsid w:val="00D5211B"/>
    <w:rsid w:val="00D5244B"/>
    <w:rsid w:val="00D578AE"/>
    <w:rsid w:val="00D57F9E"/>
    <w:rsid w:val="00D603B4"/>
    <w:rsid w:val="00D61B72"/>
    <w:rsid w:val="00D630FC"/>
    <w:rsid w:val="00D6517D"/>
    <w:rsid w:val="00D672CD"/>
    <w:rsid w:val="00D676BA"/>
    <w:rsid w:val="00D70724"/>
    <w:rsid w:val="00D71A6E"/>
    <w:rsid w:val="00D71D91"/>
    <w:rsid w:val="00D72153"/>
    <w:rsid w:val="00D72FE1"/>
    <w:rsid w:val="00D75140"/>
    <w:rsid w:val="00D8115D"/>
    <w:rsid w:val="00D81ECE"/>
    <w:rsid w:val="00D8256B"/>
    <w:rsid w:val="00D8469D"/>
    <w:rsid w:val="00D84D32"/>
    <w:rsid w:val="00D8547C"/>
    <w:rsid w:val="00D854AF"/>
    <w:rsid w:val="00D85C87"/>
    <w:rsid w:val="00D8738C"/>
    <w:rsid w:val="00D87941"/>
    <w:rsid w:val="00D87F8C"/>
    <w:rsid w:val="00D91303"/>
    <w:rsid w:val="00D91C4F"/>
    <w:rsid w:val="00D923D6"/>
    <w:rsid w:val="00D9243E"/>
    <w:rsid w:val="00D92C07"/>
    <w:rsid w:val="00D9365D"/>
    <w:rsid w:val="00D940B4"/>
    <w:rsid w:val="00D9468B"/>
    <w:rsid w:val="00D9756B"/>
    <w:rsid w:val="00D97A29"/>
    <w:rsid w:val="00DA0889"/>
    <w:rsid w:val="00DA0F84"/>
    <w:rsid w:val="00DA1B10"/>
    <w:rsid w:val="00DA1C36"/>
    <w:rsid w:val="00DA264B"/>
    <w:rsid w:val="00DA28B1"/>
    <w:rsid w:val="00DA44BB"/>
    <w:rsid w:val="00DA4F56"/>
    <w:rsid w:val="00DA5796"/>
    <w:rsid w:val="00DA5EE9"/>
    <w:rsid w:val="00DB0098"/>
    <w:rsid w:val="00DB0DFB"/>
    <w:rsid w:val="00DB127E"/>
    <w:rsid w:val="00DB13B5"/>
    <w:rsid w:val="00DB1690"/>
    <w:rsid w:val="00DB218A"/>
    <w:rsid w:val="00DB23B3"/>
    <w:rsid w:val="00DB2F1D"/>
    <w:rsid w:val="00DB324C"/>
    <w:rsid w:val="00DB37A9"/>
    <w:rsid w:val="00DB3C88"/>
    <w:rsid w:val="00DB7A41"/>
    <w:rsid w:val="00DC20FA"/>
    <w:rsid w:val="00DC2628"/>
    <w:rsid w:val="00DC28E1"/>
    <w:rsid w:val="00DC39AB"/>
    <w:rsid w:val="00DC5454"/>
    <w:rsid w:val="00DC70B5"/>
    <w:rsid w:val="00DD032D"/>
    <w:rsid w:val="00DD21BB"/>
    <w:rsid w:val="00DD22B6"/>
    <w:rsid w:val="00DD34C8"/>
    <w:rsid w:val="00DD3A3B"/>
    <w:rsid w:val="00DD4B69"/>
    <w:rsid w:val="00DD5E0B"/>
    <w:rsid w:val="00DD5F4A"/>
    <w:rsid w:val="00DD60D6"/>
    <w:rsid w:val="00DD63E2"/>
    <w:rsid w:val="00DD68DB"/>
    <w:rsid w:val="00DD7453"/>
    <w:rsid w:val="00DE0317"/>
    <w:rsid w:val="00DE1C32"/>
    <w:rsid w:val="00DE267A"/>
    <w:rsid w:val="00DE2FD5"/>
    <w:rsid w:val="00DE35FA"/>
    <w:rsid w:val="00DE415B"/>
    <w:rsid w:val="00DE588B"/>
    <w:rsid w:val="00DE5A39"/>
    <w:rsid w:val="00DE67D4"/>
    <w:rsid w:val="00DF0154"/>
    <w:rsid w:val="00DF0946"/>
    <w:rsid w:val="00DF2CB8"/>
    <w:rsid w:val="00DF40AE"/>
    <w:rsid w:val="00DF4FC9"/>
    <w:rsid w:val="00DF511B"/>
    <w:rsid w:val="00DF5CA8"/>
    <w:rsid w:val="00DF6555"/>
    <w:rsid w:val="00DF6A95"/>
    <w:rsid w:val="00DF6F5F"/>
    <w:rsid w:val="00DF7FF2"/>
    <w:rsid w:val="00E02789"/>
    <w:rsid w:val="00E02BC2"/>
    <w:rsid w:val="00E03291"/>
    <w:rsid w:val="00E03954"/>
    <w:rsid w:val="00E0442A"/>
    <w:rsid w:val="00E05D27"/>
    <w:rsid w:val="00E0646D"/>
    <w:rsid w:val="00E069EA"/>
    <w:rsid w:val="00E1131B"/>
    <w:rsid w:val="00E12C52"/>
    <w:rsid w:val="00E12E31"/>
    <w:rsid w:val="00E1369C"/>
    <w:rsid w:val="00E13A0F"/>
    <w:rsid w:val="00E13DF0"/>
    <w:rsid w:val="00E149ED"/>
    <w:rsid w:val="00E15475"/>
    <w:rsid w:val="00E15CFF"/>
    <w:rsid w:val="00E15EA9"/>
    <w:rsid w:val="00E21276"/>
    <w:rsid w:val="00E2384A"/>
    <w:rsid w:val="00E23D15"/>
    <w:rsid w:val="00E265B0"/>
    <w:rsid w:val="00E30392"/>
    <w:rsid w:val="00E3144E"/>
    <w:rsid w:val="00E31B02"/>
    <w:rsid w:val="00E33538"/>
    <w:rsid w:val="00E33C82"/>
    <w:rsid w:val="00E34345"/>
    <w:rsid w:val="00E34548"/>
    <w:rsid w:val="00E34E8D"/>
    <w:rsid w:val="00E36047"/>
    <w:rsid w:val="00E362F8"/>
    <w:rsid w:val="00E367E7"/>
    <w:rsid w:val="00E4069C"/>
    <w:rsid w:val="00E40A94"/>
    <w:rsid w:val="00E40A98"/>
    <w:rsid w:val="00E418F8"/>
    <w:rsid w:val="00E442AC"/>
    <w:rsid w:val="00E449E5"/>
    <w:rsid w:val="00E456EA"/>
    <w:rsid w:val="00E456F3"/>
    <w:rsid w:val="00E474DF"/>
    <w:rsid w:val="00E50432"/>
    <w:rsid w:val="00E514E5"/>
    <w:rsid w:val="00E52058"/>
    <w:rsid w:val="00E52218"/>
    <w:rsid w:val="00E54591"/>
    <w:rsid w:val="00E55658"/>
    <w:rsid w:val="00E55CDC"/>
    <w:rsid w:val="00E56A10"/>
    <w:rsid w:val="00E61A17"/>
    <w:rsid w:val="00E62408"/>
    <w:rsid w:val="00E63603"/>
    <w:rsid w:val="00E6379A"/>
    <w:rsid w:val="00E63974"/>
    <w:rsid w:val="00E64FF4"/>
    <w:rsid w:val="00E66750"/>
    <w:rsid w:val="00E67223"/>
    <w:rsid w:val="00E672D9"/>
    <w:rsid w:val="00E7494E"/>
    <w:rsid w:val="00E768DB"/>
    <w:rsid w:val="00E80281"/>
    <w:rsid w:val="00E81B0A"/>
    <w:rsid w:val="00E81C72"/>
    <w:rsid w:val="00E82280"/>
    <w:rsid w:val="00E829FD"/>
    <w:rsid w:val="00E82FDB"/>
    <w:rsid w:val="00E84061"/>
    <w:rsid w:val="00E84C75"/>
    <w:rsid w:val="00E85391"/>
    <w:rsid w:val="00E90A18"/>
    <w:rsid w:val="00E9180F"/>
    <w:rsid w:val="00E926E3"/>
    <w:rsid w:val="00E93B15"/>
    <w:rsid w:val="00E94D43"/>
    <w:rsid w:val="00E955B2"/>
    <w:rsid w:val="00E965DA"/>
    <w:rsid w:val="00E966DB"/>
    <w:rsid w:val="00E96825"/>
    <w:rsid w:val="00EA0216"/>
    <w:rsid w:val="00EA09D6"/>
    <w:rsid w:val="00EA0EDB"/>
    <w:rsid w:val="00EA138E"/>
    <w:rsid w:val="00EA1435"/>
    <w:rsid w:val="00EA44A9"/>
    <w:rsid w:val="00EA475C"/>
    <w:rsid w:val="00EA4B43"/>
    <w:rsid w:val="00EA4B69"/>
    <w:rsid w:val="00EA565D"/>
    <w:rsid w:val="00EA5CFE"/>
    <w:rsid w:val="00EA6D6F"/>
    <w:rsid w:val="00EA71A6"/>
    <w:rsid w:val="00EB10BE"/>
    <w:rsid w:val="00EB1604"/>
    <w:rsid w:val="00EB546C"/>
    <w:rsid w:val="00EB698D"/>
    <w:rsid w:val="00EB76B5"/>
    <w:rsid w:val="00EC06E6"/>
    <w:rsid w:val="00EC36E8"/>
    <w:rsid w:val="00EC505F"/>
    <w:rsid w:val="00EC5939"/>
    <w:rsid w:val="00EC6933"/>
    <w:rsid w:val="00ED0930"/>
    <w:rsid w:val="00ED0E15"/>
    <w:rsid w:val="00ED2B7A"/>
    <w:rsid w:val="00ED4C9A"/>
    <w:rsid w:val="00ED55B2"/>
    <w:rsid w:val="00ED5B5C"/>
    <w:rsid w:val="00ED7060"/>
    <w:rsid w:val="00ED72E6"/>
    <w:rsid w:val="00EE0A81"/>
    <w:rsid w:val="00EE120E"/>
    <w:rsid w:val="00EE17CD"/>
    <w:rsid w:val="00EE24B7"/>
    <w:rsid w:val="00EE7140"/>
    <w:rsid w:val="00EE7620"/>
    <w:rsid w:val="00EE7C4C"/>
    <w:rsid w:val="00EF18D9"/>
    <w:rsid w:val="00EF1B7A"/>
    <w:rsid w:val="00EF4A78"/>
    <w:rsid w:val="00EF6E28"/>
    <w:rsid w:val="00EF7C63"/>
    <w:rsid w:val="00F00D38"/>
    <w:rsid w:val="00F03161"/>
    <w:rsid w:val="00F03818"/>
    <w:rsid w:val="00F10856"/>
    <w:rsid w:val="00F11357"/>
    <w:rsid w:val="00F11CB2"/>
    <w:rsid w:val="00F11DFC"/>
    <w:rsid w:val="00F133EF"/>
    <w:rsid w:val="00F142EB"/>
    <w:rsid w:val="00F144AB"/>
    <w:rsid w:val="00F14B5A"/>
    <w:rsid w:val="00F14DF3"/>
    <w:rsid w:val="00F15439"/>
    <w:rsid w:val="00F155B5"/>
    <w:rsid w:val="00F15816"/>
    <w:rsid w:val="00F15FFE"/>
    <w:rsid w:val="00F16811"/>
    <w:rsid w:val="00F16AD4"/>
    <w:rsid w:val="00F16D16"/>
    <w:rsid w:val="00F16D17"/>
    <w:rsid w:val="00F1763C"/>
    <w:rsid w:val="00F2044F"/>
    <w:rsid w:val="00F21C71"/>
    <w:rsid w:val="00F22A81"/>
    <w:rsid w:val="00F22B0B"/>
    <w:rsid w:val="00F22EC8"/>
    <w:rsid w:val="00F23027"/>
    <w:rsid w:val="00F2319F"/>
    <w:rsid w:val="00F2340D"/>
    <w:rsid w:val="00F248C8"/>
    <w:rsid w:val="00F25A11"/>
    <w:rsid w:val="00F25DBF"/>
    <w:rsid w:val="00F264BE"/>
    <w:rsid w:val="00F2698F"/>
    <w:rsid w:val="00F275C8"/>
    <w:rsid w:val="00F31666"/>
    <w:rsid w:val="00F32245"/>
    <w:rsid w:val="00F34F65"/>
    <w:rsid w:val="00F36773"/>
    <w:rsid w:val="00F36EF6"/>
    <w:rsid w:val="00F373A9"/>
    <w:rsid w:val="00F41B87"/>
    <w:rsid w:val="00F4402D"/>
    <w:rsid w:val="00F440B8"/>
    <w:rsid w:val="00F457EF"/>
    <w:rsid w:val="00F463C6"/>
    <w:rsid w:val="00F4733E"/>
    <w:rsid w:val="00F50133"/>
    <w:rsid w:val="00F507B6"/>
    <w:rsid w:val="00F519D5"/>
    <w:rsid w:val="00F52D10"/>
    <w:rsid w:val="00F53768"/>
    <w:rsid w:val="00F55661"/>
    <w:rsid w:val="00F55EB7"/>
    <w:rsid w:val="00F56121"/>
    <w:rsid w:val="00F5781D"/>
    <w:rsid w:val="00F612FF"/>
    <w:rsid w:val="00F61DF7"/>
    <w:rsid w:val="00F63351"/>
    <w:rsid w:val="00F63D6A"/>
    <w:rsid w:val="00F65040"/>
    <w:rsid w:val="00F65214"/>
    <w:rsid w:val="00F670D3"/>
    <w:rsid w:val="00F6719B"/>
    <w:rsid w:val="00F675C6"/>
    <w:rsid w:val="00F705A4"/>
    <w:rsid w:val="00F736F4"/>
    <w:rsid w:val="00F73D3D"/>
    <w:rsid w:val="00F7413C"/>
    <w:rsid w:val="00F742BA"/>
    <w:rsid w:val="00F75E9B"/>
    <w:rsid w:val="00F85C60"/>
    <w:rsid w:val="00F85C72"/>
    <w:rsid w:val="00F86567"/>
    <w:rsid w:val="00F900A2"/>
    <w:rsid w:val="00F9055A"/>
    <w:rsid w:val="00F90628"/>
    <w:rsid w:val="00F908FF"/>
    <w:rsid w:val="00F9099F"/>
    <w:rsid w:val="00F91815"/>
    <w:rsid w:val="00F92BF5"/>
    <w:rsid w:val="00F94F46"/>
    <w:rsid w:val="00F950C9"/>
    <w:rsid w:val="00F9543A"/>
    <w:rsid w:val="00F95CC5"/>
    <w:rsid w:val="00F9684A"/>
    <w:rsid w:val="00F96ED4"/>
    <w:rsid w:val="00FA00FC"/>
    <w:rsid w:val="00FA01D2"/>
    <w:rsid w:val="00FA0206"/>
    <w:rsid w:val="00FA05A6"/>
    <w:rsid w:val="00FA0D92"/>
    <w:rsid w:val="00FA1BB9"/>
    <w:rsid w:val="00FA20BA"/>
    <w:rsid w:val="00FA3966"/>
    <w:rsid w:val="00FA3C8B"/>
    <w:rsid w:val="00FA4331"/>
    <w:rsid w:val="00FA4345"/>
    <w:rsid w:val="00FA43F7"/>
    <w:rsid w:val="00FA60E8"/>
    <w:rsid w:val="00FA6760"/>
    <w:rsid w:val="00FA7681"/>
    <w:rsid w:val="00FB05B2"/>
    <w:rsid w:val="00FB0A8C"/>
    <w:rsid w:val="00FB43A4"/>
    <w:rsid w:val="00FB54C3"/>
    <w:rsid w:val="00FB6CF4"/>
    <w:rsid w:val="00FB77B0"/>
    <w:rsid w:val="00FB7ACB"/>
    <w:rsid w:val="00FC04F9"/>
    <w:rsid w:val="00FC0D40"/>
    <w:rsid w:val="00FC4774"/>
    <w:rsid w:val="00FC4935"/>
    <w:rsid w:val="00FC58E1"/>
    <w:rsid w:val="00FC59BA"/>
    <w:rsid w:val="00FC5DD6"/>
    <w:rsid w:val="00FC6389"/>
    <w:rsid w:val="00FC7697"/>
    <w:rsid w:val="00FC7C1A"/>
    <w:rsid w:val="00FD0998"/>
    <w:rsid w:val="00FD0D47"/>
    <w:rsid w:val="00FD10D8"/>
    <w:rsid w:val="00FD2CC9"/>
    <w:rsid w:val="00FD3217"/>
    <w:rsid w:val="00FD3E8D"/>
    <w:rsid w:val="00FD410A"/>
    <w:rsid w:val="00FD491B"/>
    <w:rsid w:val="00FD49F3"/>
    <w:rsid w:val="00FD4F47"/>
    <w:rsid w:val="00FD5287"/>
    <w:rsid w:val="00FD6239"/>
    <w:rsid w:val="00FD6D06"/>
    <w:rsid w:val="00FD6DC5"/>
    <w:rsid w:val="00FE0660"/>
    <w:rsid w:val="00FE1388"/>
    <w:rsid w:val="00FE146C"/>
    <w:rsid w:val="00FE178F"/>
    <w:rsid w:val="00FE1910"/>
    <w:rsid w:val="00FE30F1"/>
    <w:rsid w:val="00FE3271"/>
    <w:rsid w:val="00FE3EDD"/>
    <w:rsid w:val="00FE55A7"/>
    <w:rsid w:val="00FE5742"/>
    <w:rsid w:val="00FE5788"/>
    <w:rsid w:val="00FE67EB"/>
    <w:rsid w:val="00FF14C7"/>
    <w:rsid w:val="00FF2FBC"/>
    <w:rsid w:val="00FF338E"/>
    <w:rsid w:val="00FF3442"/>
    <w:rsid w:val="00FF3BDD"/>
    <w:rsid w:val="00FF3D2C"/>
    <w:rsid w:val="00FF7F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42045"/>
  <w15:docId w15:val="{1D79CF6D-66B1-4F3F-A7CE-B8238891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28" w:lineRule="auto"/>
      <w:ind w:left="1493" w:hanging="322"/>
      <w:jc w:val="both"/>
    </w:pPr>
    <w:rPr>
      <w:rFonts w:ascii="Calibri" w:eastAsia="Calibri" w:hAnsi="Calibri" w:cs="Calibri"/>
      <w:color w:val="000000"/>
    </w:rPr>
  </w:style>
  <w:style w:type="paragraph" w:styleId="Nagwek1">
    <w:name w:val="heading 1"/>
    <w:basedOn w:val="Normalny"/>
    <w:next w:val="Normalny"/>
    <w:link w:val="Nagwek1Znak"/>
    <w:uiPriority w:val="9"/>
    <w:unhideWhenUsed/>
    <w:qFormat/>
    <w:rsid w:val="00104F98"/>
    <w:pPr>
      <w:tabs>
        <w:tab w:val="left" w:pos="284"/>
        <w:tab w:val="left" w:pos="426"/>
      </w:tabs>
      <w:spacing w:after="33" w:line="276" w:lineRule="auto"/>
      <w:ind w:left="0" w:right="-6" w:firstLine="0"/>
      <w:jc w:val="center"/>
      <w:outlineLvl w:val="0"/>
    </w:pPr>
    <w:rPr>
      <w:rFonts w:ascii="Century Gothic" w:hAnsi="Century Gothic"/>
      <w:b/>
      <w:sz w:val="24"/>
      <w:szCs w:val="24"/>
    </w:rPr>
  </w:style>
  <w:style w:type="paragraph" w:styleId="Nagwek2">
    <w:name w:val="heading 2"/>
    <w:next w:val="Normalny"/>
    <w:link w:val="Nagwek2Znak"/>
    <w:uiPriority w:val="9"/>
    <w:unhideWhenUsed/>
    <w:qFormat/>
    <w:pPr>
      <w:keepNext/>
      <w:keepLines/>
      <w:spacing w:after="24"/>
      <w:ind w:right="14"/>
      <w:jc w:val="center"/>
      <w:outlineLvl w:val="1"/>
    </w:pPr>
    <w:rPr>
      <w:rFonts w:ascii="Calibri" w:eastAsia="Calibri" w:hAnsi="Calibri" w:cs="Calibr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color w:val="000000"/>
      <w:sz w:val="22"/>
    </w:rPr>
  </w:style>
  <w:style w:type="character" w:customStyle="1" w:styleId="Nagwek1Znak">
    <w:name w:val="Nagłówek 1 Znak"/>
    <w:link w:val="Nagwek1"/>
    <w:uiPriority w:val="9"/>
    <w:rsid w:val="00104F98"/>
    <w:rPr>
      <w:rFonts w:ascii="Century Gothic" w:eastAsia="Calibri" w:hAnsi="Century Gothic" w:cs="Calibri"/>
      <w:b/>
      <w:color w:val="000000"/>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agłowek 3,EST_akapit z listą,Preambuła,Liste CGS,lp1,Styl 1,Obiekt,List Paragraph1,List Paragraph,maz_wyliczenie,opis dzialania,K-P_odwolanie,A_wyliczenie,Akapit z listą5,Liste à puces retrait droite,Wyliczanie,Numerowanie,Bullet list"/>
    <w:basedOn w:val="Normalny"/>
    <w:link w:val="AkapitzlistZnak"/>
    <w:uiPriority w:val="34"/>
    <w:qFormat/>
    <w:rsid w:val="00CD3593"/>
    <w:pPr>
      <w:ind w:left="720"/>
      <w:contextualSpacing/>
    </w:pPr>
  </w:style>
  <w:style w:type="character" w:styleId="Odwoaniedokomentarza">
    <w:name w:val="annotation reference"/>
    <w:basedOn w:val="Domylnaczcionkaakapitu"/>
    <w:uiPriority w:val="99"/>
    <w:unhideWhenUsed/>
    <w:rsid w:val="00C13059"/>
    <w:rPr>
      <w:sz w:val="16"/>
      <w:szCs w:val="16"/>
    </w:rPr>
  </w:style>
  <w:style w:type="paragraph" w:styleId="Tekstkomentarza">
    <w:name w:val="annotation text"/>
    <w:basedOn w:val="Normalny"/>
    <w:link w:val="TekstkomentarzaZnak"/>
    <w:uiPriority w:val="99"/>
    <w:unhideWhenUsed/>
    <w:rsid w:val="00C13059"/>
    <w:pPr>
      <w:spacing w:line="240" w:lineRule="auto"/>
    </w:pPr>
    <w:rPr>
      <w:sz w:val="20"/>
      <w:szCs w:val="20"/>
    </w:rPr>
  </w:style>
  <w:style w:type="character" w:customStyle="1" w:styleId="TekstkomentarzaZnak">
    <w:name w:val="Tekst komentarza Znak"/>
    <w:basedOn w:val="Domylnaczcionkaakapitu"/>
    <w:link w:val="Tekstkomentarza"/>
    <w:uiPriority w:val="99"/>
    <w:rsid w:val="00C13059"/>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C13059"/>
    <w:rPr>
      <w:b/>
      <w:bCs/>
    </w:rPr>
  </w:style>
  <w:style w:type="character" w:customStyle="1" w:styleId="TematkomentarzaZnak">
    <w:name w:val="Temat komentarza Znak"/>
    <w:basedOn w:val="TekstkomentarzaZnak"/>
    <w:link w:val="Tematkomentarza"/>
    <w:uiPriority w:val="99"/>
    <w:semiHidden/>
    <w:rsid w:val="00C13059"/>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C1305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3059"/>
    <w:rPr>
      <w:rFonts w:ascii="Segoe UI" w:eastAsia="Calibri" w:hAnsi="Segoe UI" w:cs="Segoe UI"/>
      <w:color w:val="000000"/>
      <w:sz w:val="18"/>
      <w:szCs w:val="18"/>
    </w:rPr>
  </w:style>
  <w:style w:type="paragraph" w:styleId="Bezodstpw">
    <w:name w:val="No Spacing"/>
    <w:uiPriority w:val="1"/>
    <w:qFormat/>
    <w:rsid w:val="001900F8"/>
    <w:pPr>
      <w:spacing w:after="0" w:line="240" w:lineRule="auto"/>
      <w:ind w:left="1493" w:hanging="322"/>
      <w:jc w:val="both"/>
    </w:pPr>
    <w:rPr>
      <w:rFonts w:ascii="Calibri" w:eastAsia="Calibri" w:hAnsi="Calibri" w:cs="Calibri"/>
      <w:color w:val="000000"/>
    </w:rPr>
  </w:style>
  <w:style w:type="paragraph" w:styleId="Stopka">
    <w:name w:val="footer"/>
    <w:basedOn w:val="Normalny"/>
    <w:link w:val="StopkaZnak"/>
    <w:uiPriority w:val="99"/>
    <w:unhideWhenUsed/>
    <w:rsid w:val="001900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00F8"/>
    <w:rPr>
      <w:rFonts w:ascii="Calibri" w:eastAsia="Calibri" w:hAnsi="Calibri" w:cs="Calibri"/>
      <w:color w:val="000000"/>
    </w:rPr>
  </w:style>
  <w:style w:type="character" w:styleId="Tekstzastpczy">
    <w:name w:val="Placeholder Text"/>
    <w:basedOn w:val="Domylnaczcionkaakapitu"/>
    <w:uiPriority w:val="99"/>
    <w:semiHidden/>
    <w:rsid w:val="00EA4B43"/>
    <w:rPr>
      <w:color w:val="808080"/>
    </w:rPr>
  </w:style>
  <w:style w:type="character" w:styleId="Pogrubienie">
    <w:name w:val="Strong"/>
    <w:basedOn w:val="Domylnaczcionkaakapitu"/>
    <w:uiPriority w:val="22"/>
    <w:qFormat/>
    <w:rsid w:val="009360E3"/>
    <w:rPr>
      <w:b/>
      <w:bCs/>
    </w:rPr>
  </w:style>
  <w:style w:type="character" w:customStyle="1" w:styleId="AkapitzlistZnak">
    <w:name w:val="Akapit z listą Znak"/>
    <w:aliases w:val="Nagłowek 3 Znak,EST_akapit z listą Znak,Preambuła Znak,Liste CGS Znak,lp1 Znak,Styl 1 Znak,Obiekt Znak,List Paragraph1 Znak,List Paragraph Znak,maz_wyliczenie Znak,opis dzialania Znak,K-P_odwolanie Znak,A_wyliczenie Znak"/>
    <w:basedOn w:val="Domylnaczcionkaakapitu"/>
    <w:link w:val="Akapitzlist"/>
    <w:uiPriority w:val="34"/>
    <w:qFormat/>
    <w:locked/>
    <w:rsid w:val="003B380B"/>
    <w:rPr>
      <w:rFonts w:ascii="Calibri" w:eastAsia="Calibri" w:hAnsi="Calibri" w:cs="Calibri"/>
      <w:color w:val="000000"/>
    </w:rPr>
  </w:style>
  <w:style w:type="paragraph" w:styleId="Poprawka">
    <w:name w:val="Revision"/>
    <w:hidden/>
    <w:uiPriority w:val="99"/>
    <w:semiHidden/>
    <w:rsid w:val="00B9637F"/>
    <w:pPr>
      <w:spacing w:after="0" w:line="240" w:lineRule="auto"/>
    </w:pPr>
    <w:rPr>
      <w:rFonts w:ascii="Calibri" w:eastAsia="Calibri" w:hAnsi="Calibri" w:cs="Calibri"/>
      <w:color w:val="000000"/>
    </w:rPr>
  </w:style>
  <w:style w:type="character" w:customStyle="1" w:styleId="cs54ae92b11">
    <w:name w:val="cs54ae92b11"/>
    <w:basedOn w:val="Domylnaczcionkaakapitu"/>
    <w:rsid w:val="00983029"/>
    <w:rPr>
      <w:rFonts w:ascii="Calibri" w:hAnsi="Calibri" w:hint="default"/>
      <w:b w:val="0"/>
      <w:bCs w:val="0"/>
      <w:i/>
      <w:iCs/>
      <w:color w:val="000000"/>
      <w:sz w:val="22"/>
      <w:szCs w:val="22"/>
    </w:rPr>
  </w:style>
  <w:style w:type="character" w:customStyle="1" w:styleId="st1">
    <w:name w:val="st1"/>
    <w:basedOn w:val="Domylnaczcionkaakapitu"/>
    <w:rsid w:val="00C3411C"/>
  </w:style>
  <w:style w:type="paragraph" w:customStyle="1" w:styleId="OPZ1">
    <w:name w:val="OPZ 1"/>
    <w:basedOn w:val="Akapitzlist"/>
    <w:qFormat/>
    <w:rsid w:val="00CD3517"/>
    <w:pPr>
      <w:numPr>
        <w:numId w:val="21"/>
      </w:numPr>
      <w:spacing w:after="160" w:line="276" w:lineRule="auto"/>
      <w:jc w:val="left"/>
    </w:pPr>
    <w:rPr>
      <w:rFonts w:ascii="Century Gothic" w:eastAsiaTheme="minorHAnsi" w:hAnsi="Century Gothic" w:cstheme="minorBidi"/>
      <w:b/>
      <w:color w:val="auto"/>
      <w:sz w:val="20"/>
      <w:szCs w:val="20"/>
      <w:lang w:eastAsia="en-US"/>
    </w:rPr>
  </w:style>
  <w:style w:type="paragraph" w:customStyle="1" w:styleId="OPZ2">
    <w:name w:val="OPZ 2"/>
    <w:basedOn w:val="Akapitzlist"/>
    <w:link w:val="OPZ2Znak"/>
    <w:qFormat/>
    <w:rsid w:val="00CD3517"/>
    <w:pPr>
      <w:numPr>
        <w:ilvl w:val="1"/>
        <w:numId w:val="21"/>
      </w:numPr>
      <w:spacing w:after="160" w:line="276" w:lineRule="auto"/>
    </w:pPr>
    <w:rPr>
      <w:rFonts w:ascii="Century Gothic" w:eastAsiaTheme="minorHAnsi" w:hAnsi="Century Gothic" w:cstheme="minorBidi"/>
      <w:b/>
      <w:color w:val="auto"/>
      <w:sz w:val="20"/>
      <w:szCs w:val="20"/>
      <w:lang w:eastAsia="en-US"/>
    </w:rPr>
  </w:style>
  <w:style w:type="paragraph" w:customStyle="1" w:styleId="Default">
    <w:name w:val="Default"/>
    <w:rsid w:val="00575B51"/>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uiPriority w:val="99"/>
    <w:unhideWhenUsed/>
    <w:rsid w:val="00A55B16"/>
    <w:rPr>
      <w:color w:val="0563C1"/>
      <w:u w:val="single"/>
    </w:rPr>
  </w:style>
  <w:style w:type="character" w:customStyle="1" w:styleId="OPZ2Znak">
    <w:name w:val="OPZ 2 Znak"/>
    <w:basedOn w:val="Domylnaczcionkaakapitu"/>
    <w:link w:val="OPZ2"/>
    <w:rsid w:val="006A3B5D"/>
    <w:rPr>
      <w:rFonts w:ascii="Century Gothic" w:eastAsiaTheme="minorHAnsi" w:hAnsi="Century Gothic"/>
      <w:b/>
      <w:sz w:val="20"/>
      <w:szCs w:val="20"/>
      <w:lang w:eastAsia="en-US"/>
    </w:rPr>
  </w:style>
  <w:style w:type="character" w:styleId="Nierozpoznanawzmianka">
    <w:name w:val="Unresolved Mention"/>
    <w:basedOn w:val="Domylnaczcionkaakapitu"/>
    <w:uiPriority w:val="99"/>
    <w:semiHidden/>
    <w:unhideWhenUsed/>
    <w:rsid w:val="00140372"/>
    <w:rPr>
      <w:color w:val="605E5C"/>
      <w:shd w:val="clear" w:color="auto" w:fill="E1DFDD"/>
    </w:rPr>
  </w:style>
  <w:style w:type="table" w:styleId="Tabela-Siatka">
    <w:name w:val="Table Grid"/>
    <w:basedOn w:val="Standardowy"/>
    <w:uiPriority w:val="39"/>
    <w:rsid w:val="00646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8016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3181">
      <w:bodyDiv w:val="1"/>
      <w:marLeft w:val="0"/>
      <w:marRight w:val="0"/>
      <w:marTop w:val="0"/>
      <w:marBottom w:val="0"/>
      <w:divBdr>
        <w:top w:val="none" w:sz="0" w:space="0" w:color="auto"/>
        <w:left w:val="none" w:sz="0" w:space="0" w:color="auto"/>
        <w:bottom w:val="none" w:sz="0" w:space="0" w:color="auto"/>
        <w:right w:val="none" w:sz="0" w:space="0" w:color="auto"/>
      </w:divBdr>
    </w:div>
    <w:div w:id="103693311">
      <w:bodyDiv w:val="1"/>
      <w:marLeft w:val="0"/>
      <w:marRight w:val="0"/>
      <w:marTop w:val="0"/>
      <w:marBottom w:val="0"/>
      <w:divBdr>
        <w:top w:val="none" w:sz="0" w:space="0" w:color="auto"/>
        <w:left w:val="none" w:sz="0" w:space="0" w:color="auto"/>
        <w:bottom w:val="none" w:sz="0" w:space="0" w:color="auto"/>
        <w:right w:val="none" w:sz="0" w:space="0" w:color="auto"/>
      </w:divBdr>
    </w:div>
    <w:div w:id="121727852">
      <w:bodyDiv w:val="1"/>
      <w:marLeft w:val="0"/>
      <w:marRight w:val="0"/>
      <w:marTop w:val="0"/>
      <w:marBottom w:val="0"/>
      <w:divBdr>
        <w:top w:val="none" w:sz="0" w:space="0" w:color="auto"/>
        <w:left w:val="none" w:sz="0" w:space="0" w:color="auto"/>
        <w:bottom w:val="none" w:sz="0" w:space="0" w:color="auto"/>
        <w:right w:val="none" w:sz="0" w:space="0" w:color="auto"/>
      </w:divBdr>
    </w:div>
    <w:div w:id="145096803">
      <w:bodyDiv w:val="1"/>
      <w:marLeft w:val="0"/>
      <w:marRight w:val="0"/>
      <w:marTop w:val="0"/>
      <w:marBottom w:val="0"/>
      <w:divBdr>
        <w:top w:val="none" w:sz="0" w:space="0" w:color="auto"/>
        <w:left w:val="none" w:sz="0" w:space="0" w:color="auto"/>
        <w:bottom w:val="none" w:sz="0" w:space="0" w:color="auto"/>
        <w:right w:val="none" w:sz="0" w:space="0" w:color="auto"/>
      </w:divBdr>
    </w:div>
    <w:div w:id="164245494">
      <w:bodyDiv w:val="1"/>
      <w:marLeft w:val="0"/>
      <w:marRight w:val="0"/>
      <w:marTop w:val="0"/>
      <w:marBottom w:val="0"/>
      <w:divBdr>
        <w:top w:val="none" w:sz="0" w:space="0" w:color="auto"/>
        <w:left w:val="none" w:sz="0" w:space="0" w:color="auto"/>
        <w:bottom w:val="none" w:sz="0" w:space="0" w:color="auto"/>
        <w:right w:val="none" w:sz="0" w:space="0" w:color="auto"/>
      </w:divBdr>
    </w:div>
    <w:div w:id="174006081">
      <w:bodyDiv w:val="1"/>
      <w:marLeft w:val="0"/>
      <w:marRight w:val="0"/>
      <w:marTop w:val="0"/>
      <w:marBottom w:val="0"/>
      <w:divBdr>
        <w:top w:val="none" w:sz="0" w:space="0" w:color="auto"/>
        <w:left w:val="none" w:sz="0" w:space="0" w:color="auto"/>
        <w:bottom w:val="none" w:sz="0" w:space="0" w:color="auto"/>
        <w:right w:val="none" w:sz="0" w:space="0" w:color="auto"/>
      </w:divBdr>
    </w:div>
    <w:div w:id="178131617">
      <w:bodyDiv w:val="1"/>
      <w:marLeft w:val="0"/>
      <w:marRight w:val="0"/>
      <w:marTop w:val="0"/>
      <w:marBottom w:val="0"/>
      <w:divBdr>
        <w:top w:val="none" w:sz="0" w:space="0" w:color="auto"/>
        <w:left w:val="none" w:sz="0" w:space="0" w:color="auto"/>
        <w:bottom w:val="none" w:sz="0" w:space="0" w:color="auto"/>
        <w:right w:val="none" w:sz="0" w:space="0" w:color="auto"/>
      </w:divBdr>
    </w:div>
    <w:div w:id="220871016">
      <w:bodyDiv w:val="1"/>
      <w:marLeft w:val="0"/>
      <w:marRight w:val="0"/>
      <w:marTop w:val="0"/>
      <w:marBottom w:val="0"/>
      <w:divBdr>
        <w:top w:val="none" w:sz="0" w:space="0" w:color="auto"/>
        <w:left w:val="none" w:sz="0" w:space="0" w:color="auto"/>
        <w:bottom w:val="none" w:sz="0" w:space="0" w:color="auto"/>
        <w:right w:val="none" w:sz="0" w:space="0" w:color="auto"/>
      </w:divBdr>
    </w:div>
    <w:div w:id="227613287">
      <w:bodyDiv w:val="1"/>
      <w:marLeft w:val="0"/>
      <w:marRight w:val="0"/>
      <w:marTop w:val="0"/>
      <w:marBottom w:val="0"/>
      <w:divBdr>
        <w:top w:val="none" w:sz="0" w:space="0" w:color="auto"/>
        <w:left w:val="none" w:sz="0" w:space="0" w:color="auto"/>
        <w:bottom w:val="none" w:sz="0" w:space="0" w:color="auto"/>
        <w:right w:val="none" w:sz="0" w:space="0" w:color="auto"/>
      </w:divBdr>
    </w:div>
    <w:div w:id="294337218">
      <w:bodyDiv w:val="1"/>
      <w:marLeft w:val="0"/>
      <w:marRight w:val="0"/>
      <w:marTop w:val="0"/>
      <w:marBottom w:val="0"/>
      <w:divBdr>
        <w:top w:val="none" w:sz="0" w:space="0" w:color="auto"/>
        <w:left w:val="none" w:sz="0" w:space="0" w:color="auto"/>
        <w:bottom w:val="none" w:sz="0" w:space="0" w:color="auto"/>
        <w:right w:val="none" w:sz="0" w:space="0" w:color="auto"/>
      </w:divBdr>
      <w:divsChild>
        <w:div w:id="1733043900">
          <w:marLeft w:val="0"/>
          <w:marRight w:val="0"/>
          <w:marTop w:val="0"/>
          <w:marBottom w:val="0"/>
          <w:divBdr>
            <w:top w:val="none" w:sz="0" w:space="0" w:color="auto"/>
            <w:left w:val="none" w:sz="0" w:space="0" w:color="auto"/>
            <w:bottom w:val="none" w:sz="0" w:space="0" w:color="auto"/>
            <w:right w:val="none" w:sz="0" w:space="0" w:color="auto"/>
          </w:divBdr>
        </w:div>
        <w:div w:id="2139182934">
          <w:marLeft w:val="0"/>
          <w:marRight w:val="0"/>
          <w:marTop w:val="0"/>
          <w:marBottom w:val="0"/>
          <w:divBdr>
            <w:top w:val="none" w:sz="0" w:space="0" w:color="auto"/>
            <w:left w:val="none" w:sz="0" w:space="0" w:color="auto"/>
            <w:bottom w:val="none" w:sz="0" w:space="0" w:color="auto"/>
            <w:right w:val="none" w:sz="0" w:space="0" w:color="auto"/>
          </w:divBdr>
        </w:div>
        <w:div w:id="778453153">
          <w:marLeft w:val="0"/>
          <w:marRight w:val="0"/>
          <w:marTop w:val="0"/>
          <w:marBottom w:val="0"/>
          <w:divBdr>
            <w:top w:val="none" w:sz="0" w:space="0" w:color="auto"/>
            <w:left w:val="none" w:sz="0" w:space="0" w:color="auto"/>
            <w:bottom w:val="none" w:sz="0" w:space="0" w:color="auto"/>
            <w:right w:val="none" w:sz="0" w:space="0" w:color="auto"/>
          </w:divBdr>
        </w:div>
        <w:div w:id="135537957">
          <w:marLeft w:val="0"/>
          <w:marRight w:val="0"/>
          <w:marTop w:val="0"/>
          <w:marBottom w:val="0"/>
          <w:divBdr>
            <w:top w:val="none" w:sz="0" w:space="0" w:color="auto"/>
            <w:left w:val="none" w:sz="0" w:space="0" w:color="auto"/>
            <w:bottom w:val="none" w:sz="0" w:space="0" w:color="auto"/>
            <w:right w:val="none" w:sz="0" w:space="0" w:color="auto"/>
          </w:divBdr>
        </w:div>
        <w:div w:id="2123912130">
          <w:marLeft w:val="0"/>
          <w:marRight w:val="0"/>
          <w:marTop w:val="0"/>
          <w:marBottom w:val="0"/>
          <w:divBdr>
            <w:top w:val="none" w:sz="0" w:space="0" w:color="auto"/>
            <w:left w:val="none" w:sz="0" w:space="0" w:color="auto"/>
            <w:bottom w:val="none" w:sz="0" w:space="0" w:color="auto"/>
            <w:right w:val="none" w:sz="0" w:space="0" w:color="auto"/>
          </w:divBdr>
        </w:div>
        <w:div w:id="1836646553">
          <w:marLeft w:val="0"/>
          <w:marRight w:val="0"/>
          <w:marTop w:val="0"/>
          <w:marBottom w:val="0"/>
          <w:divBdr>
            <w:top w:val="none" w:sz="0" w:space="0" w:color="auto"/>
            <w:left w:val="none" w:sz="0" w:space="0" w:color="auto"/>
            <w:bottom w:val="none" w:sz="0" w:space="0" w:color="auto"/>
            <w:right w:val="none" w:sz="0" w:space="0" w:color="auto"/>
          </w:divBdr>
        </w:div>
        <w:div w:id="1964460908">
          <w:marLeft w:val="0"/>
          <w:marRight w:val="0"/>
          <w:marTop w:val="0"/>
          <w:marBottom w:val="0"/>
          <w:divBdr>
            <w:top w:val="none" w:sz="0" w:space="0" w:color="auto"/>
            <w:left w:val="none" w:sz="0" w:space="0" w:color="auto"/>
            <w:bottom w:val="none" w:sz="0" w:space="0" w:color="auto"/>
            <w:right w:val="none" w:sz="0" w:space="0" w:color="auto"/>
          </w:divBdr>
        </w:div>
        <w:div w:id="491874176">
          <w:marLeft w:val="0"/>
          <w:marRight w:val="0"/>
          <w:marTop w:val="0"/>
          <w:marBottom w:val="0"/>
          <w:divBdr>
            <w:top w:val="none" w:sz="0" w:space="0" w:color="auto"/>
            <w:left w:val="none" w:sz="0" w:space="0" w:color="auto"/>
            <w:bottom w:val="none" w:sz="0" w:space="0" w:color="auto"/>
            <w:right w:val="none" w:sz="0" w:space="0" w:color="auto"/>
          </w:divBdr>
        </w:div>
        <w:div w:id="1054160207">
          <w:marLeft w:val="0"/>
          <w:marRight w:val="0"/>
          <w:marTop w:val="0"/>
          <w:marBottom w:val="0"/>
          <w:divBdr>
            <w:top w:val="none" w:sz="0" w:space="0" w:color="auto"/>
            <w:left w:val="none" w:sz="0" w:space="0" w:color="auto"/>
            <w:bottom w:val="none" w:sz="0" w:space="0" w:color="auto"/>
            <w:right w:val="none" w:sz="0" w:space="0" w:color="auto"/>
          </w:divBdr>
        </w:div>
        <w:div w:id="660934011">
          <w:marLeft w:val="0"/>
          <w:marRight w:val="0"/>
          <w:marTop w:val="0"/>
          <w:marBottom w:val="0"/>
          <w:divBdr>
            <w:top w:val="none" w:sz="0" w:space="0" w:color="auto"/>
            <w:left w:val="none" w:sz="0" w:space="0" w:color="auto"/>
            <w:bottom w:val="none" w:sz="0" w:space="0" w:color="auto"/>
            <w:right w:val="none" w:sz="0" w:space="0" w:color="auto"/>
          </w:divBdr>
        </w:div>
        <w:div w:id="1073505071">
          <w:marLeft w:val="0"/>
          <w:marRight w:val="0"/>
          <w:marTop w:val="0"/>
          <w:marBottom w:val="0"/>
          <w:divBdr>
            <w:top w:val="none" w:sz="0" w:space="0" w:color="auto"/>
            <w:left w:val="none" w:sz="0" w:space="0" w:color="auto"/>
            <w:bottom w:val="none" w:sz="0" w:space="0" w:color="auto"/>
            <w:right w:val="none" w:sz="0" w:space="0" w:color="auto"/>
          </w:divBdr>
        </w:div>
        <w:div w:id="779835065">
          <w:marLeft w:val="0"/>
          <w:marRight w:val="0"/>
          <w:marTop w:val="0"/>
          <w:marBottom w:val="0"/>
          <w:divBdr>
            <w:top w:val="none" w:sz="0" w:space="0" w:color="auto"/>
            <w:left w:val="none" w:sz="0" w:space="0" w:color="auto"/>
            <w:bottom w:val="none" w:sz="0" w:space="0" w:color="auto"/>
            <w:right w:val="none" w:sz="0" w:space="0" w:color="auto"/>
          </w:divBdr>
        </w:div>
      </w:divsChild>
    </w:div>
    <w:div w:id="342980519">
      <w:bodyDiv w:val="1"/>
      <w:marLeft w:val="0"/>
      <w:marRight w:val="0"/>
      <w:marTop w:val="0"/>
      <w:marBottom w:val="0"/>
      <w:divBdr>
        <w:top w:val="none" w:sz="0" w:space="0" w:color="auto"/>
        <w:left w:val="none" w:sz="0" w:space="0" w:color="auto"/>
        <w:bottom w:val="none" w:sz="0" w:space="0" w:color="auto"/>
        <w:right w:val="none" w:sz="0" w:space="0" w:color="auto"/>
      </w:divBdr>
    </w:div>
    <w:div w:id="402264380">
      <w:bodyDiv w:val="1"/>
      <w:marLeft w:val="0"/>
      <w:marRight w:val="0"/>
      <w:marTop w:val="0"/>
      <w:marBottom w:val="0"/>
      <w:divBdr>
        <w:top w:val="none" w:sz="0" w:space="0" w:color="auto"/>
        <w:left w:val="none" w:sz="0" w:space="0" w:color="auto"/>
        <w:bottom w:val="none" w:sz="0" w:space="0" w:color="auto"/>
        <w:right w:val="none" w:sz="0" w:space="0" w:color="auto"/>
      </w:divBdr>
    </w:div>
    <w:div w:id="467283290">
      <w:bodyDiv w:val="1"/>
      <w:marLeft w:val="0"/>
      <w:marRight w:val="0"/>
      <w:marTop w:val="0"/>
      <w:marBottom w:val="0"/>
      <w:divBdr>
        <w:top w:val="none" w:sz="0" w:space="0" w:color="auto"/>
        <w:left w:val="none" w:sz="0" w:space="0" w:color="auto"/>
        <w:bottom w:val="none" w:sz="0" w:space="0" w:color="auto"/>
        <w:right w:val="none" w:sz="0" w:space="0" w:color="auto"/>
      </w:divBdr>
    </w:div>
    <w:div w:id="554314184">
      <w:bodyDiv w:val="1"/>
      <w:marLeft w:val="0"/>
      <w:marRight w:val="0"/>
      <w:marTop w:val="0"/>
      <w:marBottom w:val="0"/>
      <w:divBdr>
        <w:top w:val="none" w:sz="0" w:space="0" w:color="auto"/>
        <w:left w:val="none" w:sz="0" w:space="0" w:color="auto"/>
        <w:bottom w:val="none" w:sz="0" w:space="0" w:color="auto"/>
        <w:right w:val="none" w:sz="0" w:space="0" w:color="auto"/>
      </w:divBdr>
    </w:div>
    <w:div w:id="556009643">
      <w:bodyDiv w:val="1"/>
      <w:marLeft w:val="0"/>
      <w:marRight w:val="0"/>
      <w:marTop w:val="0"/>
      <w:marBottom w:val="0"/>
      <w:divBdr>
        <w:top w:val="none" w:sz="0" w:space="0" w:color="auto"/>
        <w:left w:val="none" w:sz="0" w:space="0" w:color="auto"/>
        <w:bottom w:val="none" w:sz="0" w:space="0" w:color="auto"/>
        <w:right w:val="none" w:sz="0" w:space="0" w:color="auto"/>
      </w:divBdr>
    </w:div>
    <w:div w:id="606159352">
      <w:bodyDiv w:val="1"/>
      <w:marLeft w:val="0"/>
      <w:marRight w:val="0"/>
      <w:marTop w:val="0"/>
      <w:marBottom w:val="0"/>
      <w:divBdr>
        <w:top w:val="none" w:sz="0" w:space="0" w:color="auto"/>
        <w:left w:val="none" w:sz="0" w:space="0" w:color="auto"/>
        <w:bottom w:val="none" w:sz="0" w:space="0" w:color="auto"/>
        <w:right w:val="none" w:sz="0" w:space="0" w:color="auto"/>
      </w:divBdr>
    </w:div>
    <w:div w:id="669019714">
      <w:bodyDiv w:val="1"/>
      <w:marLeft w:val="0"/>
      <w:marRight w:val="0"/>
      <w:marTop w:val="0"/>
      <w:marBottom w:val="0"/>
      <w:divBdr>
        <w:top w:val="none" w:sz="0" w:space="0" w:color="auto"/>
        <w:left w:val="none" w:sz="0" w:space="0" w:color="auto"/>
        <w:bottom w:val="none" w:sz="0" w:space="0" w:color="auto"/>
        <w:right w:val="none" w:sz="0" w:space="0" w:color="auto"/>
      </w:divBdr>
    </w:div>
    <w:div w:id="724649123">
      <w:bodyDiv w:val="1"/>
      <w:marLeft w:val="0"/>
      <w:marRight w:val="0"/>
      <w:marTop w:val="0"/>
      <w:marBottom w:val="0"/>
      <w:divBdr>
        <w:top w:val="none" w:sz="0" w:space="0" w:color="auto"/>
        <w:left w:val="none" w:sz="0" w:space="0" w:color="auto"/>
        <w:bottom w:val="none" w:sz="0" w:space="0" w:color="auto"/>
        <w:right w:val="none" w:sz="0" w:space="0" w:color="auto"/>
      </w:divBdr>
    </w:div>
    <w:div w:id="746152945">
      <w:bodyDiv w:val="1"/>
      <w:marLeft w:val="0"/>
      <w:marRight w:val="0"/>
      <w:marTop w:val="0"/>
      <w:marBottom w:val="0"/>
      <w:divBdr>
        <w:top w:val="none" w:sz="0" w:space="0" w:color="auto"/>
        <w:left w:val="none" w:sz="0" w:space="0" w:color="auto"/>
        <w:bottom w:val="none" w:sz="0" w:space="0" w:color="auto"/>
        <w:right w:val="none" w:sz="0" w:space="0" w:color="auto"/>
      </w:divBdr>
    </w:div>
    <w:div w:id="813371007">
      <w:bodyDiv w:val="1"/>
      <w:marLeft w:val="0"/>
      <w:marRight w:val="0"/>
      <w:marTop w:val="0"/>
      <w:marBottom w:val="0"/>
      <w:divBdr>
        <w:top w:val="none" w:sz="0" w:space="0" w:color="auto"/>
        <w:left w:val="none" w:sz="0" w:space="0" w:color="auto"/>
        <w:bottom w:val="none" w:sz="0" w:space="0" w:color="auto"/>
        <w:right w:val="none" w:sz="0" w:space="0" w:color="auto"/>
      </w:divBdr>
    </w:div>
    <w:div w:id="855313463">
      <w:bodyDiv w:val="1"/>
      <w:marLeft w:val="0"/>
      <w:marRight w:val="0"/>
      <w:marTop w:val="0"/>
      <w:marBottom w:val="0"/>
      <w:divBdr>
        <w:top w:val="none" w:sz="0" w:space="0" w:color="auto"/>
        <w:left w:val="none" w:sz="0" w:space="0" w:color="auto"/>
        <w:bottom w:val="none" w:sz="0" w:space="0" w:color="auto"/>
        <w:right w:val="none" w:sz="0" w:space="0" w:color="auto"/>
      </w:divBdr>
    </w:div>
    <w:div w:id="856845885">
      <w:bodyDiv w:val="1"/>
      <w:marLeft w:val="0"/>
      <w:marRight w:val="0"/>
      <w:marTop w:val="0"/>
      <w:marBottom w:val="0"/>
      <w:divBdr>
        <w:top w:val="none" w:sz="0" w:space="0" w:color="auto"/>
        <w:left w:val="none" w:sz="0" w:space="0" w:color="auto"/>
        <w:bottom w:val="none" w:sz="0" w:space="0" w:color="auto"/>
        <w:right w:val="none" w:sz="0" w:space="0" w:color="auto"/>
      </w:divBdr>
    </w:div>
    <w:div w:id="876352012">
      <w:bodyDiv w:val="1"/>
      <w:marLeft w:val="0"/>
      <w:marRight w:val="0"/>
      <w:marTop w:val="0"/>
      <w:marBottom w:val="0"/>
      <w:divBdr>
        <w:top w:val="none" w:sz="0" w:space="0" w:color="auto"/>
        <w:left w:val="none" w:sz="0" w:space="0" w:color="auto"/>
        <w:bottom w:val="none" w:sz="0" w:space="0" w:color="auto"/>
        <w:right w:val="none" w:sz="0" w:space="0" w:color="auto"/>
      </w:divBdr>
    </w:div>
    <w:div w:id="924998962">
      <w:bodyDiv w:val="1"/>
      <w:marLeft w:val="0"/>
      <w:marRight w:val="0"/>
      <w:marTop w:val="0"/>
      <w:marBottom w:val="0"/>
      <w:divBdr>
        <w:top w:val="none" w:sz="0" w:space="0" w:color="auto"/>
        <w:left w:val="none" w:sz="0" w:space="0" w:color="auto"/>
        <w:bottom w:val="none" w:sz="0" w:space="0" w:color="auto"/>
        <w:right w:val="none" w:sz="0" w:space="0" w:color="auto"/>
      </w:divBdr>
    </w:div>
    <w:div w:id="943465183">
      <w:bodyDiv w:val="1"/>
      <w:marLeft w:val="0"/>
      <w:marRight w:val="0"/>
      <w:marTop w:val="0"/>
      <w:marBottom w:val="0"/>
      <w:divBdr>
        <w:top w:val="none" w:sz="0" w:space="0" w:color="auto"/>
        <w:left w:val="none" w:sz="0" w:space="0" w:color="auto"/>
        <w:bottom w:val="none" w:sz="0" w:space="0" w:color="auto"/>
        <w:right w:val="none" w:sz="0" w:space="0" w:color="auto"/>
      </w:divBdr>
    </w:div>
    <w:div w:id="948776719">
      <w:bodyDiv w:val="1"/>
      <w:marLeft w:val="0"/>
      <w:marRight w:val="0"/>
      <w:marTop w:val="0"/>
      <w:marBottom w:val="0"/>
      <w:divBdr>
        <w:top w:val="none" w:sz="0" w:space="0" w:color="auto"/>
        <w:left w:val="none" w:sz="0" w:space="0" w:color="auto"/>
        <w:bottom w:val="none" w:sz="0" w:space="0" w:color="auto"/>
        <w:right w:val="none" w:sz="0" w:space="0" w:color="auto"/>
      </w:divBdr>
    </w:div>
    <w:div w:id="952443557">
      <w:bodyDiv w:val="1"/>
      <w:marLeft w:val="0"/>
      <w:marRight w:val="0"/>
      <w:marTop w:val="0"/>
      <w:marBottom w:val="0"/>
      <w:divBdr>
        <w:top w:val="none" w:sz="0" w:space="0" w:color="auto"/>
        <w:left w:val="none" w:sz="0" w:space="0" w:color="auto"/>
        <w:bottom w:val="none" w:sz="0" w:space="0" w:color="auto"/>
        <w:right w:val="none" w:sz="0" w:space="0" w:color="auto"/>
      </w:divBdr>
    </w:div>
    <w:div w:id="973482080">
      <w:bodyDiv w:val="1"/>
      <w:marLeft w:val="0"/>
      <w:marRight w:val="0"/>
      <w:marTop w:val="0"/>
      <w:marBottom w:val="0"/>
      <w:divBdr>
        <w:top w:val="none" w:sz="0" w:space="0" w:color="auto"/>
        <w:left w:val="none" w:sz="0" w:space="0" w:color="auto"/>
        <w:bottom w:val="none" w:sz="0" w:space="0" w:color="auto"/>
        <w:right w:val="none" w:sz="0" w:space="0" w:color="auto"/>
      </w:divBdr>
    </w:div>
    <w:div w:id="1000160987">
      <w:bodyDiv w:val="1"/>
      <w:marLeft w:val="0"/>
      <w:marRight w:val="0"/>
      <w:marTop w:val="0"/>
      <w:marBottom w:val="0"/>
      <w:divBdr>
        <w:top w:val="none" w:sz="0" w:space="0" w:color="auto"/>
        <w:left w:val="none" w:sz="0" w:space="0" w:color="auto"/>
        <w:bottom w:val="none" w:sz="0" w:space="0" w:color="auto"/>
        <w:right w:val="none" w:sz="0" w:space="0" w:color="auto"/>
      </w:divBdr>
    </w:div>
    <w:div w:id="1082799424">
      <w:bodyDiv w:val="1"/>
      <w:marLeft w:val="0"/>
      <w:marRight w:val="0"/>
      <w:marTop w:val="0"/>
      <w:marBottom w:val="0"/>
      <w:divBdr>
        <w:top w:val="none" w:sz="0" w:space="0" w:color="auto"/>
        <w:left w:val="none" w:sz="0" w:space="0" w:color="auto"/>
        <w:bottom w:val="none" w:sz="0" w:space="0" w:color="auto"/>
        <w:right w:val="none" w:sz="0" w:space="0" w:color="auto"/>
      </w:divBdr>
    </w:div>
    <w:div w:id="1125462381">
      <w:bodyDiv w:val="1"/>
      <w:marLeft w:val="0"/>
      <w:marRight w:val="0"/>
      <w:marTop w:val="0"/>
      <w:marBottom w:val="0"/>
      <w:divBdr>
        <w:top w:val="none" w:sz="0" w:space="0" w:color="auto"/>
        <w:left w:val="none" w:sz="0" w:space="0" w:color="auto"/>
        <w:bottom w:val="none" w:sz="0" w:space="0" w:color="auto"/>
        <w:right w:val="none" w:sz="0" w:space="0" w:color="auto"/>
      </w:divBdr>
    </w:div>
    <w:div w:id="1173765975">
      <w:bodyDiv w:val="1"/>
      <w:marLeft w:val="0"/>
      <w:marRight w:val="0"/>
      <w:marTop w:val="0"/>
      <w:marBottom w:val="0"/>
      <w:divBdr>
        <w:top w:val="none" w:sz="0" w:space="0" w:color="auto"/>
        <w:left w:val="none" w:sz="0" w:space="0" w:color="auto"/>
        <w:bottom w:val="none" w:sz="0" w:space="0" w:color="auto"/>
        <w:right w:val="none" w:sz="0" w:space="0" w:color="auto"/>
      </w:divBdr>
    </w:div>
    <w:div w:id="1192762508">
      <w:bodyDiv w:val="1"/>
      <w:marLeft w:val="0"/>
      <w:marRight w:val="0"/>
      <w:marTop w:val="0"/>
      <w:marBottom w:val="0"/>
      <w:divBdr>
        <w:top w:val="none" w:sz="0" w:space="0" w:color="auto"/>
        <w:left w:val="none" w:sz="0" w:space="0" w:color="auto"/>
        <w:bottom w:val="none" w:sz="0" w:space="0" w:color="auto"/>
        <w:right w:val="none" w:sz="0" w:space="0" w:color="auto"/>
      </w:divBdr>
    </w:div>
    <w:div w:id="1196776709">
      <w:bodyDiv w:val="1"/>
      <w:marLeft w:val="0"/>
      <w:marRight w:val="0"/>
      <w:marTop w:val="0"/>
      <w:marBottom w:val="0"/>
      <w:divBdr>
        <w:top w:val="none" w:sz="0" w:space="0" w:color="auto"/>
        <w:left w:val="none" w:sz="0" w:space="0" w:color="auto"/>
        <w:bottom w:val="none" w:sz="0" w:space="0" w:color="auto"/>
        <w:right w:val="none" w:sz="0" w:space="0" w:color="auto"/>
      </w:divBdr>
    </w:div>
    <w:div w:id="1206405409">
      <w:bodyDiv w:val="1"/>
      <w:marLeft w:val="0"/>
      <w:marRight w:val="0"/>
      <w:marTop w:val="0"/>
      <w:marBottom w:val="0"/>
      <w:divBdr>
        <w:top w:val="none" w:sz="0" w:space="0" w:color="auto"/>
        <w:left w:val="none" w:sz="0" w:space="0" w:color="auto"/>
        <w:bottom w:val="none" w:sz="0" w:space="0" w:color="auto"/>
        <w:right w:val="none" w:sz="0" w:space="0" w:color="auto"/>
      </w:divBdr>
    </w:div>
    <w:div w:id="1214344864">
      <w:bodyDiv w:val="1"/>
      <w:marLeft w:val="0"/>
      <w:marRight w:val="0"/>
      <w:marTop w:val="0"/>
      <w:marBottom w:val="0"/>
      <w:divBdr>
        <w:top w:val="none" w:sz="0" w:space="0" w:color="auto"/>
        <w:left w:val="none" w:sz="0" w:space="0" w:color="auto"/>
        <w:bottom w:val="none" w:sz="0" w:space="0" w:color="auto"/>
        <w:right w:val="none" w:sz="0" w:space="0" w:color="auto"/>
      </w:divBdr>
    </w:div>
    <w:div w:id="1241984618">
      <w:bodyDiv w:val="1"/>
      <w:marLeft w:val="0"/>
      <w:marRight w:val="0"/>
      <w:marTop w:val="0"/>
      <w:marBottom w:val="0"/>
      <w:divBdr>
        <w:top w:val="none" w:sz="0" w:space="0" w:color="auto"/>
        <w:left w:val="none" w:sz="0" w:space="0" w:color="auto"/>
        <w:bottom w:val="none" w:sz="0" w:space="0" w:color="auto"/>
        <w:right w:val="none" w:sz="0" w:space="0" w:color="auto"/>
      </w:divBdr>
    </w:div>
    <w:div w:id="1290548450">
      <w:bodyDiv w:val="1"/>
      <w:marLeft w:val="0"/>
      <w:marRight w:val="0"/>
      <w:marTop w:val="0"/>
      <w:marBottom w:val="0"/>
      <w:divBdr>
        <w:top w:val="none" w:sz="0" w:space="0" w:color="auto"/>
        <w:left w:val="none" w:sz="0" w:space="0" w:color="auto"/>
        <w:bottom w:val="none" w:sz="0" w:space="0" w:color="auto"/>
        <w:right w:val="none" w:sz="0" w:space="0" w:color="auto"/>
      </w:divBdr>
    </w:div>
    <w:div w:id="1303535862">
      <w:bodyDiv w:val="1"/>
      <w:marLeft w:val="0"/>
      <w:marRight w:val="0"/>
      <w:marTop w:val="0"/>
      <w:marBottom w:val="0"/>
      <w:divBdr>
        <w:top w:val="none" w:sz="0" w:space="0" w:color="auto"/>
        <w:left w:val="none" w:sz="0" w:space="0" w:color="auto"/>
        <w:bottom w:val="none" w:sz="0" w:space="0" w:color="auto"/>
        <w:right w:val="none" w:sz="0" w:space="0" w:color="auto"/>
      </w:divBdr>
    </w:div>
    <w:div w:id="1331521459">
      <w:bodyDiv w:val="1"/>
      <w:marLeft w:val="0"/>
      <w:marRight w:val="0"/>
      <w:marTop w:val="0"/>
      <w:marBottom w:val="0"/>
      <w:divBdr>
        <w:top w:val="none" w:sz="0" w:space="0" w:color="auto"/>
        <w:left w:val="none" w:sz="0" w:space="0" w:color="auto"/>
        <w:bottom w:val="none" w:sz="0" w:space="0" w:color="auto"/>
        <w:right w:val="none" w:sz="0" w:space="0" w:color="auto"/>
      </w:divBdr>
    </w:div>
    <w:div w:id="1468207456">
      <w:bodyDiv w:val="1"/>
      <w:marLeft w:val="0"/>
      <w:marRight w:val="0"/>
      <w:marTop w:val="0"/>
      <w:marBottom w:val="0"/>
      <w:divBdr>
        <w:top w:val="none" w:sz="0" w:space="0" w:color="auto"/>
        <w:left w:val="none" w:sz="0" w:space="0" w:color="auto"/>
        <w:bottom w:val="none" w:sz="0" w:space="0" w:color="auto"/>
        <w:right w:val="none" w:sz="0" w:space="0" w:color="auto"/>
      </w:divBdr>
    </w:div>
    <w:div w:id="1481340615">
      <w:bodyDiv w:val="1"/>
      <w:marLeft w:val="0"/>
      <w:marRight w:val="0"/>
      <w:marTop w:val="0"/>
      <w:marBottom w:val="0"/>
      <w:divBdr>
        <w:top w:val="none" w:sz="0" w:space="0" w:color="auto"/>
        <w:left w:val="none" w:sz="0" w:space="0" w:color="auto"/>
        <w:bottom w:val="none" w:sz="0" w:space="0" w:color="auto"/>
        <w:right w:val="none" w:sz="0" w:space="0" w:color="auto"/>
      </w:divBdr>
    </w:div>
    <w:div w:id="1564221576">
      <w:bodyDiv w:val="1"/>
      <w:marLeft w:val="0"/>
      <w:marRight w:val="0"/>
      <w:marTop w:val="0"/>
      <w:marBottom w:val="0"/>
      <w:divBdr>
        <w:top w:val="none" w:sz="0" w:space="0" w:color="auto"/>
        <w:left w:val="none" w:sz="0" w:space="0" w:color="auto"/>
        <w:bottom w:val="none" w:sz="0" w:space="0" w:color="auto"/>
        <w:right w:val="none" w:sz="0" w:space="0" w:color="auto"/>
      </w:divBdr>
    </w:div>
    <w:div w:id="1635985960">
      <w:bodyDiv w:val="1"/>
      <w:marLeft w:val="0"/>
      <w:marRight w:val="0"/>
      <w:marTop w:val="0"/>
      <w:marBottom w:val="0"/>
      <w:divBdr>
        <w:top w:val="none" w:sz="0" w:space="0" w:color="auto"/>
        <w:left w:val="none" w:sz="0" w:space="0" w:color="auto"/>
        <w:bottom w:val="none" w:sz="0" w:space="0" w:color="auto"/>
        <w:right w:val="none" w:sz="0" w:space="0" w:color="auto"/>
      </w:divBdr>
    </w:div>
    <w:div w:id="1673021119">
      <w:bodyDiv w:val="1"/>
      <w:marLeft w:val="0"/>
      <w:marRight w:val="0"/>
      <w:marTop w:val="0"/>
      <w:marBottom w:val="0"/>
      <w:divBdr>
        <w:top w:val="none" w:sz="0" w:space="0" w:color="auto"/>
        <w:left w:val="none" w:sz="0" w:space="0" w:color="auto"/>
        <w:bottom w:val="none" w:sz="0" w:space="0" w:color="auto"/>
        <w:right w:val="none" w:sz="0" w:space="0" w:color="auto"/>
      </w:divBdr>
    </w:div>
    <w:div w:id="1692418536">
      <w:bodyDiv w:val="1"/>
      <w:marLeft w:val="0"/>
      <w:marRight w:val="0"/>
      <w:marTop w:val="0"/>
      <w:marBottom w:val="0"/>
      <w:divBdr>
        <w:top w:val="none" w:sz="0" w:space="0" w:color="auto"/>
        <w:left w:val="none" w:sz="0" w:space="0" w:color="auto"/>
        <w:bottom w:val="none" w:sz="0" w:space="0" w:color="auto"/>
        <w:right w:val="none" w:sz="0" w:space="0" w:color="auto"/>
      </w:divBdr>
    </w:div>
    <w:div w:id="1711876705">
      <w:bodyDiv w:val="1"/>
      <w:marLeft w:val="0"/>
      <w:marRight w:val="0"/>
      <w:marTop w:val="0"/>
      <w:marBottom w:val="0"/>
      <w:divBdr>
        <w:top w:val="none" w:sz="0" w:space="0" w:color="auto"/>
        <w:left w:val="none" w:sz="0" w:space="0" w:color="auto"/>
        <w:bottom w:val="none" w:sz="0" w:space="0" w:color="auto"/>
        <w:right w:val="none" w:sz="0" w:space="0" w:color="auto"/>
      </w:divBdr>
    </w:div>
    <w:div w:id="1846817802">
      <w:bodyDiv w:val="1"/>
      <w:marLeft w:val="0"/>
      <w:marRight w:val="0"/>
      <w:marTop w:val="0"/>
      <w:marBottom w:val="0"/>
      <w:divBdr>
        <w:top w:val="none" w:sz="0" w:space="0" w:color="auto"/>
        <w:left w:val="none" w:sz="0" w:space="0" w:color="auto"/>
        <w:bottom w:val="none" w:sz="0" w:space="0" w:color="auto"/>
        <w:right w:val="none" w:sz="0" w:space="0" w:color="auto"/>
      </w:divBdr>
    </w:div>
    <w:div w:id="1851488774">
      <w:bodyDiv w:val="1"/>
      <w:marLeft w:val="0"/>
      <w:marRight w:val="0"/>
      <w:marTop w:val="0"/>
      <w:marBottom w:val="0"/>
      <w:divBdr>
        <w:top w:val="none" w:sz="0" w:space="0" w:color="auto"/>
        <w:left w:val="none" w:sz="0" w:space="0" w:color="auto"/>
        <w:bottom w:val="none" w:sz="0" w:space="0" w:color="auto"/>
        <w:right w:val="none" w:sz="0" w:space="0" w:color="auto"/>
      </w:divBdr>
    </w:div>
    <w:div w:id="1861162112">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5101078">
      <w:bodyDiv w:val="1"/>
      <w:marLeft w:val="0"/>
      <w:marRight w:val="0"/>
      <w:marTop w:val="0"/>
      <w:marBottom w:val="0"/>
      <w:divBdr>
        <w:top w:val="none" w:sz="0" w:space="0" w:color="auto"/>
        <w:left w:val="none" w:sz="0" w:space="0" w:color="auto"/>
        <w:bottom w:val="none" w:sz="0" w:space="0" w:color="auto"/>
        <w:right w:val="none" w:sz="0" w:space="0" w:color="auto"/>
      </w:divBdr>
    </w:div>
    <w:div w:id="1924727188">
      <w:bodyDiv w:val="1"/>
      <w:marLeft w:val="0"/>
      <w:marRight w:val="0"/>
      <w:marTop w:val="0"/>
      <w:marBottom w:val="0"/>
      <w:divBdr>
        <w:top w:val="none" w:sz="0" w:space="0" w:color="auto"/>
        <w:left w:val="none" w:sz="0" w:space="0" w:color="auto"/>
        <w:bottom w:val="none" w:sz="0" w:space="0" w:color="auto"/>
        <w:right w:val="none" w:sz="0" w:space="0" w:color="auto"/>
      </w:divBdr>
    </w:div>
    <w:div w:id="1956019610">
      <w:bodyDiv w:val="1"/>
      <w:marLeft w:val="0"/>
      <w:marRight w:val="0"/>
      <w:marTop w:val="0"/>
      <w:marBottom w:val="0"/>
      <w:divBdr>
        <w:top w:val="none" w:sz="0" w:space="0" w:color="auto"/>
        <w:left w:val="none" w:sz="0" w:space="0" w:color="auto"/>
        <w:bottom w:val="none" w:sz="0" w:space="0" w:color="auto"/>
        <w:right w:val="none" w:sz="0" w:space="0" w:color="auto"/>
      </w:divBdr>
    </w:div>
    <w:div w:id="1958756384">
      <w:bodyDiv w:val="1"/>
      <w:marLeft w:val="0"/>
      <w:marRight w:val="0"/>
      <w:marTop w:val="0"/>
      <w:marBottom w:val="0"/>
      <w:divBdr>
        <w:top w:val="none" w:sz="0" w:space="0" w:color="auto"/>
        <w:left w:val="none" w:sz="0" w:space="0" w:color="auto"/>
        <w:bottom w:val="none" w:sz="0" w:space="0" w:color="auto"/>
        <w:right w:val="none" w:sz="0" w:space="0" w:color="auto"/>
      </w:divBdr>
    </w:div>
    <w:div w:id="1964799291">
      <w:bodyDiv w:val="1"/>
      <w:marLeft w:val="0"/>
      <w:marRight w:val="0"/>
      <w:marTop w:val="0"/>
      <w:marBottom w:val="0"/>
      <w:divBdr>
        <w:top w:val="none" w:sz="0" w:space="0" w:color="auto"/>
        <w:left w:val="none" w:sz="0" w:space="0" w:color="auto"/>
        <w:bottom w:val="none" w:sz="0" w:space="0" w:color="auto"/>
        <w:right w:val="none" w:sz="0" w:space="0" w:color="auto"/>
      </w:divBdr>
    </w:div>
    <w:div w:id="2084446728">
      <w:bodyDiv w:val="1"/>
      <w:marLeft w:val="0"/>
      <w:marRight w:val="0"/>
      <w:marTop w:val="0"/>
      <w:marBottom w:val="0"/>
      <w:divBdr>
        <w:top w:val="none" w:sz="0" w:space="0" w:color="auto"/>
        <w:left w:val="none" w:sz="0" w:space="0" w:color="auto"/>
        <w:bottom w:val="none" w:sz="0" w:space="0" w:color="auto"/>
        <w:right w:val="none" w:sz="0" w:space="0" w:color="auto"/>
      </w:divBdr>
    </w:div>
    <w:div w:id="2111511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az-system.pl/pl/dla-dostawcow/nasze-standardy.htm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0966-88E3-4640-91F0-BA7104A2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17852</Words>
  <Characters>107116</Characters>
  <Application>Microsoft Office Word</Application>
  <DocSecurity>4</DocSecurity>
  <Lines>892</Lines>
  <Paragraphs>249</Paragraphs>
  <ScaleCrop>false</ScaleCrop>
  <HeadingPairs>
    <vt:vector size="2" baseType="variant">
      <vt:variant>
        <vt:lpstr>Tytuł</vt:lpstr>
      </vt:variant>
      <vt:variant>
        <vt:i4>1</vt:i4>
      </vt:variant>
    </vt:vector>
  </HeadingPairs>
  <TitlesOfParts>
    <vt:vector size="1" baseType="lpstr">
      <vt:lpstr>KM_C554e-20170201140829</vt:lpstr>
    </vt:vector>
  </TitlesOfParts>
  <Company/>
  <LinksUpToDate>false</LinksUpToDate>
  <CharactersWithSpaces>124719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KM_C554e-20170201140829</dc:title>
  <dc:subject/>
  <dc:creator>Matkowska Magdalena</dc:creator>
  <cp:keywords/>
  <dc:description/>
  <cp:lastModifiedBy>Wynalek Anna</cp:lastModifiedBy>
  <cp:revision>2</cp:revision>
  <cp:lastPrinted>2026-03-26T08:59:00Z</cp:lastPrinted>
  <dcterms:created xsi:type="dcterms:W3CDTF">2026-04-13T10:50:00Z</dcterms:created>
  <dcterms:modified xsi:type="dcterms:W3CDTF">2026-04-13T10:50:00Z</dcterms:modified>
</cp:coreProperties>
</file>